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7850811"/>
        <w:docPartObj>
          <w:docPartGallery w:val="Cover Pages"/>
          <w:docPartUnique/>
        </w:docPartObj>
      </w:sdtPr>
      <w:sdtEndPr>
        <w:rPr>
          <w:color w:val="0070C0"/>
          <w:sz w:val="28"/>
          <w:szCs w:val="28"/>
        </w:rPr>
      </w:sdtEndPr>
      <w:sdtContent>
        <w:p w14:paraId="0C65F5C7" w14:textId="26F5F302" w:rsidR="00B8113A" w:rsidRDefault="00B8113A"/>
        <w:p w14:paraId="6549137F" w14:textId="1D141853" w:rsidR="00F0168B" w:rsidRDefault="00B8113A" w:rsidP="00F0168B">
          <w:pPr>
            <w:rPr>
              <w:color w:val="0070C0"/>
              <w:sz w:val="28"/>
              <w:szCs w:val="28"/>
            </w:rPr>
          </w:pPr>
          <w:r>
            <w:rPr>
              <w:noProof/>
            </w:rPr>
            <mc:AlternateContent>
              <mc:Choice Requires="wps">
                <w:drawing>
                  <wp:anchor distT="0" distB="0" distL="114300" distR="114300" simplePos="0" relativeHeight="251659264" behindDoc="0" locked="0" layoutInCell="1" allowOverlap="1" wp14:anchorId="725DEC57" wp14:editId="2FA6B842">
                    <wp:simplePos x="0" y="0"/>
                    <wp:positionH relativeFrom="margin">
                      <wp:align>center</wp:align>
                    </wp:positionH>
                    <wp:positionV relativeFrom="paragraph">
                      <wp:posOffset>3759594</wp:posOffset>
                    </wp:positionV>
                    <wp:extent cx="5401340" cy="691116"/>
                    <wp:effectExtent l="0" t="0" r="0" b="0"/>
                    <wp:wrapNone/>
                    <wp:docPr id="1" name="Text Box 1"/>
                    <wp:cNvGraphicFramePr/>
                    <a:graphic xmlns:a="http://schemas.openxmlformats.org/drawingml/2006/main">
                      <a:graphicData uri="http://schemas.microsoft.com/office/word/2010/wordprocessingShape">
                        <wps:wsp>
                          <wps:cNvSpPr txBox="1"/>
                          <wps:spPr>
                            <a:xfrm>
                              <a:off x="0" y="0"/>
                              <a:ext cx="5401340" cy="691116"/>
                            </a:xfrm>
                            <a:prstGeom prst="rect">
                              <a:avLst/>
                            </a:prstGeom>
                            <a:noFill/>
                            <a:ln>
                              <a:noFill/>
                            </a:ln>
                          </wps:spPr>
                          <wps:txbx>
                            <w:txbxContent>
                              <w:p w14:paraId="489898E9" w14:textId="091B2774" w:rsidR="00907EEB" w:rsidRPr="00AC6538" w:rsidRDefault="00907EEB" w:rsidP="00907EEB">
                                <w:pPr>
                                  <w:jc w:val="center"/>
                                  <w:rPr>
                                    <w:rFonts w:ascii="Bahnschrift SemiBold SemiConden" w:hAnsi="Bahnschrift SemiBold SemiConden"/>
                                    <w:color w:val="0070C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538">
                                  <w:rPr>
                                    <w:rFonts w:ascii="Bahnschrift SemiBold SemiConden" w:hAnsi="Bahnschrift SemiBold SemiConden"/>
                                    <w:color w:val="0070C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control of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DEC57" id="_x0000_t202" coordsize="21600,21600" o:spt="202" path="m,l,21600r21600,l21600,xe">
                    <v:stroke joinstyle="miter"/>
                    <v:path gradientshapeok="t" o:connecttype="rect"/>
                  </v:shapetype>
                  <v:shape id="Text Box 1" o:spid="_x0000_s1026" type="#_x0000_t202" style="position:absolute;margin-left:0;margin-top:296.05pt;width:425.3pt;height:54.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" filled="f" stroked="f">
                    <v:fill o:detectmouseclick="t"/>
                    <v:textbox>
                      <w:txbxContent>
                        <w:p w14:paraId="489898E9" w14:textId="091B2774" w:rsidR="00907EEB" w:rsidRPr="00AC6538" w:rsidRDefault="00907EEB" w:rsidP="00907EEB">
                          <w:pPr>
                            <w:jc w:val="center"/>
                            <w:rPr>
                              <w:rFonts w:ascii="Bahnschrift SemiBold SemiConden" w:hAnsi="Bahnschrift SemiBold SemiConden"/>
                              <w:color w:val="0070C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6538">
                            <w:rPr>
                              <w:rFonts w:ascii="Bahnschrift SemiBold SemiConden" w:hAnsi="Bahnschrift SemiBold SemiConden"/>
                              <w:color w:val="0070C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control of your life.</w:t>
                          </w:r>
                        </w:p>
                      </w:txbxContent>
                    </v:textbox>
                    <w10:wrap anchorx="margin"/>
                  </v:shape>
                </w:pict>
              </mc:Fallback>
            </mc:AlternateContent>
          </w:r>
          <w:r>
            <w:rPr>
              <w:rFonts w:ascii="Arial" w:hAnsi="Arial" w:cs="Arial"/>
              <w:b/>
              <w:bCs/>
              <w:noProof/>
              <w:color w:val="000000"/>
              <w:bdr w:val="none" w:sz="0" w:space="0" w:color="auto" w:frame="1"/>
            </w:rPr>
            <w:drawing>
              <wp:anchor distT="0" distB="0" distL="114300" distR="114300" simplePos="0" relativeHeight="251662336" behindDoc="0" locked="0" layoutInCell="1" allowOverlap="1" wp14:anchorId="273B021D" wp14:editId="57F3E92B">
                <wp:simplePos x="0" y="0"/>
                <wp:positionH relativeFrom="margin">
                  <wp:align>right</wp:align>
                </wp:positionH>
                <wp:positionV relativeFrom="paragraph">
                  <wp:posOffset>12700</wp:posOffset>
                </wp:positionV>
                <wp:extent cx="5943600" cy="59436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Pr>
              <w:noProof/>
            </w:rPr>
            <mc:AlternateContent>
              <mc:Choice Requires="wpg">
                <w:drawing>
                  <wp:anchor distT="0" distB="0" distL="114300" distR="114300" simplePos="0" relativeHeight="251661312" behindDoc="1" locked="0" layoutInCell="1" allowOverlap="1" wp14:anchorId="3E9289EB" wp14:editId="29D73166">
                    <wp:simplePos x="0" y="0"/>
                    <wp:positionH relativeFrom="page">
                      <wp:posOffset>457200</wp:posOffset>
                    </wp:positionH>
                    <wp:positionV relativeFrom="page">
                      <wp:posOffset>7772400</wp:posOffset>
                    </wp:positionV>
                    <wp:extent cx="68580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1956434"/>
                              <a:chOff x="0" y="7315200"/>
                              <a:chExt cx="6858000" cy="1956549"/>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4"/>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DF78F8E" w14:textId="34A46BB3" w:rsidR="00B8113A" w:rsidRDefault="00284B92">
                                      <w:pPr>
                                        <w:pStyle w:val="NoSpacing"/>
                                        <w:rPr>
                                          <w:color w:val="FFFFFF" w:themeColor="background1"/>
                                          <w:sz w:val="32"/>
                                          <w:szCs w:val="32"/>
                                        </w:rPr>
                                      </w:pPr>
                                      <w:r>
                                        <w:rPr>
                                          <w:color w:val="FFFFFF" w:themeColor="background1"/>
                                          <w:sz w:val="32"/>
                                          <w:szCs w:val="32"/>
                                        </w:rPr>
                                        <w:t>Serving the Triangle Area since 2021</w:t>
                                      </w:r>
                                    </w:p>
                                  </w:sdtContent>
                                </w:sdt>
                                <w:p w14:paraId="28B0EB0C" w14:textId="005E539E" w:rsidR="004C3462" w:rsidRDefault="00AF658B">
                                  <w:pPr>
                                    <w:pStyle w:val="NoSpacing"/>
                                    <w:rPr>
                                      <w:caps/>
                                      <w:color w:val="FFFFFF" w:themeColor="background1"/>
                                    </w:rPr>
                                  </w:pPr>
                                  <w:r>
                                    <w:rPr>
                                      <w:caps/>
                                      <w:color w:val="FFFFFF" w:themeColor="background1"/>
                                    </w:rPr>
                                    <w:t>123 Empower ave, durham, NC 27707</w:t>
                                  </w:r>
                                </w:p>
                                <w:p w14:paraId="3DBA936A" w14:textId="1F3AD405" w:rsidR="004C3462" w:rsidRPr="00284B92" w:rsidRDefault="004C3462">
                                  <w:pPr>
                                    <w:pStyle w:val="NoSpacing"/>
                                    <w:rPr>
                                      <w:caps/>
                                      <w:color w:val="FFFFFF" w:themeColor="background1"/>
                                    </w:rPr>
                                  </w:pPr>
                                  <w:r>
                                    <w:rPr>
                                      <w:caps/>
                                      <w:color w:val="FFFFFF" w:themeColor="background1"/>
                                    </w:rPr>
                                    <w:t>empowerphysicaltherapy.com</w:t>
                                  </w:r>
                                </w:p>
                                <w:p w14:paraId="2419464F" w14:textId="77777777" w:rsidR="00284B92" w:rsidRDefault="00DC1D00">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284B92">
                                        <w:rPr>
                                          <w:caps/>
                                          <w:color w:val="FFFFFF" w:themeColor="background1"/>
                                        </w:rPr>
                                        <w:t>Phone: (919) EMPOWER (367-6937)</w:t>
                                      </w:r>
                                    </w:sdtContent>
                                  </w:sdt>
                                  <w:r w:rsidR="00B8113A">
                                    <w:rPr>
                                      <w:caps/>
                                      <w:color w:val="FFFFFF" w:themeColor="background1"/>
                                    </w:rPr>
                                    <w:t xml:space="preserve"> </w:t>
                                  </w:r>
                                </w:p>
                                <w:bookmarkStart w:id="0" w:name="_Hlk89618128"/>
                                <w:p w14:paraId="3D4B0E22" w14:textId="63E41C68" w:rsidR="00B8113A" w:rsidRDefault="00DC1D00">
                                  <w:pPr>
                                    <w:pStyle w:val="NoSpacing"/>
                                    <w:rPr>
                                      <w:caps/>
                                      <w:color w:val="FFFFFF" w:themeColor="background1"/>
                                    </w:rPr>
                                  </w:pP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4C3462">
                                        <w:rPr>
                                          <w:caps/>
                                          <w:color w:val="FFFFFF" w:themeColor="background1"/>
                                        </w:rPr>
                                        <w:t xml:space="preserve">Email: </w:t>
                                      </w:r>
                                      <w:r w:rsidR="00284B92">
                                        <w:rPr>
                                          <w:caps/>
                                          <w:color w:val="FFFFFF" w:themeColor="background1"/>
                                        </w:rPr>
                                        <w:t>info@empowerphysicaltherapy.com</w:t>
                                      </w:r>
                                    </w:sdtContent>
                                  </w:sdt>
                                  <w:bookmarkEnd w:id="0"/>
                                  <w:r w:rsidR="00284B92" w:rsidRPr="00284B92">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9289EB" id="Group 119" o:spid="_x0000_s1027" style="position:absolute;margin-left:36pt;margin-top:612pt;width:540pt;height:154.05pt;z-index:-251655168;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1DF78F8E" w14:textId="34A46BB3" w:rsidR="00B8113A" w:rsidRDefault="00284B92">
                                <w:pPr>
                                  <w:pStyle w:val="NoSpacing"/>
                                  <w:rPr>
                                    <w:color w:val="FFFFFF" w:themeColor="background1"/>
                                    <w:sz w:val="32"/>
                                    <w:szCs w:val="32"/>
                                  </w:rPr>
                                </w:pPr>
                                <w:r>
                                  <w:rPr>
                                    <w:color w:val="FFFFFF" w:themeColor="background1"/>
                                    <w:sz w:val="32"/>
                                    <w:szCs w:val="32"/>
                                  </w:rPr>
                                  <w:t>Serving the Triangle Area since 2021</w:t>
                                </w:r>
                              </w:p>
                            </w:sdtContent>
                          </w:sdt>
                          <w:p w14:paraId="28B0EB0C" w14:textId="005E539E" w:rsidR="004C3462" w:rsidRDefault="00AF658B">
                            <w:pPr>
                              <w:pStyle w:val="NoSpacing"/>
                              <w:rPr>
                                <w:caps/>
                                <w:color w:val="FFFFFF" w:themeColor="background1"/>
                              </w:rPr>
                            </w:pPr>
                            <w:r>
                              <w:rPr>
                                <w:caps/>
                                <w:color w:val="FFFFFF" w:themeColor="background1"/>
                              </w:rPr>
                              <w:t>123 Empower ave, durham, NC 27707</w:t>
                            </w:r>
                          </w:p>
                          <w:p w14:paraId="3DBA936A" w14:textId="1F3AD405" w:rsidR="004C3462" w:rsidRPr="00284B92" w:rsidRDefault="004C3462">
                            <w:pPr>
                              <w:pStyle w:val="NoSpacing"/>
                              <w:rPr>
                                <w:caps/>
                                <w:color w:val="FFFFFF" w:themeColor="background1"/>
                              </w:rPr>
                            </w:pPr>
                            <w:r>
                              <w:rPr>
                                <w:caps/>
                                <w:color w:val="FFFFFF" w:themeColor="background1"/>
                              </w:rPr>
                              <w:t>empowerphysicaltherapy.com</w:t>
                            </w:r>
                          </w:p>
                          <w:p w14:paraId="2419464F" w14:textId="77777777" w:rsidR="00284B92" w:rsidRDefault="00B8113A">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sidR="00284B92">
                                  <w:rPr>
                                    <w:caps/>
                                    <w:color w:val="FFFFFF" w:themeColor="background1"/>
                                  </w:rPr>
                                  <w:t>Phone: (919) EMPOWER (367-6937)</w:t>
                                </w:r>
                              </w:sdtContent>
                            </w:sdt>
                            <w:r>
                              <w:rPr>
                                <w:caps/>
                                <w:color w:val="FFFFFF" w:themeColor="background1"/>
                              </w:rPr>
                              <w:t xml:space="preserve"> </w:t>
                            </w:r>
                          </w:p>
                          <w:bookmarkStart w:id="1" w:name="_Hlk89618128"/>
                          <w:p w14:paraId="3D4B0E22" w14:textId="63E41C68" w:rsidR="00B8113A" w:rsidRDefault="00B8113A">
                            <w:pPr>
                              <w:pStyle w:val="NoSpacing"/>
                              <w:rPr>
                                <w:caps/>
                                <w:color w:val="FFFFFF" w:themeColor="background1"/>
                              </w:rPr>
                            </w:pP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Content>
                                <w:r w:rsidR="004C3462">
                                  <w:rPr>
                                    <w:caps/>
                                    <w:color w:val="FFFFFF" w:themeColor="background1"/>
                                  </w:rPr>
                                  <w:t xml:space="preserve">Email: </w:t>
                                </w:r>
                                <w:r w:rsidR="00284B92">
                                  <w:rPr>
                                    <w:caps/>
                                    <w:color w:val="FFFFFF" w:themeColor="background1"/>
                                  </w:rPr>
                                  <w:t>info@empowerphysicaltherapy.com</w:t>
                                </w:r>
                              </w:sdtContent>
                            </w:sdt>
                            <w:bookmarkEnd w:id="1"/>
                            <w:r w:rsidR="00284B92" w:rsidRPr="00284B92">
                              <w:rPr>
                                <w:caps/>
                                <w:color w:val="FFFFFF" w:themeColor="background1"/>
                              </w:rPr>
                              <w:t xml:space="preserve"> </w:t>
                            </w:r>
                          </w:p>
                        </w:txbxContent>
                      </v:textbox>
                    </v:rect>
                    <w10:wrap anchorx="page" anchory="page"/>
                  </v:group>
                </w:pict>
              </mc:Fallback>
            </mc:AlternateContent>
          </w:r>
          <w:r>
            <w:rPr>
              <w:color w:val="0070C0"/>
              <w:sz w:val="28"/>
              <w:szCs w:val="28"/>
            </w:rPr>
            <w:br w:type="page"/>
          </w:r>
        </w:p>
      </w:sdtContent>
    </w:sdt>
    <w:p w14:paraId="543799AC" w14:textId="77777777" w:rsidR="00AC0D46" w:rsidRDefault="00AC0D46" w:rsidP="00355DCC">
      <w:pPr>
        <w:rPr>
          <w:color w:val="0070C0"/>
          <w:sz w:val="28"/>
          <w:szCs w:val="28"/>
        </w:rPr>
      </w:pPr>
    </w:p>
    <w:p w14:paraId="58C79C77" w14:textId="391BDD0D" w:rsidR="00AC0D46" w:rsidRDefault="00D7057C" w:rsidP="00AC0D46">
      <w:pPr>
        <w:jc w:val="center"/>
        <w:rPr>
          <w:b/>
          <w:bCs/>
          <w:color w:val="0070C0"/>
          <w:sz w:val="28"/>
          <w:szCs w:val="28"/>
        </w:rPr>
      </w:pPr>
      <w:r>
        <w:rPr>
          <w:b/>
          <w:bCs/>
          <w:color w:val="0070C0"/>
          <w:sz w:val="48"/>
          <w:szCs w:val="48"/>
        </w:rPr>
        <w:t>Co-Executive Directors</w:t>
      </w:r>
      <w:r w:rsidR="00AC0D46">
        <w:rPr>
          <w:b/>
          <w:bCs/>
          <w:color w:val="0070C0"/>
          <w:sz w:val="48"/>
          <w:szCs w:val="48"/>
        </w:rPr>
        <w:t xml:space="preserve"> and Operators</w:t>
      </w:r>
    </w:p>
    <w:p w14:paraId="7AFA88DD" w14:textId="77777777" w:rsidR="00AC0D46" w:rsidRDefault="00AC0D46" w:rsidP="00AC0D46">
      <w:pPr>
        <w:jc w:val="center"/>
        <w:rPr>
          <w:b/>
          <w:bCs/>
          <w:color w:val="0070C0"/>
          <w:sz w:val="28"/>
          <w:szCs w:val="28"/>
        </w:rPr>
      </w:pPr>
    </w:p>
    <w:p w14:paraId="4CFBE2FD" w14:textId="77777777" w:rsidR="00AC0D46" w:rsidRDefault="00AC0D46" w:rsidP="00AC0D46">
      <w:pPr>
        <w:jc w:val="center"/>
        <w:rPr>
          <w:b/>
          <w:bCs/>
          <w:color w:val="0070C0"/>
          <w:sz w:val="28"/>
          <w:szCs w:val="28"/>
        </w:rPr>
      </w:pPr>
    </w:p>
    <w:p w14:paraId="0CA64F5B" w14:textId="77777777" w:rsidR="00AC0D46" w:rsidRDefault="00AC0D46" w:rsidP="00AC0D46">
      <w:pPr>
        <w:jc w:val="center"/>
        <w:rPr>
          <w:b/>
          <w:bCs/>
          <w:color w:val="0070C0"/>
          <w:sz w:val="28"/>
          <w:szCs w:val="28"/>
        </w:rPr>
      </w:pPr>
    </w:p>
    <w:p w14:paraId="0B6A6DD0" w14:textId="77777777" w:rsidR="00837889" w:rsidRDefault="00837889" w:rsidP="00837889">
      <w:pPr>
        <w:jc w:val="center"/>
        <w:rPr>
          <w:color w:val="0070C0"/>
          <w:sz w:val="28"/>
          <w:szCs w:val="28"/>
        </w:rPr>
      </w:pPr>
      <w:r>
        <w:rPr>
          <w:noProof/>
        </w:rPr>
        <w:drawing>
          <wp:inline distT="0" distB="0" distL="0" distR="0" wp14:anchorId="68B0B11F" wp14:editId="5D87D3F7">
            <wp:extent cx="1689100" cy="2341707"/>
            <wp:effectExtent l="0" t="0" r="6350" b="1905"/>
            <wp:docPr id="2" name="Picture 2" descr="A picture containing text, screenshot, displa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splay, different&#10;&#10;Description automatically generated"/>
                    <pic:cNvPicPr/>
                  </pic:nvPicPr>
                  <pic:blipFill rotWithShape="1">
                    <a:blip r:embed="rId9"/>
                    <a:srcRect l="48077" t="51282" r="42521" b="25546"/>
                    <a:stretch/>
                  </pic:blipFill>
                  <pic:spPr bwMode="auto">
                    <a:xfrm>
                      <a:off x="0" y="0"/>
                      <a:ext cx="1697429" cy="2353254"/>
                    </a:xfrm>
                    <a:prstGeom prst="rect">
                      <a:avLst/>
                    </a:prstGeom>
                    <a:ln>
                      <a:noFill/>
                    </a:ln>
                    <a:extLst>
                      <a:ext uri="{53640926-AAD7-44D8-BBD7-CCE9431645EC}">
                        <a14:shadowObscured xmlns:a14="http://schemas.microsoft.com/office/drawing/2010/main"/>
                      </a:ext>
                    </a:extLst>
                  </pic:spPr>
                </pic:pic>
              </a:graphicData>
            </a:graphic>
          </wp:inline>
        </w:drawing>
      </w:r>
    </w:p>
    <w:p w14:paraId="22C36B3C" w14:textId="3EDBA58A" w:rsidR="00AC0D46" w:rsidRDefault="00AC0D46" w:rsidP="00837889">
      <w:pPr>
        <w:jc w:val="center"/>
        <w:rPr>
          <w:color w:val="0070C0"/>
          <w:sz w:val="28"/>
          <w:szCs w:val="28"/>
        </w:rPr>
      </w:pPr>
      <w:r>
        <w:rPr>
          <w:color w:val="0070C0"/>
          <w:sz w:val="28"/>
          <w:szCs w:val="28"/>
        </w:rPr>
        <w:t>Haley Derr, PT, DPT, Cert. DN</w:t>
      </w:r>
    </w:p>
    <w:p w14:paraId="133921BF" w14:textId="49F32BD9" w:rsidR="00AC0D46" w:rsidRDefault="00AC0D46" w:rsidP="00837889">
      <w:pPr>
        <w:jc w:val="center"/>
        <w:rPr>
          <w:color w:val="0070C0"/>
          <w:sz w:val="28"/>
          <w:szCs w:val="28"/>
        </w:rPr>
      </w:pPr>
      <w:r>
        <w:rPr>
          <w:color w:val="0070C0"/>
          <w:sz w:val="28"/>
          <w:szCs w:val="28"/>
        </w:rPr>
        <w:t>Email: haley.derr@empowerphysicaltherapy.com</w:t>
      </w:r>
    </w:p>
    <w:p w14:paraId="13F570C0" w14:textId="77777777" w:rsidR="00837889" w:rsidRDefault="00837889" w:rsidP="00837889">
      <w:pPr>
        <w:jc w:val="center"/>
        <w:rPr>
          <w:color w:val="0070C0"/>
          <w:sz w:val="28"/>
          <w:szCs w:val="28"/>
        </w:rPr>
      </w:pPr>
      <w:r>
        <w:rPr>
          <w:noProof/>
        </w:rPr>
        <w:drawing>
          <wp:inline distT="0" distB="0" distL="0" distR="0" wp14:anchorId="3ED687D8" wp14:editId="47264628">
            <wp:extent cx="1720174" cy="2345690"/>
            <wp:effectExtent l="0" t="0" r="0" b="0"/>
            <wp:docPr id="3" name="Picture 3" descr="A picture containing text, screenshot, displa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splay, different&#10;&#10;Description automatically generated"/>
                    <pic:cNvPicPr/>
                  </pic:nvPicPr>
                  <pic:blipFill rotWithShape="1">
                    <a:blip r:embed="rId9"/>
                    <a:srcRect l="77351" t="51662" r="13247" b="25546"/>
                    <a:stretch/>
                  </pic:blipFill>
                  <pic:spPr bwMode="auto">
                    <a:xfrm>
                      <a:off x="0" y="0"/>
                      <a:ext cx="1726986" cy="2354980"/>
                    </a:xfrm>
                    <a:prstGeom prst="rect">
                      <a:avLst/>
                    </a:prstGeom>
                    <a:ln>
                      <a:noFill/>
                    </a:ln>
                    <a:extLst>
                      <a:ext uri="{53640926-AAD7-44D8-BBD7-CCE9431645EC}">
                        <a14:shadowObscured xmlns:a14="http://schemas.microsoft.com/office/drawing/2010/main"/>
                      </a:ext>
                    </a:extLst>
                  </pic:spPr>
                </pic:pic>
              </a:graphicData>
            </a:graphic>
          </wp:inline>
        </w:drawing>
      </w:r>
    </w:p>
    <w:p w14:paraId="4C9154C3" w14:textId="225E3A75" w:rsidR="00AC0D46" w:rsidRDefault="00AC0D46" w:rsidP="00837889">
      <w:pPr>
        <w:jc w:val="center"/>
        <w:rPr>
          <w:color w:val="0070C0"/>
          <w:sz w:val="28"/>
          <w:szCs w:val="28"/>
        </w:rPr>
      </w:pPr>
      <w:r w:rsidRPr="00AC0D46">
        <w:rPr>
          <w:color w:val="0070C0"/>
          <w:sz w:val="28"/>
          <w:szCs w:val="28"/>
        </w:rPr>
        <w:t>Justin Dreessen</w:t>
      </w:r>
      <w:r>
        <w:rPr>
          <w:color w:val="0070C0"/>
          <w:sz w:val="28"/>
          <w:szCs w:val="28"/>
        </w:rPr>
        <w:t>, PT, DPT, Cert. DN</w:t>
      </w:r>
    </w:p>
    <w:p w14:paraId="06D3BEF3" w14:textId="4CB8AFE5" w:rsidR="00AC0D46" w:rsidRPr="006550FA" w:rsidRDefault="00AC0D46" w:rsidP="006550FA">
      <w:pPr>
        <w:jc w:val="center"/>
        <w:rPr>
          <w:color w:val="0070C0"/>
          <w:sz w:val="28"/>
          <w:szCs w:val="28"/>
        </w:rPr>
      </w:pPr>
      <w:r>
        <w:rPr>
          <w:color w:val="0070C0"/>
          <w:sz w:val="28"/>
          <w:szCs w:val="28"/>
        </w:rPr>
        <w:t>Email: justin.dreessen@empowerphysicaltherapy.com</w:t>
      </w:r>
      <w:r w:rsidRPr="00AC0D46">
        <w:rPr>
          <w:b/>
          <w:bCs/>
          <w:color w:val="0070C0"/>
          <w:sz w:val="28"/>
          <w:szCs w:val="28"/>
        </w:rPr>
        <w:br w:type="page"/>
      </w:r>
    </w:p>
    <w:p w14:paraId="1EC7B1E8" w14:textId="740F3792" w:rsidR="00355DCC" w:rsidRPr="00067EAD" w:rsidRDefault="00355DCC" w:rsidP="00067EAD">
      <w:pPr>
        <w:jc w:val="center"/>
        <w:rPr>
          <w:b/>
          <w:bCs/>
          <w:color w:val="0070C0"/>
          <w:sz w:val="32"/>
          <w:szCs w:val="32"/>
        </w:rPr>
      </w:pPr>
      <w:r w:rsidRPr="00067EAD">
        <w:rPr>
          <w:b/>
          <w:bCs/>
          <w:color w:val="0070C0"/>
          <w:sz w:val="32"/>
          <w:szCs w:val="32"/>
        </w:rPr>
        <w:lastRenderedPageBreak/>
        <w:t>TABLE OF CONTENTS</w:t>
      </w:r>
    </w:p>
    <w:p w14:paraId="6E00C3A1" w14:textId="3C47D364" w:rsidR="00355DCC" w:rsidRPr="00B8113A" w:rsidRDefault="00B15FC5" w:rsidP="00B15FC5">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 xml:space="preserve">Business </w:t>
      </w:r>
      <w:r w:rsidR="007C2F27">
        <w:rPr>
          <w:rFonts w:asciiTheme="minorHAnsi" w:hAnsiTheme="minorHAnsi" w:cstheme="minorHAnsi"/>
          <w:color w:val="0070C0"/>
        </w:rPr>
        <w:t>Summary………………………………………………………………………………………………………</w:t>
      </w:r>
      <w:r w:rsidR="007C2F27">
        <w:rPr>
          <w:rFonts w:asciiTheme="minorHAnsi" w:hAnsiTheme="minorHAnsi" w:cstheme="minorHAnsi"/>
          <w:color w:val="0070C0"/>
        </w:rPr>
        <w:tab/>
      </w:r>
      <w:r>
        <w:rPr>
          <w:rFonts w:asciiTheme="minorHAnsi" w:hAnsiTheme="minorHAnsi" w:cstheme="minorHAnsi"/>
          <w:color w:val="0070C0"/>
        </w:rPr>
        <w:t>5</w:t>
      </w:r>
    </w:p>
    <w:p w14:paraId="2E5DFA17" w14:textId="6380A87F"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00B15FC5">
        <w:rPr>
          <w:rFonts w:asciiTheme="minorHAnsi" w:hAnsiTheme="minorHAnsi" w:cstheme="minorHAnsi"/>
          <w:color w:val="0070C0"/>
        </w:rPr>
        <w:t>Purpose</w:t>
      </w:r>
      <w:r w:rsidR="007C2F27">
        <w:rPr>
          <w:rFonts w:asciiTheme="minorHAnsi" w:hAnsiTheme="minorHAnsi" w:cstheme="minorHAnsi"/>
          <w:color w:val="0070C0"/>
        </w:rPr>
        <w:t>………………………………………………………………………………………………………</w:t>
      </w:r>
      <w:proofErr w:type="gramStart"/>
      <w:r w:rsidR="007C2F27">
        <w:rPr>
          <w:rFonts w:asciiTheme="minorHAnsi" w:hAnsiTheme="minorHAnsi" w:cstheme="minorHAnsi"/>
          <w:color w:val="0070C0"/>
        </w:rPr>
        <w:t>…..</w:t>
      </w:r>
      <w:proofErr w:type="gramEnd"/>
      <w:r w:rsidR="007C2F27">
        <w:rPr>
          <w:rFonts w:asciiTheme="minorHAnsi" w:hAnsiTheme="minorHAnsi" w:cstheme="minorHAnsi"/>
          <w:color w:val="0070C0"/>
        </w:rPr>
        <w:tab/>
      </w:r>
      <w:r w:rsidR="00B15FC5">
        <w:rPr>
          <w:rFonts w:asciiTheme="minorHAnsi" w:hAnsiTheme="minorHAnsi" w:cstheme="minorHAnsi"/>
          <w:color w:val="0070C0"/>
        </w:rPr>
        <w:t>5</w:t>
      </w:r>
    </w:p>
    <w:p w14:paraId="66500EE8" w14:textId="7D003717"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Organizational and Legal Structure</w:t>
      </w:r>
      <w:r w:rsidR="007C2F27">
        <w:rPr>
          <w:rFonts w:asciiTheme="minorHAnsi" w:hAnsiTheme="minorHAnsi" w:cstheme="minorHAnsi"/>
          <w:color w:val="0070C0"/>
        </w:rPr>
        <w:t>………………………………………………………………….</w:t>
      </w:r>
      <w:r w:rsidR="007C2F27">
        <w:rPr>
          <w:rFonts w:asciiTheme="minorHAnsi" w:hAnsiTheme="minorHAnsi" w:cstheme="minorHAnsi"/>
          <w:color w:val="0070C0"/>
        </w:rPr>
        <w:tab/>
      </w:r>
      <w:r w:rsidR="00B15FC5">
        <w:rPr>
          <w:rFonts w:asciiTheme="minorHAnsi" w:hAnsiTheme="minorHAnsi" w:cstheme="minorHAnsi"/>
          <w:color w:val="0070C0"/>
        </w:rPr>
        <w:t>5</w:t>
      </w:r>
    </w:p>
    <w:p w14:paraId="2858D038" w14:textId="4A09F883"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Mission Statement</w:t>
      </w:r>
      <w:r w:rsidR="007C2F27">
        <w:rPr>
          <w:rFonts w:asciiTheme="minorHAnsi" w:hAnsiTheme="minorHAnsi" w:cstheme="minorHAnsi"/>
          <w:color w:val="0070C0"/>
        </w:rPr>
        <w:t>………………………………………………………………………………………</w:t>
      </w:r>
      <w:proofErr w:type="gramStart"/>
      <w:r w:rsidR="007C2F27">
        <w:rPr>
          <w:rFonts w:asciiTheme="minorHAnsi" w:hAnsiTheme="minorHAnsi" w:cstheme="minorHAnsi"/>
          <w:color w:val="0070C0"/>
        </w:rPr>
        <w:t>…..</w:t>
      </w:r>
      <w:proofErr w:type="gramEnd"/>
      <w:r w:rsidR="007C2F27">
        <w:rPr>
          <w:rFonts w:asciiTheme="minorHAnsi" w:hAnsiTheme="minorHAnsi" w:cstheme="minorHAnsi"/>
          <w:color w:val="0070C0"/>
        </w:rPr>
        <w:tab/>
      </w:r>
      <w:r w:rsidR="00B15FC5">
        <w:rPr>
          <w:rFonts w:asciiTheme="minorHAnsi" w:hAnsiTheme="minorHAnsi" w:cstheme="minorHAnsi"/>
          <w:color w:val="0070C0"/>
        </w:rPr>
        <w:t>5</w:t>
      </w:r>
    </w:p>
    <w:p w14:paraId="7238CA6F" w14:textId="5209F6E9"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Vision Statement</w:t>
      </w:r>
      <w:r w:rsidR="007C2F27">
        <w:rPr>
          <w:rFonts w:asciiTheme="minorHAnsi" w:hAnsiTheme="minorHAnsi" w:cstheme="minorHAnsi"/>
          <w:color w:val="0070C0"/>
        </w:rPr>
        <w:t>……………………………</w:t>
      </w:r>
      <w:r w:rsidR="00EA659B">
        <w:rPr>
          <w:rFonts w:asciiTheme="minorHAnsi" w:hAnsiTheme="minorHAnsi" w:cstheme="minorHAnsi"/>
          <w:color w:val="0070C0"/>
        </w:rPr>
        <w:t>……………………………………………………………</w:t>
      </w:r>
      <w:proofErr w:type="gramStart"/>
      <w:r w:rsidR="00EA659B">
        <w:rPr>
          <w:rFonts w:asciiTheme="minorHAnsi" w:hAnsiTheme="minorHAnsi" w:cstheme="minorHAnsi"/>
          <w:color w:val="0070C0"/>
        </w:rPr>
        <w:t>…..</w:t>
      </w:r>
      <w:proofErr w:type="gramEnd"/>
      <w:r w:rsidR="00EA659B">
        <w:rPr>
          <w:rFonts w:asciiTheme="minorHAnsi" w:hAnsiTheme="minorHAnsi" w:cstheme="minorHAnsi"/>
          <w:color w:val="0070C0"/>
        </w:rPr>
        <w:tab/>
      </w:r>
      <w:r w:rsidR="00B15FC5">
        <w:rPr>
          <w:rFonts w:asciiTheme="minorHAnsi" w:hAnsiTheme="minorHAnsi" w:cstheme="minorHAnsi"/>
          <w:color w:val="0070C0"/>
        </w:rPr>
        <w:t>5</w:t>
      </w:r>
    </w:p>
    <w:p w14:paraId="07BAF937" w14:textId="54CFE96C" w:rsidR="00355DCC" w:rsidRPr="00B8113A" w:rsidRDefault="00355DCC" w:rsidP="007C2F27">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Objectives</w:t>
      </w:r>
      <w:r w:rsidR="00EA659B">
        <w:rPr>
          <w:rFonts w:asciiTheme="minorHAnsi" w:hAnsiTheme="minorHAnsi" w:cstheme="minorHAnsi"/>
          <w:color w:val="0070C0"/>
        </w:rPr>
        <w:t>……………………………………………………………………………………………………</w:t>
      </w:r>
      <w:proofErr w:type="gramStart"/>
      <w:r w:rsidR="00EA659B">
        <w:rPr>
          <w:rFonts w:asciiTheme="minorHAnsi" w:hAnsiTheme="minorHAnsi" w:cstheme="minorHAnsi"/>
          <w:color w:val="0070C0"/>
        </w:rPr>
        <w:t>…..</w:t>
      </w:r>
      <w:proofErr w:type="gramEnd"/>
      <w:r w:rsidR="00EA659B">
        <w:rPr>
          <w:rFonts w:asciiTheme="minorHAnsi" w:hAnsiTheme="minorHAnsi" w:cstheme="minorHAnsi"/>
          <w:color w:val="0070C0"/>
        </w:rPr>
        <w:tab/>
      </w:r>
      <w:r w:rsidR="00B15FC5">
        <w:rPr>
          <w:rFonts w:asciiTheme="minorHAnsi" w:hAnsiTheme="minorHAnsi" w:cstheme="minorHAnsi"/>
          <w:color w:val="0070C0"/>
        </w:rPr>
        <w:t>5</w:t>
      </w:r>
    </w:p>
    <w:p w14:paraId="2AF7743F" w14:textId="5302527D" w:rsidR="00355DCC" w:rsidRPr="00B8113A" w:rsidRDefault="00355DCC" w:rsidP="00355DCC">
      <w:pPr>
        <w:pStyle w:val="NormalWeb"/>
        <w:spacing w:before="240" w:beforeAutospacing="0" w:after="240" w:afterAutospacing="0"/>
        <w:ind w:firstLine="720"/>
        <w:rPr>
          <w:rFonts w:asciiTheme="minorHAnsi" w:hAnsiTheme="minorHAnsi" w:cstheme="minorHAnsi"/>
          <w:color w:val="0070C0"/>
        </w:rPr>
      </w:pPr>
      <w:r w:rsidRPr="00B8113A">
        <w:rPr>
          <w:rFonts w:asciiTheme="minorHAnsi" w:hAnsiTheme="minorHAnsi" w:cstheme="minorHAnsi"/>
          <w:color w:val="0070C0"/>
        </w:rPr>
        <w:t>Description of Services</w:t>
      </w:r>
      <w:r w:rsidR="00EA659B">
        <w:rPr>
          <w:rFonts w:asciiTheme="minorHAnsi" w:hAnsiTheme="minorHAnsi" w:cstheme="minorHAnsi"/>
          <w:color w:val="0070C0"/>
        </w:rPr>
        <w:t>…………………………………………………………………………………….</w:t>
      </w:r>
      <w:r w:rsidR="00EA659B">
        <w:rPr>
          <w:rFonts w:asciiTheme="minorHAnsi" w:hAnsiTheme="minorHAnsi" w:cstheme="minorHAnsi"/>
          <w:color w:val="0070C0"/>
        </w:rPr>
        <w:tab/>
      </w:r>
      <w:r w:rsidR="00B15FC5">
        <w:rPr>
          <w:rFonts w:asciiTheme="minorHAnsi" w:hAnsiTheme="minorHAnsi" w:cstheme="minorHAnsi"/>
          <w:color w:val="0070C0"/>
        </w:rPr>
        <w:t>5</w:t>
      </w:r>
    </w:p>
    <w:p w14:paraId="72335061" w14:textId="20907B30"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Fonts w:asciiTheme="minorHAnsi" w:hAnsiTheme="minorHAnsi" w:cstheme="minorHAnsi"/>
          <w:color w:val="0070C0"/>
        </w:rPr>
        <w:t>SWOT Analysis</w:t>
      </w:r>
      <w:r w:rsidR="00EA659B">
        <w:rPr>
          <w:rFonts w:asciiTheme="minorHAnsi" w:hAnsiTheme="minorHAnsi" w:cstheme="minorHAnsi"/>
          <w:color w:val="0070C0"/>
        </w:rPr>
        <w:t>…………………………………………………………………………………………………………….</w:t>
      </w:r>
      <w:r w:rsidR="00EA659B">
        <w:rPr>
          <w:rFonts w:asciiTheme="minorHAnsi" w:hAnsiTheme="minorHAnsi" w:cstheme="minorHAnsi"/>
          <w:color w:val="0070C0"/>
        </w:rPr>
        <w:tab/>
      </w:r>
      <w:r w:rsidR="00B15FC5">
        <w:rPr>
          <w:rFonts w:asciiTheme="minorHAnsi" w:hAnsiTheme="minorHAnsi" w:cstheme="minorHAnsi"/>
          <w:color w:val="0070C0"/>
        </w:rPr>
        <w:t>7</w:t>
      </w:r>
    </w:p>
    <w:p w14:paraId="359F7B9F" w14:textId="65E930DB"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Fonts w:asciiTheme="minorHAnsi" w:hAnsiTheme="minorHAnsi" w:cstheme="minorHAnsi"/>
          <w:color w:val="0070C0"/>
        </w:rPr>
        <w:t>Business Operations</w:t>
      </w:r>
      <w:r w:rsidR="00EA659B">
        <w:rPr>
          <w:rFonts w:asciiTheme="minorHAnsi" w:hAnsiTheme="minorHAnsi" w:cstheme="minorHAnsi"/>
          <w:color w:val="0070C0"/>
        </w:rPr>
        <w:t>……………………………………………………………………………………………………</w:t>
      </w:r>
      <w:r w:rsidR="00EA659B">
        <w:rPr>
          <w:rFonts w:asciiTheme="minorHAnsi" w:hAnsiTheme="minorHAnsi" w:cstheme="minorHAnsi"/>
          <w:color w:val="0070C0"/>
        </w:rPr>
        <w:tab/>
      </w:r>
      <w:r w:rsidR="00B15FC5">
        <w:rPr>
          <w:rFonts w:asciiTheme="minorHAnsi" w:hAnsiTheme="minorHAnsi" w:cstheme="minorHAnsi"/>
          <w:color w:val="0070C0"/>
        </w:rPr>
        <w:t>8</w:t>
      </w:r>
    </w:p>
    <w:p w14:paraId="42564945" w14:textId="2C3372D4"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Keys to Success</w:t>
      </w:r>
      <w:r w:rsidR="00EA659B">
        <w:rPr>
          <w:rFonts w:asciiTheme="minorHAnsi" w:hAnsiTheme="minorHAnsi" w:cstheme="minorHAnsi"/>
          <w:color w:val="0070C0"/>
        </w:rPr>
        <w:t>……………………………………………………………………………………………….</w:t>
      </w:r>
      <w:r w:rsidR="00EA659B">
        <w:rPr>
          <w:rFonts w:asciiTheme="minorHAnsi" w:hAnsiTheme="minorHAnsi" w:cstheme="minorHAnsi"/>
          <w:color w:val="0070C0"/>
        </w:rPr>
        <w:tab/>
      </w:r>
      <w:r w:rsidR="00B15FC5">
        <w:rPr>
          <w:rFonts w:asciiTheme="minorHAnsi" w:hAnsiTheme="minorHAnsi" w:cstheme="minorHAnsi"/>
          <w:color w:val="0070C0"/>
        </w:rPr>
        <w:t>8</w:t>
      </w:r>
    </w:p>
    <w:p w14:paraId="0345B2FD" w14:textId="704D65FE"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 xml:space="preserve">Operational and </w:t>
      </w:r>
      <w:r w:rsidR="00B15FC5">
        <w:rPr>
          <w:rFonts w:asciiTheme="minorHAnsi" w:hAnsiTheme="minorHAnsi" w:cstheme="minorHAnsi"/>
          <w:color w:val="0070C0"/>
        </w:rPr>
        <w:t>Management</w:t>
      </w:r>
      <w:r w:rsidRPr="00B8113A">
        <w:rPr>
          <w:rFonts w:asciiTheme="minorHAnsi" w:hAnsiTheme="minorHAnsi" w:cstheme="minorHAnsi"/>
          <w:color w:val="0070C0"/>
        </w:rPr>
        <w:t xml:space="preserve"> Structure</w:t>
      </w:r>
      <w:r w:rsidR="00EA659B">
        <w:rPr>
          <w:rFonts w:asciiTheme="minorHAnsi" w:hAnsiTheme="minorHAnsi" w:cstheme="minorHAnsi"/>
          <w:color w:val="0070C0"/>
        </w:rPr>
        <w:t>………………………………………………………</w:t>
      </w:r>
      <w:r w:rsidR="00755E62">
        <w:rPr>
          <w:rFonts w:asciiTheme="minorHAnsi" w:hAnsiTheme="minorHAnsi" w:cstheme="minorHAnsi"/>
          <w:color w:val="0070C0"/>
        </w:rPr>
        <w:t>…</w:t>
      </w:r>
      <w:r w:rsidR="00EA659B">
        <w:rPr>
          <w:rFonts w:asciiTheme="minorHAnsi" w:hAnsiTheme="minorHAnsi" w:cstheme="minorHAnsi"/>
          <w:color w:val="0070C0"/>
        </w:rPr>
        <w:tab/>
      </w:r>
      <w:r w:rsidR="00B15FC5">
        <w:rPr>
          <w:rFonts w:asciiTheme="minorHAnsi" w:hAnsiTheme="minorHAnsi" w:cstheme="minorHAnsi"/>
          <w:color w:val="0070C0"/>
        </w:rPr>
        <w:t>8</w:t>
      </w:r>
    </w:p>
    <w:p w14:paraId="23F03C00" w14:textId="60FD0820" w:rsidR="00355DCC"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Job Description</w:t>
      </w:r>
      <w:r w:rsidR="00B15FC5">
        <w:rPr>
          <w:rFonts w:asciiTheme="minorHAnsi" w:hAnsiTheme="minorHAnsi" w:cstheme="minorHAnsi"/>
          <w:color w:val="0070C0"/>
        </w:rPr>
        <w:t>s for Key Personnel</w:t>
      </w:r>
      <w:r w:rsidR="00755E62">
        <w:rPr>
          <w:rFonts w:asciiTheme="minorHAnsi" w:hAnsiTheme="minorHAnsi" w:cstheme="minorHAnsi"/>
          <w:color w:val="0070C0"/>
        </w:rPr>
        <w:t>………………………………………………………………….</w:t>
      </w:r>
      <w:r w:rsidR="00755E62">
        <w:rPr>
          <w:rFonts w:asciiTheme="minorHAnsi" w:hAnsiTheme="minorHAnsi" w:cstheme="minorHAnsi"/>
          <w:color w:val="0070C0"/>
        </w:rPr>
        <w:tab/>
      </w:r>
      <w:r w:rsidR="00B15FC5">
        <w:rPr>
          <w:rFonts w:asciiTheme="minorHAnsi" w:hAnsiTheme="minorHAnsi" w:cstheme="minorHAnsi"/>
          <w:color w:val="0070C0"/>
        </w:rPr>
        <w:t>9</w:t>
      </w:r>
    </w:p>
    <w:p w14:paraId="3DD7BDB6" w14:textId="28CA4BAD" w:rsidR="00B15FC5" w:rsidRPr="00B8113A" w:rsidRDefault="00B15FC5"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Quality Outcomes Assessment Strategies</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Pr>
          <w:rFonts w:asciiTheme="minorHAnsi" w:hAnsiTheme="minorHAnsi" w:cstheme="minorHAnsi"/>
          <w:color w:val="0070C0"/>
        </w:rPr>
        <w:t>10</w:t>
      </w:r>
    </w:p>
    <w:p w14:paraId="523A864C" w14:textId="3F0954EF"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00B15FC5">
        <w:rPr>
          <w:rFonts w:asciiTheme="minorHAnsi" w:hAnsiTheme="minorHAnsi" w:cstheme="minorHAnsi"/>
          <w:color w:val="0070C0"/>
        </w:rPr>
        <w:t>Description of O</w:t>
      </w:r>
      <w:r w:rsidR="00F92F74">
        <w:rPr>
          <w:rFonts w:asciiTheme="minorHAnsi" w:hAnsiTheme="minorHAnsi" w:cstheme="minorHAnsi"/>
          <w:color w:val="0070C0"/>
        </w:rPr>
        <w:t>rganizational</w:t>
      </w:r>
      <w:r w:rsidRPr="00B8113A">
        <w:rPr>
          <w:rFonts w:asciiTheme="minorHAnsi" w:hAnsiTheme="minorHAnsi" w:cstheme="minorHAnsi"/>
          <w:color w:val="0070C0"/>
        </w:rPr>
        <w:t xml:space="preserve"> Structure</w:t>
      </w:r>
      <w:r w:rsidR="00F92F74">
        <w:rPr>
          <w:rFonts w:asciiTheme="minorHAnsi" w:hAnsiTheme="minorHAnsi" w:cstheme="minorHAnsi"/>
          <w:color w:val="0070C0"/>
        </w:rPr>
        <w:t>/</w:t>
      </w:r>
      <w:r w:rsidRPr="00B8113A">
        <w:rPr>
          <w:rFonts w:asciiTheme="minorHAnsi" w:hAnsiTheme="minorHAnsi" w:cstheme="minorHAnsi"/>
          <w:color w:val="0070C0"/>
        </w:rPr>
        <w:t>Value</w:t>
      </w:r>
      <w:r w:rsidR="00B15FC5">
        <w:rPr>
          <w:rFonts w:asciiTheme="minorHAnsi" w:hAnsiTheme="minorHAnsi" w:cstheme="minorHAnsi"/>
          <w:color w:val="0070C0"/>
        </w:rPr>
        <w:t>s</w:t>
      </w:r>
      <w:r w:rsidR="00755E62">
        <w:rPr>
          <w:rFonts w:asciiTheme="minorHAnsi" w:hAnsiTheme="minorHAnsi" w:cstheme="minorHAnsi"/>
          <w:color w:val="0070C0"/>
        </w:rPr>
        <w:t>……………………………………………….</w:t>
      </w:r>
      <w:r w:rsidR="00755E62">
        <w:rPr>
          <w:rFonts w:asciiTheme="minorHAnsi" w:hAnsiTheme="minorHAnsi" w:cstheme="minorHAnsi"/>
          <w:color w:val="0070C0"/>
        </w:rPr>
        <w:tab/>
      </w:r>
      <w:r w:rsidR="00B15FC5">
        <w:rPr>
          <w:rFonts w:asciiTheme="minorHAnsi" w:hAnsiTheme="minorHAnsi" w:cstheme="minorHAnsi"/>
          <w:color w:val="0070C0"/>
        </w:rPr>
        <w:t>10</w:t>
      </w:r>
    </w:p>
    <w:p w14:paraId="2A3EE83A" w14:textId="322D84DB"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Geographic Location and Facility Requirements</w:t>
      </w:r>
      <w:r w:rsidR="00755E62">
        <w:rPr>
          <w:rFonts w:asciiTheme="minorHAnsi" w:hAnsiTheme="minorHAnsi" w:cstheme="minorHAnsi"/>
          <w:color w:val="0070C0"/>
        </w:rPr>
        <w:t>……………………………………………….</w:t>
      </w:r>
      <w:r w:rsidR="00755E62">
        <w:rPr>
          <w:rFonts w:asciiTheme="minorHAnsi" w:hAnsiTheme="minorHAnsi" w:cstheme="minorHAnsi"/>
          <w:color w:val="0070C0"/>
        </w:rPr>
        <w:tab/>
      </w:r>
      <w:r w:rsidR="00B15FC5">
        <w:rPr>
          <w:rFonts w:asciiTheme="minorHAnsi" w:hAnsiTheme="minorHAnsi" w:cstheme="minorHAnsi"/>
          <w:color w:val="0070C0"/>
        </w:rPr>
        <w:t>10</w:t>
      </w:r>
    </w:p>
    <w:p w14:paraId="4A5FD203" w14:textId="74C456D3"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Hours of Operation</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sidR="00B15FC5">
        <w:rPr>
          <w:rFonts w:asciiTheme="minorHAnsi" w:hAnsiTheme="minorHAnsi" w:cstheme="minorHAnsi"/>
          <w:color w:val="0070C0"/>
        </w:rPr>
        <w:t>11</w:t>
      </w:r>
    </w:p>
    <w:p w14:paraId="590887DE" w14:textId="5C8DB4F5" w:rsidR="00355DCC"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Regulatory Requirements</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12</w:t>
      </w:r>
    </w:p>
    <w:p w14:paraId="33CEA568" w14:textId="0FD82926" w:rsidR="00F92F74" w:rsidRPr="00B8113A"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Information Management Systems</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Pr>
          <w:rFonts w:asciiTheme="minorHAnsi" w:hAnsiTheme="minorHAnsi" w:cstheme="minorHAnsi"/>
          <w:color w:val="0070C0"/>
        </w:rPr>
        <w:t>12</w:t>
      </w:r>
    </w:p>
    <w:p w14:paraId="37513421" w14:textId="0F9B6BC2"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Insurance Needs</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12</w:t>
      </w:r>
    </w:p>
    <w:p w14:paraId="41499FB8" w14:textId="20F24D5A" w:rsidR="00355DCC"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 xml:space="preserve">Marketing </w:t>
      </w:r>
      <w:r w:rsidR="00F92F74">
        <w:rPr>
          <w:rFonts w:asciiTheme="minorHAnsi" w:hAnsiTheme="minorHAnsi" w:cstheme="minorHAnsi"/>
          <w:color w:val="0070C0"/>
        </w:rPr>
        <w:t>Strategy</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12</w:t>
      </w:r>
    </w:p>
    <w:p w14:paraId="296B5176" w14:textId="175D35F3" w:rsidR="00F92F74"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Revenue Source and Productivity Estimates</w:t>
      </w:r>
      <w:r w:rsidR="00755E62">
        <w:rPr>
          <w:rFonts w:asciiTheme="minorHAnsi" w:hAnsiTheme="minorHAnsi" w:cstheme="minorHAnsi"/>
          <w:color w:val="0070C0"/>
        </w:rPr>
        <w:t>………………………………………………………………….</w:t>
      </w:r>
      <w:r w:rsidR="00755E62">
        <w:rPr>
          <w:rFonts w:asciiTheme="minorHAnsi" w:hAnsiTheme="minorHAnsi" w:cstheme="minorHAnsi"/>
          <w:color w:val="0070C0"/>
        </w:rPr>
        <w:tab/>
      </w:r>
      <w:r>
        <w:rPr>
          <w:rFonts w:asciiTheme="minorHAnsi" w:hAnsiTheme="minorHAnsi" w:cstheme="minorHAnsi"/>
          <w:color w:val="0070C0"/>
        </w:rPr>
        <w:t>13</w:t>
      </w:r>
    </w:p>
    <w:p w14:paraId="35882FD6" w14:textId="3FB6A331" w:rsidR="00355DCC"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Productivity</w:t>
      </w:r>
      <w:r w:rsidR="00755E62">
        <w:rPr>
          <w:rFonts w:asciiTheme="minorHAnsi" w:hAnsiTheme="minorHAnsi" w:cstheme="minorHAnsi"/>
          <w:color w:val="0070C0"/>
        </w:rPr>
        <w:t>……………………………………………………………………………………………………….</w:t>
      </w:r>
      <w:r w:rsidR="00755E62">
        <w:rPr>
          <w:rFonts w:asciiTheme="minorHAnsi" w:hAnsiTheme="minorHAnsi" w:cstheme="minorHAnsi"/>
          <w:color w:val="0070C0"/>
        </w:rPr>
        <w:tab/>
      </w:r>
      <w:r>
        <w:rPr>
          <w:rFonts w:asciiTheme="minorHAnsi" w:hAnsiTheme="minorHAnsi" w:cstheme="minorHAnsi"/>
          <w:color w:val="0070C0"/>
        </w:rPr>
        <w:t>13</w:t>
      </w:r>
    </w:p>
    <w:p w14:paraId="12254A67" w14:textId="5E34085A" w:rsidR="00F92F74" w:rsidRPr="00B8113A"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Estimated Collection Rates</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Pr>
          <w:rFonts w:asciiTheme="minorHAnsi" w:hAnsiTheme="minorHAnsi" w:cstheme="minorHAnsi"/>
          <w:color w:val="0070C0"/>
        </w:rPr>
        <w:t>13</w:t>
      </w:r>
    </w:p>
    <w:p w14:paraId="449FEF25" w14:textId="36504759" w:rsidR="00355DCC"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lastRenderedPageBreak/>
        <w:tab/>
      </w:r>
      <w:r w:rsidRPr="00B8113A">
        <w:rPr>
          <w:rFonts w:asciiTheme="minorHAnsi" w:hAnsiTheme="minorHAnsi" w:cstheme="minorHAnsi"/>
          <w:color w:val="0070C0"/>
        </w:rPr>
        <w:t>Explanation of Revenue Sources</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14</w:t>
      </w:r>
    </w:p>
    <w:p w14:paraId="38838FC5" w14:textId="365C48E9" w:rsidR="00F92F74"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Financial Management</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Pr>
          <w:rFonts w:asciiTheme="minorHAnsi" w:hAnsiTheme="minorHAnsi" w:cstheme="minorHAnsi"/>
          <w:color w:val="0070C0"/>
        </w:rPr>
        <w:t>15</w:t>
      </w:r>
    </w:p>
    <w:p w14:paraId="1B4551AC" w14:textId="72F6D778" w:rsidR="00F92F74" w:rsidRPr="00B8113A"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Capital Budget and Annual Operations Expense Budget</w:t>
      </w:r>
      <w:r w:rsidR="00755E62">
        <w:rPr>
          <w:rFonts w:asciiTheme="minorHAnsi" w:hAnsiTheme="minorHAnsi" w:cstheme="minorHAnsi"/>
          <w:color w:val="0070C0"/>
        </w:rPr>
        <w:t>………………………………</w:t>
      </w:r>
      <w:proofErr w:type="gramStart"/>
      <w:r w:rsidR="00755E62">
        <w:rPr>
          <w:rFonts w:asciiTheme="minorHAnsi" w:hAnsiTheme="minorHAnsi" w:cstheme="minorHAnsi"/>
          <w:color w:val="0070C0"/>
        </w:rPr>
        <w:t>…..</w:t>
      </w:r>
      <w:proofErr w:type="gramEnd"/>
      <w:r w:rsidR="00755E62">
        <w:rPr>
          <w:rFonts w:asciiTheme="minorHAnsi" w:hAnsiTheme="minorHAnsi" w:cstheme="minorHAnsi"/>
          <w:color w:val="0070C0"/>
        </w:rPr>
        <w:tab/>
      </w:r>
      <w:r>
        <w:rPr>
          <w:rFonts w:asciiTheme="minorHAnsi" w:hAnsiTheme="minorHAnsi" w:cstheme="minorHAnsi"/>
          <w:color w:val="0070C0"/>
        </w:rPr>
        <w:t>15</w:t>
      </w:r>
    </w:p>
    <w:p w14:paraId="73E93B62" w14:textId="3BCCBCC1" w:rsidR="00355DCC"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Personal Capital</w:t>
      </w:r>
      <w:r w:rsidR="00F92F74">
        <w:rPr>
          <w:rFonts w:asciiTheme="minorHAnsi" w:hAnsiTheme="minorHAnsi" w:cstheme="minorHAnsi"/>
          <w:color w:val="0070C0"/>
        </w:rPr>
        <w:t>/</w:t>
      </w:r>
      <w:r w:rsidRPr="00B8113A">
        <w:rPr>
          <w:rFonts w:asciiTheme="minorHAnsi" w:hAnsiTheme="minorHAnsi" w:cstheme="minorHAnsi"/>
          <w:color w:val="0070C0"/>
        </w:rPr>
        <w:t>Contribution</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15</w:t>
      </w:r>
    </w:p>
    <w:p w14:paraId="559812BD" w14:textId="68893A1D" w:rsidR="00355DCC" w:rsidRPr="00B8113A"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Annual Revenue Projections</w:t>
      </w:r>
      <w:r w:rsidR="00755E62">
        <w:rPr>
          <w:rFonts w:asciiTheme="minorHAnsi" w:hAnsiTheme="minorHAnsi" w:cstheme="minorHAnsi"/>
          <w:color w:val="0070C0"/>
        </w:rPr>
        <w:t>…………………………………………………………………………….</w:t>
      </w:r>
      <w:r w:rsidR="00755E62">
        <w:rPr>
          <w:rFonts w:asciiTheme="minorHAnsi" w:hAnsiTheme="minorHAnsi" w:cstheme="minorHAnsi"/>
          <w:color w:val="0070C0"/>
        </w:rPr>
        <w:tab/>
      </w:r>
      <w:r>
        <w:rPr>
          <w:rFonts w:asciiTheme="minorHAnsi" w:hAnsiTheme="minorHAnsi" w:cstheme="minorHAnsi"/>
          <w:color w:val="0070C0"/>
        </w:rPr>
        <w:t>15</w:t>
      </w:r>
    </w:p>
    <w:p w14:paraId="4613CB7B" w14:textId="6EEB8DB1" w:rsidR="00355DCC" w:rsidRPr="00B8113A" w:rsidRDefault="00355DCC" w:rsidP="00355DCC">
      <w:pPr>
        <w:pStyle w:val="NormalWeb"/>
        <w:spacing w:before="240" w:beforeAutospacing="0" w:after="240" w:afterAutospacing="0"/>
        <w:rPr>
          <w:rFonts w:asciiTheme="minorHAnsi" w:hAnsiTheme="minorHAnsi" w:cstheme="minorHAnsi"/>
          <w:color w:val="0070C0"/>
        </w:rPr>
      </w:pPr>
      <w:r w:rsidRPr="00B8113A">
        <w:rPr>
          <w:rStyle w:val="apple-tab-span"/>
          <w:rFonts w:asciiTheme="minorHAnsi" w:hAnsiTheme="minorHAnsi" w:cstheme="minorHAnsi"/>
          <w:color w:val="0070C0"/>
        </w:rPr>
        <w:tab/>
      </w:r>
      <w:r w:rsidRPr="00B8113A">
        <w:rPr>
          <w:rFonts w:asciiTheme="minorHAnsi" w:hAnsiTheme="minorHAnsi" w:cstheme="minorHAnsi"/>
          <w:color w:val="0070C0"/>
        </w:rPr>
        <w:t>Break Even Analysis</w:t>
      </w:r>
      <w:r w:rsidR="00755E62">
        <w:rPr>
          <w:rFonts w:asciiTheme="minorHAnsi" w:hAnsiTheme="minorHAnsi" w:cstheme="minorHAnsi"/>
          <w:color w:val="0070C0"/>
        </w:rPr>
        <w:t>………………………………………………………………………………………….</w:t>
      </w:r>
      <w:r w:rsidR="00755E62">
        <w:rPr>
          <w:rFonts w:asciiTheme="minorHAnsi" w:hAnsiTheme="minorHAnsi" w:cstheme="minorHAnsi"/>
          <w:color w:val="0070C0"/>
        </w:rPr>
        <w:tab/>
      </w:r>
      <w:r w:rsidR="00F92F74">
        <w:rPr>
          <w:rFonts w:asciiTheme="minorHAnsi" w:hAnsiTheme="minorHAnsi" w:cstheme="minorHAnsi"/>
          <w:color w:val="0070C0"/>
        </w:rPr>
        <w:t>15</w:t>
      </w:r>
    </w:p>
    <w:p w14:paraId="14C56805" w14:textId="33565C8B" w:rsidR="00355DCC" w:rsidRDefault="00F92F74" w:rsidP="00355DCC">
      <w:pPr>
        <w:pStyle w:val="NormalWeb"/>
        <w:spacing w:before="240" w:beforeAutospacing="0" w:after="240" w:afterAutospacing="0"/>
        <w:rPr>
          <w:rFonts w:asciiTheme="minorHAnsi" w:hAnsiTheme="minorHAnsi" w:cstheme="minorHAnsi"/>
          <w:color w:val="0070C0"/>
        </w:rPr>
      </w:pPr>
      <w:proofErr w:type="gramStart"/>
      <w:r>
        <w:rPr>
          <w:rFonts w:asciiTheme="minorHAnsi" w:hAnsiTheme="minorHAnsi" w:cstheme="minorHAnsi"/>
          <w:color w:val="0070C0"/>
        </w:rPr>
        <w:t>Planning Ahead</w:t>
      </w:r>
      <w:proofErr w:type="gramEnd"/>
      <w:r w:rsidR="00C24021">
        <w:rPr>
          <w:rFonts w:asciiTheme="minorHAnsi" w:hAnsiTheme="minorHAnsi" w:cstheme="minorHAnsi"/>
          <w:color w:val="0070C0"/>
        </w:rPr>
        <w:t>……………………………………………………………………………………………………………</w:t>
      </w:r>
      <w:r w:rsidR="00C24021">
        <w:rPr>
          <w:rFonts w:asciiTheme="minorHAnsi" w:hAnsiTheme="minorHAnsi" w:cstheme="minorHAnsi"/>
          <w:color w:val="0070C0"/>
        </w:rPr>
        <w:tab/>
      </w:r>
      <w:r>
        <w:rPr>
          <w:rFonts w:asciiTheme="minorHAnsi" w:hAnsiTheme="minorHAnsi" w:cstheme="minorHAnsi"/>
          <w:color w:val="0070C0"/>
        </w:rPr>
        <w:t>16</w:t>
      </w:r>
    </w:p>
    <w:p w14:paraId="534DD7B2" w14:textId="595AEF3D" w:rsidR="00F92F74"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Exit Strategy</w:t>
      </w:r>
      <w:r w:rsidR="00C24021">
        <w:rPr>
          <w:rFonts w:asciiTheme="minorHAnsi" w:hAnsiTheme="minorHAnsi" w:cstheme="minorHAnsi"/>
          <w:color w:val="0070C0"/>
        </w:rPr>
        <w:t>…………………………………………………………………………………………………….</w:t>
      </w:r>
      <w:r w:rsidR="00C24021">
        <w:rPr>
          <w:rFonts w:asciiTheme="minorHAnsi" w:hAnsiTheme="minorHAnsi" w:cstheme="minorHAnsi"/>
          <w:color w:val="0070C0"/>
        </w:rPr>
        <w:tab/>
      </w:r>
      <w:r>
        <w:rPr>
          <w:rFonts w:asciiTheme="minorHAnsi" w:hAnsiTheme="minorHAnsi" w:cstheme="minorHAnsi"/>
          <w:color w:val="0070C0"/>
        </w:rPr>
        <w:t>16</w:t>
      </w:r>
    </w:p>
    <w:p w14:paraId="7F0CB38C" w14:textId="0C60544F" w:rsidR="00F92F74" w:rsidRDefault="00F92F74"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ab/>
        <w:t>Future Goals</w:t>
      </w:r>
      <w:r w:rsidR="00C24021">
        <w:rPr>
          <w:rFonts w:asciiTheme="minorHAnsi" w:hAnsiTheme="minorHAnsi" w:cstheme="minorHAnsi"/>
          <w:color w:val="0070C0"/>
        </w:rPr>
        <w:t>…………………………………………………………………………………………………….</w:t>
      </w:r>
      <w:r w:rsidR="00C24021">
        <w:rPr>
          <w:rFonts w:asciiTheme="minorHAnsi" w:hAnsiTheme="minorHAnsi" w:cstheme="minorHAnsi"/>
          <w:color w:val="0070C0"/>
        </w:rPr>
        <w:tab/>
      </w:r>
      <w:r>
        <w:rPr>
          <w:rFonts w:asciiTheme="minorHAnsi" w:hAnsiTheme="minorHAnsi" w:cstheme="minorHAnsi"/>
          <w:color w:val="0070C0"/>
        </w:rPr>
        <w:t>16</w:t>
      </w:r>
    </w:p>
    <w:p w14:paraId="668F0EFF" w14:textId="08415ADF" w:rsidR="00A338DC" w:rsidRPr="00B8113A" w:rsidRDefault="00A338DC" w:rsidP="00355DCC">
      <w:pPr>
        <w:pStyle w:val="NormalWeb"/>
        <w:spacing w:before="240" w:beforeAutospacing="0" w:after="240" w:afterAutospacing="0"/>
        <w:rPr>
          <w:rFonts w:asciiTheme="minorHAnsi" w:hAnsiTheme="minorHAnsi" w:cstheme="minorHAnsi"/>
          <w:color w:val="0070C0"/>
        </w:rPr>
      </w:pPr>
      <w:r>
        <w:rPr>
          <w:rFonts w:asciiTheme="minorHAnsi" w:hAnsiTheme="minorHAnsi" w:cstheme="minorHAnsi"/>
          <w:color w:val="0070C0"/>
        </w:rPr>
        <w:t>References……………………………………………………………………………………………………………………</w:t>
      </w:r>
      <w:r>
        <w:rPr>
          <w:rFonts w:asciiTheme="minorHAnsi" w:hAnsiTheme="minorHAnsi" w:cstheme="minorHAnsi"/>
          <w:color w:val="0070C0"/>
        </w:rPr>
        <w:tab/>
        <w:t>17</w:t>
      </w:r>
    </w:p>
    <w:p w14:paraId="1A390579" w14:textId="19F99849" w:rsidR="007802ED" w:rsidRDefault="007802ED" w:rsidP="00355DCC">
      <w:pPr>
        <w:rPr>
          <w:rFonts w:cstheme="minorHAnsi"/>
          <w:color w:val="0070C0"/>
        </w:rPr>
      </w:pPr>
    </w:p>
    <w:p w14:paraId="1753DC5F" w14:textId="77777777" w:rsidR="007802ED" w:rsidRDefault="007802ED">
      <w:pPr>
        <w:rPr>
          <w:rFonts w:cstheme="minorHAnsi"/>
          <w:color w:val="0070C0"/>
        </w:rPr>
      </w:pPr>
      <w:r>
        <w:rPr>
          <w:rFonts w:cstheme="minorHAnsi"/>
          <w:color w:val="0070C0"/>
        </w:rPr>
        <w:br w:type="page"/>
      </w:r>
    </w:p>
    <w:p w14:paraId="24847B39" w14:textId="45468266" w:rsidR="002B7296" w:rsidRPr="002B7296" w:rsidRDefault="002B7296" w:rsidP="002B7296">
      <w:pPr>
        <w:pStyle w:val="IntenseQuote"/>
        <w:rPr>
          <w:b/>
          <w:bCs/>
          <w:i w:val="0"/>
          <w:iCs w:val="0"/>
          <w:sz w:val="144"/>
          <w:szCs w:val="144"/>
        </w:rPr>
      </w:pPr>
      <w:r>
        <w:rPr>
          <w:b/>
          <w:bCs/>
          <w:i w:val="0"/>
          <w:iCs w:val="0"/>
          <w:sz w:val="48"/>
          <w:szCs w:val="48"/>
        </w:rPr>
        <w:lastRenderedPageBreak/>
        <w:t>Business Summary</w:t>
      </w:r>
    </w:p>
    <w:p w14:paraId="6F20287E" w14:textId="30875FB3" w:rsidR="002B7296" w:rsidRPr="002B7296" w:rsidRDefault="002B7296" w:rsidP="002B7296">
      <w:pPr>
        <w:spacing w:before="240" w:after="240" w:line="240" w:lineRule="auto"/>
        <w:rPr>
          <w:rFonts w:eastAsia="Times New Roman" w:cstheme="minorHAnsi"/>
          <w:b/>
          <w:bCs/>
          <w:color w:val="0070C0"/>
          <w:sz w:val="28"/>
          <w:szCs w:val="28"/>
        </w:rPr>
      </w:pPr>
      <w:r w:rsidRPr="002B7296">
        <w:rPr>
          <w:rFonts w:eastAsia="Times New Roman" w:cstheme="minorHAnsi"/>
          <w:b/>
          <w:bCs/>
          <w:color w:val="0070C0"/>
          <w:sz w:val="28"/>
          <w:szCs w:val="28"/>
        </w:rPr>
        <w:t>Purpose</w:t>
      </w:r>
    </w:p>
    <w:p w14:paraId="0977F2F5" w14:textId="2A21D61F" w:rsidR="002B7296" w:rsidRPr="002B7296" w:rsidRDefault="002B7296" w:rsidP="002B7296">
      <w:pPr>
        <w:spacing w:before="240" w:after="240" w:line="240" w:lineRule="auto"/>
        <w:rPr>
          <w:rFonts w:eastAsia="Times New Roman" w:cstheme="minorHAnsi"/>
          <w:color w:val="0070C0"/>
          <w:sz w:val="32"/>
          <w:szCs w:val="32"/>
        </w:rPr>
      </w:pPr>
      <w:r w:rsidRPr="002B7296">
        <w:rPr>
          <w:rFonts w:eastAsia="Times New Roman" w:cstheme="minorHAnsi"/>
          <w:color w:val="0070C0"/>
          <w:sz w:val="24"/>
          <w:szCs w:val="24"/>
        </w:rPr>
        <w:t>Empower PT aims to fill in the gap in physical therapy care for all populations. We will provide specialized physical therapy services to people between the poverty line and the middle class. Our goal is to allow the opportunity to receive rehabilitative care regardless of financial hardship.</w:t>
      </w:r>
    </w:p>
    <w:p w14:paraId="59B04BC9" w14:textId="546F3449" w:rsidR="002B7296" w:rsidRPr="002B7296" w:rsidRDefault="002B7296" w:rsidP="002B7296">
      <w:pPr>
        <w:spacing w:before="240" w:after="240" w:line="240" w:lineRule="auto"/>
        <w:rPr>
          <w:rFonts w:eastAsia="Times New Roman" w:cstheme="minorHAnsi"/>
          <w:color w:val="0070C0"/>
          <w:sz w:val="36"/>
          <w:szCs w:val="36"/>
        </w:rPr>
      </w:pPr>
      <w:r w:rsidRPr="002B7296">
        <w:rPr>
          <w:rFonts w:eastAsia="Times New Roman" w:cstheme="minorHAnsi"/>
          <w:b/>
          <w:bCs/>
          <w:color w:val="0070C0"/>
          <w:sz w:val="28"/>
          <w:szCs w:val="28"/>
        </w:rPr>
        <w:t xml:space="preserve">Organizational and </w:t>
      </w:r>
      <w:r>
        <w:rPr>
          <w:rFonts w:eastAsia="Times New Roman" w:cstheme="minorHAnsi"/>
          <w:b/>
          <w:bCs/>
          <w:color w:val="0070C0"/>
          <w:sz w:val="28"/>
          <w:szCs w:val="28"/>
        </w:rPr>
        <w:t>L</w:t>
      </w:r>
      <w:r w:rsidRPr="002B7296">
        <w:rPr>
          <w:rFonts w:eastAsia="Times New Roman" w:cstheme="minorHAnsi"/>
          <w:b/>
          <w:bCs/>
          <w:color w:val="0070C0"/>
          <w:sz w:val="28"/>
          <w:szCs w:val="28"/>
        </w:rPr>
        <w:t xml:space="preserve">egal </w:t>
      </w:r>
      <w:r>
        <w:rPr>
          <w:rFonts w:eastAsia="Times New Roman" w:cstheme="minorHAnsi"/>
          <w:b/>
          <w:bCs/>
          <w:color w:val="0070C0"/>
          <w:sz w:val="28"/>
          <w:szCs w:val="28"/>
        </w:rPr>
        <w:t>S</w:t>
      </w:r>
      <w:r w:rsidRPr="002B7296">
        <w:rPr>
          <w:rFonts w:eastAsia="Times New Roman" w:cstheme="minorHAnsi"/>
          <w:b/>
          <w:bCs/>
          <w:color w:val="0070C0"/>
          <w:sz w:val="28"/>
          <w:szCs w:val="28"/>
        </w:rPr>
        <w:t>tructure</w:t>
      </w:r>
    </w:p>
    <w:p w14:paraId="5B58535B" w14:textId="77777777" w:rsidR="002B7296" w:rsidRPr="002B7296" w:rsidRDefault="002B7296" w:rsidP="002B7296">
      <w:pPr>
        <w:pStyle w:val="ListParagraph"/>
        <w:numPr>
          <w:ilvl w:val="0"/>
          <w:numId w:val="6"/>
        </w:numPr>
        <w:spacing w:before="240" w:after="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Nonprofit </w:t>
      </w:r>
    </w:p>
    <w:p w14:paraId="6682B521" w14:textId="77777777" w:rsidR="002B7296" w:rsidRPr="002B7296" w:rsidRDefault="002B7296" w:rsidP="002B7296">
      <w:pPr>
        <w:pStyle w:val="ListParagraph"/>
        <w:numPr>
          <w:ilvl w:val="0"/>
          <w:numId w:val="6"/>
        </w:numPr>
        <w:spacing w:after="24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501 (c) (3) tax category</w:t>
      </w:r>
    </w:p>
    <w:p w14:paraId="5165ED5E" w14:textId="4935C1B1" w:rsidR="002B7296" w:rsidRPr="002B7296" w:rsidRDefault="002B7296" w:rsidP="002B7296">
      <w:pPr>
        <w:spacing w:before="240" w:after="240" w:line="240" w:lineRule="auto"/>
        <w:rPr>
          <w:rFonts w:eastAsia="Times New Roman" w:cstheme="minorHAnsi"/>
          <w:b/>
          <w:bCs/>
          <w:color w:val="0070C0"/>
          <w:sz w:val="28"/>
          <w:szCs w:val="28"/>
        </w:rPr>
      </w:pPr>
      <w:r w:rsidRPr="002B7296">
        <w:rPr>
          <w:rFonts w:eastAsia="Times New Roman" w:cstheme="minorHAnsi"/>
          <w:b/>
          <w:bCs/>
          <w:color w:val="0070C0"/>
          <w:sz w:val="28"/>
          <w:szCs w:val="28"/>
        </w:rPr>
        <w:t xml:space="preserve">Mission </w:t>
      </w:r>
      <w:r>
        <w:rPr>
          <w:rFonts w:eastAsia="Times New Roman" w:cstheme="minorHAnsi"/>
          <w:b/>
          <w:bCs/>
          <w:color w:val="0070C0"/>
          <w:sz w:val="28"/>
          <w:szCs w:val="28"/>
        </w:rPr>
        <w:t>S</w:t>
      </w:r>
      <w:r w:rsidRPr="002B7296">
        <w:rPr>
          <w:rFonts w:eastAsia="Times New Roman" w:cstheme="minorHAnsi"/>
          <w:b/>
          <w:bCs/>
          <w:color w:val="0070C0"/>
          <w:sz w:val="28"/>
          <w:szCs w:val="28"/>
        </w:rPr>
        <w:t>tatement</w:t>
      </w:r>
    </w:p>
    <w:p w14:paraId="3F6BA27B" w14:textId="51B2BF69" w:rsidR="002B7296" w:rsidRPr="002B7296" w:rsidRDefault="002B7296" w:rsidP="002B7296">
      <w:pPr>
        <w:spacing w:before="240" w:after="240" w:line="240" w:lineRule="auto"/>
        <w:rPr>
          <w:rFonts w:eastAsia="Times New Roman" w:cstheme="minorHAnsi"/>
          <w:color w:val="0070C0"/>
          <w:sz w:val="32"/>
          <w:szCs w:val="32"/>
        </w:rPr>
      </w:pPr>
      <w:r w:rsidRPr="002B7296">
        <w:rPr>
          <w:rFonts w:eastAsia="Times New Roman" w:cstheme="minorHAnsi"/>
          <w:color w:val="0070C0"/>
          <w:sz w:val="24"/>
          <w:szCs w:val="24"/>
        </w:rPr>
        <w:t>Provide patients with exceptional care that optimizes patient function, facilitates active participation in the community, and empowers patients to achieve their needs and goals.</w:t>
      </w:r>
    </w:p>
    <w:p w14:paraId="202F6918" w14:textId="2E546FBB" w:rsidR="002B7296" w:rsidRPr="00AE0117" w:rsidRDefault="002B7296" w:rsidP="002B7296">
      <w:pPr>
        <w:spacing w:before="240" w:after="240" w:line="240" w:lineRule="auto"/>
        <w:rPr>
          <w:rFonts w:eastAsia="Times New Roman" w:cstheme="minorHAnsi"/>
          <w:color w:val="0070C0"/>
          <w:sz w:val="28"/>
          <w:szCs w:val="28"/>
        </w:rPr>
      </w:pPr>
      <w:r w:rsidRPr="002B7296">
        <w:rPr>
          <w:rFonts w:eastAsia="Times New Roman" w:cstheme="minorHAnsi"/>
          <w:b/>
          <w:bCs/>
          <w:color w:val="0070C0"/>
          <w:sz w:val="28"/>
          <w:szCs w:val="28"/>
        </w:rPr>
        <w:t>Vision Statement</w:t>
      </w:r>
    </w:p>
    <w:p w14:paraId="1F452D51" w14:textId="7318F9AD" w:rsidR="002B7296" w:rsidRPr="002B7296" w:rsidRDefault="002B7296" w:rsidP="002B7296">
      <w:pPr>
        <w:spacing w:before="240" w:after="240" w:line="240" w:lineRule="auto"/>
        <w:rPr>
          <w:rFonts w:eastAsia="Times New Roman" w:cstheme="minorHAnsi"/>
          <w:color w:val="0070C0"/>
          <w:sz w:val="32"/>
          <w:szCs w:val="32"/>
        </w:rPr>
      </w:pPr>
      <w:r w:rsidRPr="002B7296">
        <w:rPr>
          <w:rFonts w:eastAsia="Times New Roman" w:cstheme="minorHAnsi"/>
          <w:color w:val="0070C0"/>
          <w:sz w:val="24"/>
          <w:szCs w:val="24"/>
        </w:rPr>
        <w:t>Provide an opportunity for all to receive physical therapy services to promote health and wellness in the Research Triangle.</w:t>
      </w:r>
    </w:p>
    <w:p w14:paraId="3BE82DBB" w14:textId="784F16E5" w:rsidR="002B7296" w:rsidRPr="002B7296" w:rsidRDefault="002B7296" w:rsidP="002B7296">
      <w:pPr>
        <w:spacing w:before="240" w:after="240" w:line="240" w:lineRule="auto"/>
        <w:rPr>
          <w:rFonts w:eastAsia="Times New Roman" w:cstheme="minorHAnsi"/>
          <w:b/>
          <w:bCs/>
          <w:color w:val="0070C0"/>
          <w:sz w:val="36"/>
          <w:szCs w:val="36"/>
        </w:rPr>
      </w:pPr>
      <w:r w:rsidRPr="002B7296">
        <w:rPr>
          <w:rFonts w:eastAsia="Times New Roman" w:cstheme="minorHAnsi"/>
          <w:b/>
          <w:bCs/>
          <w:color w:val="0070C0"/>
          <w:sz w:val="28"/>
          <w:szCs w:val="28"/>
        </w:rPr>
        <w:t>Objectives</w:t>
      </w:r>
    </w:p>
    <w:p w14:paraId="552F2657" w14:textId="77777777" w:rsidR="002B7296" w:rsidRPr="002B7296" w:rsidRDefault="002B7296" w:rsidP="002B7296">
      <w:pPr>
        <w:numPr>
          <w:ilvl w:val="0"/>
          <w:numId w:val="2"/>
        </w:numPr>
        <w:spacing w:before="240" w:after="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Meet the physical therapy needs of the gap in care between the low socioeconomic class and the middle class</w:t>
      </w:r>
    </w:p>
    <w:p w14:paraId="0CDEB56B" w14:textId="77777777" w:rsidR="002B7296" w:rsidRPr="002B7296" w:rsidRDefault="002B7296" w:rsidP="002B7296">
      <w:pPr>
        <w:numPr>
          <w:ilvl w:val="0"/>
          <w:numId w:val="2"/>
        </w:numPr>
        <w:spacing w:after="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Provide exceptional care to patients that elicits a feeling of satisfaction and empowerment</w:t>
      </w:r>
    </w:p>
    <w:p w14:paraId="56E28D3B" w14:textId="77777777" w:rsidR="002B7296" w:rsidRPr="002B7296" w:rsidRDefault="002B7296" w:rsidP="002B7296">
      <w:pPr>
        <w:numPr>
          <w:ilvl w:val="0"/>
          <w:numId w:val="2"/>
        </w:numPr>
        <w:spacing w:after="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Serve the community with a selfless, non-biased approach</w:t>
      </w:r>
    </w:p>
    <w:p w14:paraId="4C50F596" w14:textId="77777777" w:rsidR="002B7296" w:rsidRPr="002B7296" w:rsidRDefault="002B7296" w:rsidP="002B7296">
      <w:pPr>
        <w:numPr>
          <w:ilvl w:val="0"/>
          <w:numId w:val="2"/>
        </w:numPr>
        <w:spacing w:after="240" w:line="240" w:lineRule="auto"/>
        <w:textAlignment w:val="baseline"/>
        <w:rPr>
          <w:rFonts w:eastAsia="Times New Roman" w:cstheme="minorHAnsi"/>
          <w:color w:val="0070C0"/>
          <w:sz w:val="24"/>
          <w:szCs w:val="24"/>
        </w:rPr>
      </w:pPr>
      <w:r w:rsidRPr="002B7296">
        <w:rPr>
          <w:rFonts w:eastAsia="Times New Roman" w:cstheme="minorHAnsi"/>
          <w:color w:val="0070C0"/>
          <w:sz w:val="24"/>
          <w:szCs w:val="24"/>
        </w:rPr>
        <w:t>Promote the importance of physical therapy as a component of overall health and wellbeing</w:t>
      </w:r>
    </w:p>
    <w:p w14:paraId="33C1EC27" w14:textId="0D2E57B7" w:rsidR="00AE0117" w:rsidRDefault="002B7296" w:rsidP="002B7296">
      <w:pPr>
        <w:spacing w:before="240" w:after="240" w:line="240" w:lineRule="auto"/>
        <w:rPr>
          <w:rFonts w:eastAsia="Times New Roman" w:cstheme="minorHAnsi"/>
          <w:color w:val="0070C0"/>
          <w:sz w:val="24"/>
          <w:szCs w:val="24"/>
        </w:rPr>
      </w:pPr>
      <w:r w:rsidRPr="002B7296">
        <w:rPr>
          <w:rFonts w:eastAsia="Times New Roman" w:cstheme="minorHAnsi"/>
          <w:b/>
          <w:bCs/>
          <w:color w:val="0070C0"/>
          <w:sz w:val="18"/>
          <w:szCs w:val="18"/>
        </w:rPr>
        <w:t> </w:t>
      </w:r>
      <w:r w:rsidRPr="002B7296">
        <w:rPr>
          <w:rFonts w:eastAsia="Times New Roman" w:cstheme="minorHAnsi"/>
          <w:b/>
          <w:bCs/>
          <w:color w:val="0070C0"/>
          <w:sz w:val="28"/>
          <w:szCs w:val="28"/>
        </w:rPr>
        <w:t xml:space="preserve">Description of </w:t>
      </w:r>
      <w:r w:rsidR="00C0415B">
        <w:rPr>
          <w:rFonts w:eastAsia="Times New Roman" w:cstheme="minorHAnsi"/>
          <w:b/>
          <w:bCs/>
          <w:color w:val="0070C0"/>
          <w:sz w:val="28"/>
          <w:szCs w:val="28"/>
        </w:rPr>
        <w:t>S</w:t>
      </w:r>
      <w:r w:rsidRPr="002B7296">
        <w:rPr>
          <w:rFonts w:eastAsia="Times New Roman" w:cstheme="minorHAnsi"/>
          <w:b/>
          <w:bCs/>
          <w:color w:val="0070C0"/>
          <w:sz w:val="28"/>
          <w:szCs w:val="28"/>
        </w:rPr>
        <w:t>ervices</w:t>
      </w:r>
    </w:p>
    <w:p w14:paraId="58EA5D92" w14:textId="5CA4A7B0" w:rsidR="002B7296" w:rsidRPr="002B7296" w:rsidRDefault="002B7296" w:rsidP="002B7296">
      <w:pPr>
        <w:spacing w:before="240" w:after="240" w:line="240" w:lineRule="auto"/>
        <w:rPr>
          <w:rFonts w:eastAsia="Times New Roman" w:cstheme="minorHAnsi"/>
          <w:color w:val="0070C0"/>
          <w:sz w:val="32"/>
          <w:szCs w:val="32"/>
        </w:rPr>
      </w:pPr>
      <w:r w:rsidRPr="002B7296">
        <w:rPr>
          <w:rFonts w:eastAsia="Times New Roman" w:cstheme="minorHAnsi"/>
          <w:color w:val="0070C0"/>
          <w:sz w:val="24"/>
          <w:szCs w:val="24"/>
        </w:rPr>
        <w:t xml:space="preserve">We will provide one-on-one patient-to-therapist care for every session. Upon initial visit, you will receive a full, comprehensive examination to determine the best plan of care that focuses our attention on your needs and goals. Our therapists all practice evidence-based services and follow the principles and guidelines established by the APTA and the NCBPTE Practice Act. We treat a wide range of bodily impairments including, but not limited to, musculoskeletal and </w:t>
      </w:r>
      <w:r w:rsidRPr="002B7296">
        <w:rPr>
          <w:rFonts w:eastAsia="Times New Roman" w:cstheme="minorHAnsi"/>
          <w:color w:val="0070C0"/>
          <w:sz w:val="24"/>
          <w:szCs w:val="24"/>
        </w:rPr>
        <w:lastRenderedPageBreak/>
        <w:t>neuromuscular impairments, post-surgical recovery, balance deficits, and chronic and acute pain. </w:t>
      </w:r>
    </w:p>
    <w:p w14:paraId="3214A153" w14:textId="26CE878A" w:rsidR="002B7296" w:rsidRPr="002B7296" w:rsidRDefault="002B7296" w:rsidP="00AE0117">
      <w:pPr>
        <w:spacing w:before="240" w:after="240" w:line="240" w:lineRule="auto"/>
        <w:ind w:firstLine="720"/>
        <w:rPr>
          <w:rFonts w:eastAsia="Times New Roman" w:cstheme="minorHAnsi"/>
          <w:color w:val="0070C0"/>
          <w:sz w:val="32"/>
          <w:szCs w:val="32"/>
        </w:rPr>
      </w:pPr>
      <w:r w:rsidRPr="002B7296">
        <w:rPr>
          <w:rFonts w:eastAsia="Times New Roman" w:cstheme="minorHAnsi"/>
          <w:color w:val="0070C0"/>
          <w:sz w:val="24"/>
          <w:szCs w:val="24"/>
        </w:rPr>
        <w:t>Services Include:</w:t>
      </w:r>
    </w:p>
    <w:p w14:paraId="5C7DCD95" w14:textId="6E8CCF9C" w:rsidR="002B7296" w:rsidRPr="002B7296" w:rsidRDefault="002B7296" w:rsidP="00AE0117">
      <w:pPr>
        <w:numPr>
          <w:ilvl w:val="0"/>
          <w:numId w:val="3"/>
        </w:numPr>
        <w:spacing w:before="240" w:after="0" w:line="240" w:lineRule="auto"/>
        <w:ind w:left="1440"/>
        <w:textAlignment w:val="baseline"/>
        <w:rPr>
          <w:rFonts w:eastAsia="Times New Roman" w:cstheme="minorHAnsi"/>
          <w:color w:val="0070C0"/>
          <w:sz w:val="24"/>
          <w:szCs w:val="24"/>
        </w:rPr>
      </w:pPr>
      <w:r w:rsidRPr="002B7296">
        <w:rPr>
          <w:rFonts w:eastAsia="Times New Roman" w:cstheme="minorHAnsi"/>
          <w:color w:val="0070C0"/>
          <w:sz w:val="24"/>
          <w:szCs w:val="24"/>
        </w:rPr>
        <w:t>Manual therapy: a hands</w:t>
      </w:r>
      <w:r w:rsidR="00AE0117">
        <w:rPr>
          <w:rFonts w:eastAsia="Times New Roman" w:cstheme="minorHAnsi"/>
          <w:color w:val="0070C0"/>
          <w:sz w:val="24"/>
          <w:szCs w:val="24"/>
        </w:rPr>
        <w:t>-</w:t>
      </w:r>
      <w:r w:rsidRPr="002B7296">
        <w:rPr>
          <w:rFonts w:eastAsia="Times New Roman" w:cstheme="minorHAnsi"/>
          <w:color w:val="0070C0"/>
          <w:sz w:val="24"/>
          <w:szCs w:val="24"/>
        </w:rPr>
        <w:t>on approach to reduce pain, improve joint and soft tissue motion, and more</w:t>
      </w:r>
    </w:p>
    <w:p w14:paraId="6144C490" w14:textId="77777777" w:rsidR="002B7296" w:rsidRPr="002B7296" w:rsidRDefault="002B7296" w:rsidP="00AE0117">
      <w:pPr>
        <w:numPr>
          <w:ilvl w:val="0"/>
          <w:numId w:val="3"/>
        </w:numPr>
        <w:spacing w:after="0" w:line="240" w:lineRule="auto"/>
        <w:ind w:left="1440"/>
        <w:textAlignment w:val="baseline"/>
        <w:rPr>
          <w:rFonts w:eastAsia="Times New Roman" w:cstheme="minorHAnsi"/>
          <w:color w:val="0070C0"/>
          <w:sz w:val="24"/>
          <w:szCs w:val="24"/>
        </w:rPr>
      </w:pPr>
      <w:r w:rsidRPr="002B7296">
        <w:rPr>
          <w:rFonts w:eastAsia="Times New Roman" w:cstheme="minorHAnsi"/>
          <w:color w:val="0070C0"/>
          <w:sz w:val="24"/>
          <w:szCs w:val="24"/>
        </w:rPr>
        <w:t>Exercise programming: a personalized plan of care targeting independence and optimal function</w:t>
      </w:r>
    </w:p>
    <w:p w14:paraId="2635B6AF" w14:textId="77777777" w:rsidR="002B7296" w:rsidRPr="002B7296" w:rsidRDefault="002B7296" w:rsidP="00AE0117">
      <w:pPr>
        <w:numPr>
          <w:ilvl w:val="0"/>
          <w:numId w:val="3"/>
        </w:numPr>
        <w:spacing w:after="0" w:line="240" w:lineRule="auto"/>
        <w:ind w:left="1440"/>
        <w:textAlignment w:val="baseline"/>
        <w:rPr>
          <w:rFonts w:eastAsia="Times New Roman" w:cstheme="minorHAnsi"/>
          <w:color w:val="0070C0"/>
          <w:sz w:val="24"/>
          <w:szCs w:val="24"/>
        </w:rPr>
      </w:pPr>
      <w:r w:rsidRPr="002B7296">
        <w:rPr>
          <w:rFonts w:eastAsia="Times New Roman" w:cstheme="minorHAnsi"/>
          <w:color w:val="0070C0"/>
          <w:sz w:val="24"/>
          <w:szCs w:val="24"/>
        </w:rPr>
        <w:t>Gait training: improve overall mobility to improve energy efficiency and duration while providing confidence in varying environments and situations</w:t>
      </w:r>
    </w:p>
    <w:p w14:paraId="75AE2067" w14:textId="77777777" w:rsidR="002B7296" w:rsidRPr="002B7296" w:rsidRDefault="002B7296" w:rsidP="00AE0117">
      <w:pPr>
        <w:numPr>
          <w:ilvl w:val="0"/>
          <w:numId w:val="3"/>
        </w:numPr>
        <w:spacing w:after="0" w:line="240" w:lineRule="auto"/>
        <w:ind w:left="1440"/>
        <w:textAlignment w:val="baseline"/>
        <w:rPr>
          <w:rFonts w:eastAsia="Times New Roman" w:cstheme="minorHAnsi"/>
          <w:color w:val="0070C0"/>
          <w:sz w:val="24"/>
          <w:szCs w:val="24"/>
        </w:rPr>
      </w:pPr>
      <w:r w:rsidRPr="002B7296">
        <w:rPr>
          <w:rFonts w:eastAsia="Times New Roman" w:cstheme="minorHAnsi"/>
          <w:color w:val="0070C0"/>
          <w:sz w:val="24"/>
          <w:szCs w:val="24"/>
        </w:rPr>
        <w:t>Dry needling: intramuscular, trigger point stimulation to reduce pain and improve tissue extensibility</w:t>
      </w:r>
    </w:p>
    <w:p w14:paraId="79C447C2" w14:textId="77777777" w:rsidR="00AE0117" w:rsidRDefault="002B7296" w:rsidP="00AE0117">
      <w:pPr>
        <w:numPr>
          <w:ilvl w:val="0"/>
          <w:numId w:val="3"/>
        </w:numPr>
        <w:spacing w:after="240" w:line="240" w:lineRule="auto"/>
        <w:ind w:left="1440"/>
        <w:contextualSpacing/>
        <w:textAlignment w:val="baseline"/>
        <w:rPr>
          <w:rFonts w:eastAsia="Times New Roman" w:cstheme="minorHAnsi"/>
          <w:color w:val="0070C0"/>
          <w:sz w:val="24"/>
          <w:szCs w:val="24"/>
        </w:rPr>
      </w:pPr>
      <w:r w:rsidRPr="002B7296">
        <w:rPr>
          <w:rFonts w:eastAsia="Times New Roman" w:cstheme="minorHAnsi"/>
          <w:color w:val="0070C0"/>
          <w:sz w:val="24"/>
          <w:szCs w:val="24"/>
        </w:rPr>
        <w:t xml:space="preserve">Neuromuscular reeducation: reestablish information processing and relay between the muscles and nervous system to initiate </w:t>
      </w:r>
      <w:r w:rsidR="00AE0117" w:rsidRPr="002B7296">
        <w:rPr>
          <w:rFonts w:eastAsia="Times New Roman" w:cstheme="minorHAnsi"/>
          <w:color w:val="0070C0"/>
          <w:sz w:val="24"/>
          <w:szCs w:val="24"/>
        </w:rPr>
        <w:t>biomechanically advantageous</w:t>
      </w:r>
      <w:r w:rsidRPr="002B7296">
        <w:rPr>
          <w:rFonts w:eastAsia="Times New Roman" w:cstheme="minorHAnsi"/>
          <w:color w:val="0070C0"/>
          <w:sz w:val="24"/>
          <w:szCs w:val="24"/>
        </w:rPr>
        <w:t xml:space="preserve"> movement</w:t>
      </w:r>
    </w:p>
    <w:p w14:paraId="41E997A3" w14:textId="57E27E2A" w:rsidR="00D1440D" w:rsidRPr="00D1440D" w:rsidRDefault="002B7296" w:rsidP="00D1440D">
      <w:pPr>
        <w:numPr>
          <w:ilvl w:val="0"/>
          <w:numId w:val="3"/>
        </w:numPr>
        <w:spacing w:after="240" w:line="240" w:lineRule="auto"/>
        <w:ind w:left="1440"/>
        <w:contextualSpacing/>
        <w:textAlignment w:val="baseline"/>
        <w:rPr>
          <w:rFonts w:eastAsia="Times New Roman" w:cstheme="minorHAnsi"/>
          <w:color w:val="0070C0"/>
          <w:sz w:val="24"/>
          <w:szCs w:val="24"/>
        </w:rPr>
      </w:pPr>
      <w:r w:rsidRPr="00AE0117">
        <w:rPr>
          <w:rFonts w:eastAsia="Times New Roman" w:cstheme="minorHAnsi"/>
          <w:color w:val="0070C0"/>
          <w:sz w:val="24"/>
          <w:szCs w:val="24"/>
        </w:rPr>
        <w:t xml:space="preserve">Patient education: communication between patient and therapist as to exactly </w:t>
      </w:r>
      <w:r w:rsidRPr="00AE0117">
        <w:rPr>
          <w:rFonts w:eastAsia="Times New Roman" w:cstheme="minorHAnsi"/>
          <w:i/>
          <w:iCs/>
          <w:color w:val="0070C0"/>
          <w:sz w:val="24"/>
          <w:szCs w:val="24"/>
        </w:rPr>
        <w:t>why</w:t>
      </w:r>
      <w:r w:rsidRPr="00AE0117">
        <w:rPr>
          <w:rFonts w:eastAsia="Times New Roman" w:cstheme="minorHAnsi"/>
          <w:color w:val="0070C0"/>
          <w:sz w:val="24"/>
          <w:szCs w:val="24"/>
        </w:rPr>
        <w:t xml:space="preserve"> we are doing what we are doing that </w:t>
      </w:r>
      <w:r w:rsidRPr="00AE0117">
        <w:rPr>
          <w:rFonts w:eastAsia="Times New Roman" w:cstheme="minorHAnsi"/>
          <w:i/>
          <w:iCs/>
          <w:color w:val="0070C0"/>
          <w:sz w:val="24"/>
          <w:szCs w:val="24"/>
        </w:rPr>
        <w:t>empowers</w:t>
      </w:r>
      <w:r w:rsidRPr="00AE0117">
        <w:rPr>
          <w:rFonts w:eastAsia="Times New Roman" w:cstheme="minorHAnsi"/>
          <w:color w:val="0070C0"/>
          <w:sz w:val="24"/>
          <w:szCs w:val="24"/>
        </w:rPr>
        <w:t xml:space="preserve"> you with the knowledge to continue exercises and living a pain-free life</w:t>
      </w:r>
    </w:p>
    <w:p w14:paraId="4430034B" w14:textId="270EF151" w:rsidR="00B8113A" w:rsidRDefault="00D1440D" w:rsidP="00D1440D">
      <w:pPr>
        <w:rPr>
          <w:rFonts w:eastAsia="Times New Roman" w:cstheme="minorHAnsi"/>
          <w:color w:val="0070C0"/>
          <w:sz w:val="24"/>
          <w:szCs w:val="24"/>
        </w:rPr>
      </w:pPr>
      <w:r>
        <w:rPr>
          <w:rFonts w:eastAsia="Times New Roman" w:cstheme="minorHAnsi"/>
          <w:color w:val="0070C0"/>
          <w:sz w:val="24"/>
          <w:szCs w:val="24"/>
        </w:rPr>
        <w:br w:type="page"/>
      </w:r>
    </w:p>
    <w:p w14:paraId="41BD7F86" w14:textId="1B6A20AF" w:rsidR="00AE0117" w:rsidRDefault="00AE0117" w:rsidP="00AE0117">
      <w:pPr>
        <w:pStyle w:val="IntenseQuote"/>
        <w:rPr>
          <w:b/>
          <w:bCs/>
          <w:i w:val="0"/>
          <w:iCs w:val="0"/>
          <w:sz w:val="48"/>
          <w:szCs w:val="48"/>
        </w:rPr>
      </w:pPr>
      <w:r>
        <w:rPr>
          <w:b/>
          <w:bCs/>
          <w:i w:val="0"/>
          <w:iCs w:val="0"/>
          <w:sz w:val="48"/>
          <w:szCs w:val="48"/>
        </w:rPr>
        <w:lastRenderedPageBreak/>
        <w:t>SWOT Analysis</w:t>
      </w:r>
    </w:p>
    <w:tbl>
      <w:tblPr>
        <w:tblW w:w="9360" w:type="dxa"/>
        <w:tblCellMar>
          <w:top w:w="15" w:type="dxa"/>
          <w:left w:w="15" w:type="dxa"/>
          <w:bottom w:w="15" w:type="dxa"/>
          <w:right w:w="15" w:type="dxa"/>
        </w:tblCellMar>
        <w:tblLook w:val="04A0" w:firstRow="1" w:lastRow="0" w:firstColumn="1" w:lastColumn="0" w:noHBand="0" w:noVBand="1"/>
      </w:tblPr>
      <w:tblGrid>
        <w:gridCol w:w="4760"/>
        <w:gridCol w:w="4600"/>
      </w:tblGrid>
      <w:tr w:rsidR="00705E06" w:rsidRPr="00705E06" w14:paraId="040A3066"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7FE65A4" w14:textId="77777777" w:rsidR="00705E06" w:rsidRPr="00705E06" w:rsidRDefault="00705E06" w:rsidP="00705E06">
            <w:pPr>
              <w:spacing w:after="0" w:line="240" w:lineRule="auto"/>
              <w:rPr>
                <w:rFonts w:ascii="Times New Roman" w:eastAsia="Times New Roman" w:hAnsi="Times New Roman" w:cs="Times New Roman"/>
                <w:color w:val="0070C0"/>
                <w:sz w:val="28"/>
                <w:szCs w:val="28"/>
              </w:rPr>
            </w:pPr>
            <w:r w:rsidRPr="00705E06">
              <w:rPr>
                <w:rFonts w:ascii="Calibri" w:eastAsia="Times New Roman" w:hAnsi="Calibri" w:cs="Calibri"/>
                <w:b/>
                <w:bCs/>
                <w:color w:val="0070C0"/>
                <w:sz w:val="28"/>
                <w:szCs w:val="28"/>
              </w:rPr>
              <w:t>Strengths</w:t>
            </w:r>
          </w:p>
        </w:tc>
        <w:tc>
          <w:tcPr>
            <w:tcW w:w="460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58E02B2" w14:textId="77777777" w:rsidR="00705E06" w:rsidRPr="00705E06" w:rsidRDefault="00705E06" w:rsidP="00705E06">
            <w:pPr>
              <w:spacing w:after="0" w:line="240" w:lineRule="auto"/>
              <w:rPr>
                <w:rFonts w:ascii="Times New Roman" w:eastAsia="Times New Roman" w:hAnsi="Times New Roman" w:cs="Times New Roman"/>
                <w:color w:val="0070C0"/>
                <w:sz w:val="28"/>
                <w:szCs w:val="28"/>
              </w:rPr>
            </w:pPr>
            <w:r w:rsidRPr="00705E06">
              <w:rPr>
                <w:rFonts w:ascii="Calibri" w:eastAsia="Times New Roman" w:hAnsi="Calibri" w:cs="Calibri"/>
                <w:b/>
                <w:bCs/>
                <w:color w:val="0070C0"/>
                <w:sz w:val="28"/>
                <w:szCs w:val="28"/>
              </w:rPr>
              <w:t>Weaknesses</w:t>
            </w:r>
          </w:p>
        </w:tc>
      </w:tr>
      <w:tr w:rsidR="00705E06" w:rsidRPr="00705E06" w14:paraId="5E00EA86"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5EF6258"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Patient-centered care</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B9C80AB"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One-on-one care limits availability</w:t>
            </w:r>
          </w:p>
        </w:tc>
      </w:tr>
      <w:tr w:rsidR="00705E06" w:rsidRPr="00705E06" w14:paraId="55D3C3A2"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431FEAE"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Research Triangle community supports evidence-based practice</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D04378B"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Lack of community knowledge regarding clinic and future fundraising events</w:t>
            </w:r>
          </w:p>
        </w:tc>
      </w:tr>
      <w:tr w:rsidR="00705E06" w:rsidRPr="00705E06" w14:paraId="5BAB853B"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8050CAC"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Committed, well-trained, and mission-driven staff</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4C3EEC3"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Workload for co-executive directors - too many roles and responsibilities</w:t>
            </w:r>
          </w:p>
        </w:tc>
      </w:tr>
      <w:tr w:rsidR="00705E06" w:rsidRPr="00705E06" w14:paraId="5B026DAC"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E2312D5"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High need for physical therapy services</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02964C86"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Too small to support the whole Triangle area</w:t>
            </w:r>
          </w:p>
        </w:tc>
      </w:tr>
      <w:tr w:rsidR="00705E06" w:rsidRPr="00705E06" w14:paraId="0EBEB26F"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073633C9"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Increasing population in the Triangle area</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456D5766"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Limited staff</w:t>
            </w:r>
          </w:p>
        </w:tc>
      </w:tr>
      <w:tr w:rsidR="00705E06" w:rsidRPr="00705E06" w14:paraId="6B64EA0C"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44CFFFA6"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Serving the community outside of a desire to make a profit</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7A8F6D66"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Reliance on community support for funding</w:t>
            </w:r>
          </w:p>
        </w:tc>
      </w:tr>
      <w:tr w:rsidR="00705E06" w:rsidRPr="00705E06" w14:paraId="199915BE"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973C247" w14:textId="77777777" w:rsidR="00705E06" w:rsidRPr="00705E06" w:rsidRDefault="00705E06" w:rsidP="00705E06">
            <w:pPr>
              <w:spacing w:after="0" w:line="240" w:lineRule="auto"/>
              <w:rPr>
                <w:rFonts w:ascii="Times New Roman" w:eastAsia="Times New Roman" w:hAnsi="Times New Roman" w:cs="Times New Roman"/>
                <w:color w:val="0070C0"/>
                <w:sz w:val="28"/>
                <w:szCs w:val="28"/>
              </w:rPr>
            </w:pPr>
            <w:r w:rsidRPr="00705E06">
              <w:rPr>
                <w:rFonts w:ascii="Calibri" w:eastAsia="Times New Roman" w:hAnsi="Calibri" w:cs="Calibri"/>
                <w:b/>
                <w:bCs/>
                <w:color w:val="0070C0"/>
                <w:sz w:val="28"/>
                <w:szCs w:val="28"/>
              </w:rPr>
              <w:t>Opportunities</w:t>
            </w:r>
          </w:p>
        </w:tc>
        <w:tc>
          <w:tcPr>
            <w:tcW w:w="460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08F0D146" w14:textId="77777777" w:rsidR="00705E06" w:rsidRPr="00705E06" w:rsidRDefault="00705E06" w:rsidP="00705E06">
            <w:pPr>
              <w:spacing w:after="0" w:line="240" w:lineRule="auto"/>
              <w:rPr>
                <w:rFonts w:ascii="Times New Roman" w:eastAsia="Times New Roman" w:hAnsi="Times New Roman" w:cs="Times New Roman"/>
                <w:color w:val="0070C0"/>
                <w:sz w:val="28"/>
                <w:szCs w:val="28"/>
              </w:rPr>
            </w:pPr>
            <w:r w:rsidRPr="00705E06">
              <w:rPr>
                <w:rFonts w:ascii="Calibri" w:eastAsia="Times New Roman" w:hAnsi="Calibri" w:cs="Calibri"/>
                <w:b/>
                <w:bCs/>
                <w:color w:val="0070C0"/>
                <w:sz w:val="28"/>
                <w:szCs w:val="28"/>
              </w:rPr>
              <w:t>Threats</w:t>
            </w:r>
          </w:p>
        </w:tc>
      </w:tr>
      <w:tr w:rsidR="00705E06" w:rsidRPr="00705E06" w14:paraId="1441EB08"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20E3CD0D"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 xml:space="preserve">Potential for relationship with hospitals, </w:t>
            </w:r>
            <w:proofErr w:type="gramStart"/>
            <w:r w:rsidRPr="00705E06">
              <w:rPr>
                <w:rFonts w:ascii="Calibri" w:eastAsia="Times New Roman" w:hAnsi="Calibri" w:cs="Calibri"/>
                <w:color w:val="0070C0"/>
                <w:sz w:val="24"/>
                <w:szCs w:val="24"/>
              </w:rPr>
              <w:t>orthopedics</w:t>
            </w:r>
            <w:proofErr w:type="gramEnd"/>
            <w:r w:rsidRPr="00705E06">
              <w:rPr>
                <w:rFonts w:ascii="Calibri" w:eastAsia="Times New Roman" w:hAnsi="Calibri" w:cs="Calibri"/>
                <w:color w:val="0070C0"/>
                <w:sz w:val="24"/>
                <w:szCs w:val="24"/>
              </w:rPr>
              <w:t xml:space="preserve"> and other medical providers</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E3E39F2"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Lack of education in the community about the benefits of physical therapy</w:t>
            </w:r>
          </w:p>
        </w:tc>
      </w:tr>
      <w:tr w:rsidR="00705E06" w:rsidRPr="00705E06" w14:paraId="15C5A312"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FE25DE2"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Good cause that the community is likely to back and advertise</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6A3887FB"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Lack of advocacy regarding our nonprofit clinic</w:t>
            </w:r>
          </w:p>
        </w:tc>
      </w:tr>
      <w:tr w:rsidR="00705E06" w:rsidRPr="00705E06" w14:paraId="32059F23"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A0D98D1"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No known nonprofit physical therapy clinics in the area</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6AC7B5E"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Patient hesitancy to receive care from a nonprofit clinic due to societal judgment</w:t>
            </w:r>
          </w:p>
        </w:tc>
      </w:tr>
      <w:tr w:rsidR="00705E06" w:rsidRPr="00705E06" w14:paraId="219E9EF3"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1CB6E153"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13.4% people without health insurance in North Carolina</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2EEEFE4D"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Competing businesses including other physical therapy clinics and chiropractors</w:t>
            </w:r>
          </w:p>
        </w:tc>
      </w:tr>
      <w:tr w:rsidR="00705E06" w:rsidRPr="00705E06" w14:paraId="4B279F43"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5D4494FC"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Within Durham County, 14% of the population is below the poverty line, indicating that 36% of individuals are within our patient population</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2B14770B"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 xml:space="preserve">Possible lack of patient adherence </w:t>
            </w:r>
            <w:proofErr w:type="gramStart"/>
            <w:r w:rsidRPr="00705E06">
              <w:rPr>
                <w:rFonts w:ascii="Calibri" w:eastAsia="Times New Roman" w:hAnsi="Calibri" w:cs="Calibri"/>
                <w:color w:val="0070C0"/>
                <w:sz w:val="24"/>
                <w:szCs w:val="24"/>
              </w:rPr>
              <w:t>as a result of</w:t>
            </w:r>
            <w:proofErr w:type="gramEnd"/>
            <w:r w:rsidRPr="00705E06">
              <w:rPr>
                <w:rFonts w:ascii="Calibri" w:eastAsia="Times New Roman" w:hAnsi="Calibri" w:cs="Calibri"/>
                <w:color w:val="0070C0"/>
                <w:sz w:val="24"/>
                <w:szCs w:val="24"/>
              </w:rPr>
              <w:t xml:space="preserve"> free care</w:t>
            </w:r>
          </w:p>
        </w:tc>
      </w:tr>
      <w:tr w:rsidR="00705E06" w:rsidRPr="00705E06" w14:paraId="2099C72A" w14:textId="77777777" w:rsidTr="00705E06">
        <w:tc>
          <w:tcPr>
            <w:tcW w:w="47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4A15A501" w14:textId="77777777" w:rsidR="00705E06" w:rsidRPr="00705E06" w:rsidRDefault="00705E06" w:rsidP="00705E06">
            <w:pPr>
              <w:spacing w:after="0" w:line="240" w:lineRule="auto"/>
              <w:rPr>
                <w:rFonts w:ascii="Times New Roman" w:eastAsia="Times New Roman" w:hAnsi="Times New Roman" w:cs="Times New Roman"/>
                <w:color w:val="0070C0"/>
                <w:sz w:val="24"/>
                <w:szCs w:val="24"/>
              </w:rPr>
            </w:pPr>
            <w:r w:rsidRPr="00705E06">
              <w:rPr>
                <w:rFonts w:ascii="Calibri" w:eastAsia="Times New Roman" w:hAnsi="Calibri" w:cs="Calibri"/>
                <w:color w:val="0070C0"/>
                <w:sz w:val="24"/>
                <w:szCs w:val="24"/>
              </w:rPr>
              <w:t>No other nonprofit physical therapy clinics in the Triangle area</w:t>
            </w:r>
          </w:p>
        </w:tc>
        <w:tc>
          <w:tcPr>
            <w:tcW w:w="46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hideMark/>
          </w:tcPr>
          <w:p w14:paraId="3B680522" w14:textId="6EB2FB73" w:rsidR="00705E06" w:rsidRPr="00705E06" w:rsidRDefault="00C25ECA" w:rsidP="00705E06">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Competition of other community fundraisers</w:t>
            </w:r>
          </w:p>
        </w:tc>
      </w:tr>
    </w:tbl>
    <w:p w14:paraId="4F992641" w14:textId="5BF2A232" w:rsidR="0099758E" w:rsidRDefault="0099758E" w:rsidP="00D1440D"/>
    <w:p w14:paraId="06453C32" w14:textId="77777777" w:rsidR="0099758E" w:rsidRDefault="0099758E">
      <w:r>
        <w:br w:type="page"/>
      </w:r>
    </w:p>
    <w:p w14:paraId="39FDE2CD" w14:textId="59522620" w:rsidR="0099758E" w:rsidRDefault="0099758E" w:rsidP="0099758E">
      <w:pPr>
        <w:pStyle w:val="IntenseQuote"/>
        <w:rPr>
          <w:b/>
          <w:bCs/>
          <w:i w:val="0"/>
          <w:iCs w:val="0"/>
          <w:sz w:val="48"/>
          <w:szCs w:val="48"/>
        </w:rPr>
      </w:pPr>
      <w:r>
        <w:rPr>
          <w:b/>
          <w:bCs/>
          <w:i w:val="0"/>
          <w:iCs w:val="0"/>
          <w:sz w:val="48"/>
          <w:szCs w:val="48"/>
        </w:rPr>
        <w:lastRenderedPageBreak/>
        <w:t>Business Operations</w:t>
      </w:r>
    </w:p>
    <w:p w14:paraId="0751A9C4" w14:textId="45E7B928"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Keys to </w:t>
      </w:r>
      <w:r w:rsidR="00C0415B">
        <w:rPr>
          <w:rFonts w:eastAsia="Times New Roman" w:cstheme="minorHAnsi"/>
          <w:b/>
          <w:bCs/>
          <w:color w:val="0070C0"/>
          <w:sz w:val="28"/>
          <w:szCs w:val="28"/>
        </w:rPr>
        <w:t>S</w:t>
      </w:r>
      <w:r w:rsidRPr="0099758E">
        <w:rPr>
          <w:rFonts w:eastAsia="Times New Roman" w:cstheme="minorHAnsi"/>
          <w:b/>
          <w:bCs/>
          <w:color w:val="0070C0"/>
          <w:sz w:val="28"/>
          <w:szCs w:val="28"/>
        </w:rPr>
        <w:t>uccess</w:t>
      </w:r>
    </w:p>
    <w:p w14:paraId="62EA8730" w14:textId="00FA72DC" w:rsidR="0099758E" w:rsidRPr="0099758E"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color w:val="0070C0"/>
          <w:sz w:val="24"/>
          <w:szCs w:val="24"/>
        </w:rPr>
        <w:t>Marketing</w:t>
      </w:r>
    </w:p>
    <w:p w14:paraId="5A51251C" w14:textId="77777777" w:rsidR="0099758E" w:rsidRPr="0099758E" w:rsidRDefault="0099758E" w:rsidP="0099758E">
      <w:pPr>
        <w:numPr>
          <w:ilvl w:val="0"/>
          <w:numId w:val="7"/>
        </w:numPr>
        <w:spacing w:before="240"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Create relationships with at least five physical therapy outpatient offices and three MD offices within the first three months of operation to develop sources of patient referral.</w:t>
      </w:r>
    </w:p>
    <w:p w14:paraId="760999DB" w14:textId="77777777" w:rsidR="0099758E" w:rsidRPr="0099758E" w:rsidRDefault="0099758E" w:rsidP="0099758E">
      <w:pPr>
        <w:numPr>
          <w:ilvl w:val="0"/>
          <w:numId w:val="7"/>
        </w:numPr>
        <w:spacing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Volunteer in at least three community events in the first three months of operation to establish the nonprofit business as a serving entity that cares for the people in the area.</w:t>
      </w:r>
    </w:p>
    <w:p w14:paraId="69605BF8" w14:textId="23150870" w:rsidR="0099758E" w:rsidRPr="0099758E"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color w:val="0070C0"/>
          <w:sz w:val="24"/>
          <w:szCs w:val="24"/>
        </w:rPr>
        <w:t>Operational</w:t>
      </w:r>
    </w:p>
    <w:p w14:paraId="30B52B36" w14:textId="77777777" w:rsidR="0099758E" w:rsidRPr="0099758E" w:rsidRDefault="0099758E" w:rsidP="0099758E">
      <w:pPr>
        <w:numPr>
          <w:ilvl w:val="0"/>
          <w:numId w:val="8"/>
        </w:numPr>
        <w:spacing w:before="240"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Both therapists will achieve and maintain a full caseload (9-10 patients) within the first eight months of operation to effectively provide our services to the community.</w:t>
      </w:r>
    </w:p>
    <w:p w14:paraId="31478298" w14:textId="78F17219" w:rsidR="0099758E" w:rsidRPr="0099758E"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color w:val="0070C0"/>
          <w:sz w:val="24"/>
          <w:szCs w:val="24"/>
        </w:rPr>
        <w:t>Financial</w:t>
      </w:r>
    </w:p>
    <w:p w14:paraId="1F69E21A" w14:textId="77777777" w:rsidR="0099758E" w:rsidRPr="0099758E" w:rsidRDefault="0099758E" w:rsidP="0099758E">
      <w:pPr>
        <w:numPr>
          <w:ilvl w:val="0"/>
          <w:numId w:val="9"/>
        </w:numPr>
        <w:spacing w:before="240"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Meet with at least ten potential donors and apply for a minimum of five grants within the first 2 months to aid in accumulation of funds that maintain operational costs.</w:t>
      </w:r>
    </w:p>
    <w:p w14:paraId="3C13D3F7" w14:textId="61B32460"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Operational and </w:t>
      </w:r>
      <w:r w:rsidR="00B15FC5">
        <w:rPr>
          <w:rFonts w:eastAsia="Times New Roman" w:cstheme="minorHAnsi"/>
          <w:b/>
          <w:bCs/>
          <w:color w:val="0070C0"/>
          <w:sz w:val="28"/>
          <w:szCs w:val="28"/>
        </w:rPr>
        <w:t>Management</w:t>
      </w:r>
      <w:r w:rsidRPr="0099758E">
        <w:rPr>
          <w:rFonts w:eastAsia="Times New Roman" w:cstheme="minorHAnsi"/>
          <w:b/>
          <w:bCs/>
          <w:color w:val="0070C0"/>
          <w:sz w:val="28"/>
          <w:szCs w:val="28"/>
        </w:rPr>
        <w:t xml:space="preserve"> </w:t>
      </w:r>
      <w:r w:rsidR="00C0415B">
        <w:rPr>
          <w:rFonts w:eastAsia="Times New Roman" w:cstheme="minorHAnsi"/>
          <w:b/>
          <w:bCs/>
          <w:color w:val="0070C0"/>
          <w:sz w:val="28"/>
          <w:szCs w:val="28"/>
        </w:rPr>
        <w:t>S</w:t>
      </w:r>
      <w:r w:rsidRPr="0099758E">
        <w:rPr>
          <w:rFonts w:eastAsia="Times New Roman" w:cstheme="minorHAnsi"/>
          <w:b/>
          <w:bCs/>
          <w:color w:val="0070C0"/>
          <w:sz w:val="28"/>
          <w:szCs w:val="28"/>
        </w:rPr>
        <w:t>tructure</w:t>
      </w:r>
    </w:p>
    <w:p w14:paraId="5FB7805F" w14:textId="27453802" w:rsidR="0099758E" w:rsidRPr="00C0415B" w:rsidRDefault="0099758E" w:rsidP="00C0415B">
      <w:pPr>
        <w:pStyle w:val="ListParagraph"/>
        <w:numPr>
          <w:ilvl w:val="0"/>
          <w:numId w:val="9"/>
        </w:numPr>
        <w:spacing w:before="240"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Board Members</w:t>
      </w:r>
    </w:p>
    <w:p w14:paraId="1DC4ADF5"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President: Volunteer Board Member from list below</w:t>
      </w:r>
    </w:p>
    <w:p w14:paraId="1D5243A2"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Co-Executive Directors: Haley, PT, DPT, Cert. DN and Justin, PT, DPT, Cert. DN</w:t>
      </w:r>
    </w:p>
    <w:p w14:paraId="77F95718"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Businessman</w:t>
      </w:r>
    </w:p>
    <w:p w14:paraId="338F2B3B"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Lawyer</w:t>
      </w:r>
    </w:p>
    <w:p w14:paraId="167A457C"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Community Nonprofit Director</w:t>
      </w:r>
    </w:p>
    <w:p w14:paraId="6BC871B9"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Doctor/Medical Professional</w:t>
      </w:r>
    </w:p>
    <w:p w14:paraId="03BFB195" w14:textId="77777777" w:rsidR="0099758E" w:rsidRP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City Council Member </w:t>
      </w:r>
    </w:p>
    <w:p w14:paraId="029D2292" w14:textId="7A4B23B4" w:rsidR="00C0415B" w:rsidRPr="00C0415B" w:rsidRDefault="0099758E" w:rsidP="00C0415B">
      <w:pPr>
        <w:pStyle w:val="ListParagraph"/>
        <w:numPr>
          <w:ilvl w:val="0"/>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Schedul</w:t>
      </w:r>
      <w:r w:rsidR="00821F02">
        <w:rPr>
          <w:rFonts w:eastAsia="Times New Roman" w:cstheme="minorHAnsi"/>
          <w:color w:val="0070C0"/>
          <w:sz w:val="24"/>
          <w:szCs w:val="24"/>
        </w:rPr>
        <w:t>e</w:t>
      </w:r>
    </w:p>
    <w:p w14:paraId="54424585" w14:textId="0CC28928" w:rsidR="00C0415B" w:rsidRPr="00C0415B" w:rsidRDefault="00C0415B"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Regular meetings to be held the second Wednesday of every month at 6:00pm at Empower Physical Therapy.</w:t>
      </w:r>
    </w:p>
    <w:p w14:paraId="44DAC419" w14:textId="2FA5AE92" w:rsidR="00C0415B" w:rsidRDefault="0099758E" w:rsidP="00C0415B">
      <w:pPr>
        <w:pStyle w:val="ListParagraph"/>
        <w:numPr>
          <w:ilvl w:val="0"/>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Attendance Policy</w:t>
      </w:r>
    </w:p>
    <w:p w14:paraId="2902D240" w14:textId="77777777" w:rsid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Each member of the board will be expected to be in attendance.</w:t>
      </w:r>
    </w:p>
    <w:p w14:paraId="65750444" w14:textId="77777777" w:rsidR="00C0415B" w:rsidRDefault="0099758E" w:rsidP="00C0415B">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If a member cannot attend a meeting for any reason</w:t>
      </w:r>
      <w:r w:rsidR="00977ABD" w:rsidRPr="00C0415B">
        <w:rPr>
          <w:rFonts w:eastAsia="Times New Roman" w:cstheme="minorHAnsi"/>
          <w:color w:val="0070C0"/>
          <w:sz w:val="24"/>
          <w:szCs w:val="24"/>
        </w:rPr>
        <w:t>,</w:t>
      </w:r>
      <w:r w:rsidRPr="00C0415B">
        <w:rPr>
          <w:rFonts w:eastAsia="Times New Roman" w:cstheme="minorHAnsi"/>
          <w:color w:val="0070C0"/>
          <w:sz w:val="24"/>
          <w:szCs w:val="24"/>
        </w:rPr>
        <w:t xml:space="preserve"> he/she must notify the President at least 24 hours prior to meeting.</w:t>
      </w:r>
    </w:p>
    <w:p w14:paraId="478E5FF3" w14:textId="20EEEB14" w:rsidR="00977ABD" w:rsidRDefault="0099758E" w:rsidP="008C7C21">
      <w:pPr>
        <w:pStyle w:val="ListParagraph"/>
        <w:numPr>
          <w:ilvl w:val="1"/>
          <w:numId w:val="9"/>
        </w:numPr>
        <w:spacing w:after="0" w:line="240" w:lineRule="auto"/>
        <w:textAlignment w:val="baseline"/>
        <w:rPr>
          <w:rFonts w:eastAsia="Times New Roman" w:cstheme="minorHAnsi"/>
          <w:color w:val="0070C0"/>
          <w:sz w:val="24"/>
          <w:szCs w:val="24"/>
        </w:rPr>
      </w:pPr>
      <w:r w:rsidRPr="00C0415B">
        <w:rPr>
          <w:rFonts w:eastAsia="Times New Roman" w:cstheme="minorHAnsi"/>
          <w:color w:val="0070C0"/>
          <w:sz w:val="24"/>
          <w:szCs w:val="24"/>
        </w:rPr>
        <w:t xml:space="preserve">If two consecutive meetings are not attended or three meetings are missed in a </w:t>
      </w:r>
      <w:r w:rsidR="00977ABD" w:rsidRPr="00C0415B">
        <w:rPr>
          <w:rFonts w:eastAsia="Times New Roman" w:cstheme="minorHAnsi"/>
          <w:color w:val="0070C0"/>
          <w:sz w:val="24"/>
          <w:szCs w:val="24"/>
        </w:rPr>
        <w:t>twelve-month</w:t>
      </w:r>
      <w:r w:rsidRPr="00C0415B">
        <w:rPr>
          <w:rFonts w:eastAsia="Times New Roman" w:cstheme="minorHAnsi"/>
          <w:color w:val="0070C0"/>
          <w:sz w:val="24"/>
          <w:szCs w:val="24"/>
        </w:rPr>
        <w:t xml:space="preserve"> period a conversation about expectations of Board position and duties will be had. </w:t>
      </w:r>
    </w:p>
    <w:p w14:paraId="08BD16D7" w14:textId="77777777" w:rsidR="008C7C21" w:rsidRPr="008C7C21" w:rsidRDefault="008C7C21" w:rsidP="008C7C21">
      <w:pPr>
        <w:spacing w:after="0" w:line="240" w:lineRule="auto"/>
        <w:textAlignment w:val="baseline"/>
        <w:rPr>
          <w:rFonts w:eastAsia="Times New Roman" w:cstheme="minorHAnsi"/>
          <w:color w:val="0070C0"/>
          <w:sz w:val="24"/>
          <w:szCs w:val="24"/>
        </w:rPr>
      </w:pPr>
    </w:p>
    <w:p w14:paraId="09E0752D" w14:textId="5A6AB04D" w:rsidR="0099758E" w:rsidRPr="008C7C21" w:rsidRDefault="0099758E" w:rsidP="008C7C21">
      <w:pPr>
        <w:pStyle w:val="ListParagraph"/>
        <w:numPr>
          <w:ilvl w:val="0"/>
          <w:numId w:val="9"/>
        </w:numPr>
        <w:spacing w:after="0" w:line="240" w:lineRule="auto"/>
        <w:textAlignment w:val="baseline"/>
        <w:rPr>
          <w:rFonts w:eastAsia="Times New Roman" w:cstheme="minorHAnsi"/>
          <w:color w:val="0070C0"/>
          <w:sz w:val="24"/>
          <w:szCs w:val="24"/>
        </w:rPr>
      </w:pPr>
      <w:r w:rsidRPr="008C7C21">
        <w:rPr>
          <w:rFonts w:eastAsia="Times New Roman" w:cstheme="minorHAnsi"/>
          <w:color w:val="0070C0"/>
          <w:sz w:val="24"/>
          <w:szCs w:val="24"/>
        </w:rPr>
        <w:lastRenderedPageBreak/>
        <w:t>Description of Duties</w:t>
      </w:r>
    </w:p>
    <w:p w14:paraId="02FBF90C" w14:textId="77777777" w:rsidR="0099758E" w:rsidRPr="008C7C21" w:rsidRDefault="0099758E" w:rsidP="008C7C21">
      <w:pPr>
        <w:pStyle w:val="ListParagraph"/>
        <w:numPr>
          <w:ilvl w:val="1"/>
          <w:numId w:val="9"/>
        </w:numPr>
        <w:spacing w:after="0" w:line="240" w:lineRule="auto"/>
        <w:textAlignment w:val="baseline"/>
        <w:rPr>
          <w:rFonts w:eastAsia="Times New Roman" w:cstheme="minorHAnsi"/>
          <w:color w:val="0070C0"/>
          <w:sz w:val="24"/>
          <w:szCs w:val="24"/>
        </w:rPr>
      </w:pPr>
      <w:r w:rsidRPr="008C7C21">
        <w:rPr>
          <w:rFonts w:eastAsia="Times New Roman" w:cstheme="minorHAnsi"/>
          <w:color w:val="0070C0"/>
          <w:sz w:val="24"/>
          <w:szCs w:val="24"/>
        </w:rPr>
        <w:t>Advocate for the business and the need for physical therapy within the community</w:t>
      </w:r>
    </w:p>
    <w:p w14:paraId="178DEF98" w14:textId="77777777" w:rsidR="0099758E" w:rsidRPr="008C7C21" w:rsidRDefault="0099758E" w:rsidP="008C7C21">
      <w:pPr>
        <w:pStyle w:val="ListParagraph"/>
        <w:numPr>
          <w:ilvl w:val="1"/>
          <w:numId w:val="9"/>
        </w:numPr>
        <w:spacing w:after="0" w:line="240" w:lineRule="auto"/>
        <w:textAlignment w:val="baseline"/>
        <w:rPr>
          <w:rFonts w:eastAsia="Times New Roman" w:cstheme="minorHAnsi"/>
          <w:color w:val="0070C0"/>
          <w:sz w:val="24"/>
          <w:szCs w:val="24"/>
        </w:rPr>
      </w:pPr>
      <w:r w:rsidRPr="008C7C21">
        <w:rPr>
          <w:rFonts w:eastAsia="Times New Roman" w:cstheme="minorHAnsi"/>
          <w:color w:val="0070C0"/>
          <w:sz w:val="24"/>
          <w:szCs w:val="24"/>
        </w:rPr>
        <w:t xml:space="preserve">Provide council on various topics in </w:t>
      </w:r>
      <w:proofErr w:type="gramStart"/>
      <w:r w:rsidRPr="008C7C21">
        <w:rPr>
          <w:rFonts w:eastAsia="Times New Roman" w:cstheme="minorHAnsi"/>
          <w:color w:val="0070C0"/>
          <w:sz w:val="24"/>
          <w:szCs w:val="24"/>
        </w:rPr>
        <w:t>each individual’s</w:t>
      </w:r>
      <w:proofErr w:type="gramEnd"/>
      <w:r w:rsidRPr="008C7C21">
        <w:rPr>
          <w:rFonts w:eastAsia="Times New Roman" w:cstheme="minorHAnsi"/>
          <w:color w:val="0070C0"/>
          <w:sz w:val="24"/>
          <w:szCs w:val="24"/>
        </w:rPr>
        <w:t xml:space="preserve"> area of expertise</w:t>
      </w:r>
    </w:p>
    <w:p w14:paraId="3B2D5078" w14:textId="77777777" w:rsidR="0099758E" w:rsidRPr="008C7C21" w:rsidRDefault="0099758E" w:rsidP="008C7C21">
      <w:pPr>
        <w:pStyle w:val="ListParagraph"/>
        <w:numPr>
          <w:ilvl w:val="1"/>
          <w:numId w:val="9"/>
        </w:numPr>
        <w:spacing w:after="0" w:line="240" w:lineRule="auto"/>
        <w:textAlignment w:val="baseline"/>
        <w:rPr>
          <w:rFonts w:eastAsia="Times New Roman" w:cstheme="minorHAnsi"/>
          <w:color w:val="0070C0"/>
          <w:sz w:val="24"/>
          <w:szCs w:val="24"/>
        </w:rPr>
      </w:pPr>
      <w:r w:rsidRPr="008C7C21">
        <w:rPr>
          <w:rFonts w:eastAsia="Times New Roman" w:cstheme="minorHAnsi"/>
          <w:color w:val="0070C0"/>
          <w:sz w:val="24"/>
          <w:szCs w:val="24"/>
        </w:rPr>
        <w:t>Advise on fundraising events, options for donations, and potential outreach opportunities</w:t>
      </w:r>
    </w:p>
    <w:p w14:paraId="5474E98E" w14:textId="77777777" w:rsidR="0099758E" w:rsidRPr="008C7C21" w:rsidRDefault="0099758E" w:rsidP="008C7C21">
      <w:pPr>
        <w:pStyle w:val="ListParagraph"/>
        <w:numPr>
          <w:ilvl w:val="1"/>
          <w:numId w:val="9"/>
        </w:numPr>
        <w:spacing w:after="240" w:line="240" w:lineRule="auto"/>
        <w:textAlignment w:val="baseline"/>
        <w:rPr>
          <w:rFonts w:eastAsia="Times New Roman" w:cstheme="minorHAnsi"/>
          <w:color w:val="0070C0"/>
          <w:sz w:val="24"/>
          <w:szCs w:val="24"/>
        </w:rPr>
      </w:pPr>
      <w:r w:rsidRPr="008C7C21">
        <w:rPr>
          <w:rFonts w:eastAsia="Times New Roman" w:cstheme="minorHAnsi"/>
          <w:color w:val="0070C0"/>
          <w:sz w:val="24"/>
          <w:szCs w:val="24"/>
        </w:rPr>
        <w:t>Provide ideas for business growth including, but not limited to, increasing overall patient caseload, addition of another therapist, and addition of therapy services</w:t>
      </w:r>
    </w:p>
    <w:p w14:paraId="2430BDE3" w14:textId="0859A260" w:rsidR="0099758E" w:rsidRPr="0099758E"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b/>
          <w:bCs/>
          <w:color w:val="0070C0"/>
          <w:sz w:val="24"/>
          <w:szCs w:val="24"/>
        </w:rPr>
        <w:t> </w:t>
      </w:r>
      <w:r w:rsidRPr="0099758E">
        <w:rPr>
          <w:rFonts w:eastAsia="Times New Roman" w:cstheme="minorHAnsi"/>
          <w:b/>
          <w:bCs/>
          <w:color w:val="0070C0"/>
          <w:sz w:val="28"/>
          <w:szCs w:val="28"/>
        </w:rPr>
        <w:t>Job Descriptions for Key Personnel</w:t>
      </w:r>
    </w:p>
    <w:p w14:paraId="7CF16402" w14:textId="77777777" w:rsidR="0099758E" w:rsidRPr="0099758E" w:rsidRDefault="0099758E" w:rsidP="0099758E">
      <w:pPr>
        <w:numPr>
          <w:ilvl w:val="0"/>
          <w:numId w:val="11"/>
        </w:numPr>
        <w:spacing w:before="240"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Physical Therapists (Haley Derr and Justin Dreessen)</w:t>
      </w:r>
    </w:p>
    <w:p w14:paraId="5396A9EB"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Provide patient-centered, non-biased care to every individual seeking therapy services</w:t>
      </w:r>
    </w:p>
    <w:p w14:paraId="56018CB0"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Reduce patient pain through a variety of evidence-based services</w:t>
      </w:r>
    </w:p>
    <w:p w14:paraId="147F207F"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Optimize patient function to improve quality of life and increase participation in the community </w:t>
      </w:r>
    </w:p>
    <w:p w14:paraId="6C0E5278"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Advocate for our patients’ needs</w:t>
      </w:r>
    </w:p>
    <w:p w14:paraId="7C7EB77B" w14:textId="598B91F1" w:rsidR="0099758E" w:rsidRPr="0099758E" w:rsidRDefault="0099758E" w:rsidP="0099758E">
      <w:pPr>
        <w:numPr>
          <w:ilvl w:val="0"/>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President (Volunteer Board Member)</w:t>
      </w:r>
    </w:p>
    <w:p w14:paraId="2451ED7C"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Responsible for the overall vision and direction of the business</w:t>
      </w:r>
    </w:p>
    <w:p w14:paraId="76107500"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Works with Co-Executive Directors and other Board members to establish financial need and fundraising requirements</w:t>
      </w:r>
    </w:p>
    <w:p w14:paraId="706581B9"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Establishes the agenda for Board meetings and presentations regarding any pertinent information </w:t>
      </w:r>
    </w:p>
    <w:p w14:paraId="012E98D0"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Plan and coordinate with agencies and other businesses for fundraising and marketing opportunities</w:t>
      </w:r>
    </w:p>
    <w:p w14:paraId="73A907C0" w14:textId="77777777" w:rsidR="0099758E" w:rsidRPr="0099758E" w:rsidRDefault="0099758E" w:rsidP="0099758E">
      <w:pPr>
        <w:numPr>
          <w:ilvl w:val="0"/>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Co-Executive Directors (Haley Derr and Justin Dreessen)</w:t>
      </w:r>
    </w:p>
    <w:p w14:paraId="369B46B0"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Responsible for the day-to-day handlings of the business</w:t>
      </w:r>
    </w:p>
    <w:p w14:paraId="7DF3AF91"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Establish grant opportunities and applications and any other financial funding beyond fundraising</w:t>
      </w:r>
    </w:p>
    <w:p w14:paraId="08A34185"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Lead staff trainings and establish continuing education opportunities</w:t>
      </w:r>
    </w:p>
    <w:p w14:paraId="7A1537E5"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Remains on-call for any issues or questions with staff or board members</w:t>
      </w:r>
    </w:p>
    <w:p w14:paraId="1B0E4F52"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Travel to meet and negotiate with potential donors </w:t>
      </w:r>
    </w:p>
    <w:p w14:paraId="0F05AB79" w14:textId="77777777" w:rsidR="0099758E" w:rsidRPr="0099758E" w:rsidRDefault="0099758E" w:rsidP="0099758E">
      <w:pPr>
        <w:numPr>
          <w:ilvl w:val="0"/>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Admin </w:t>
      </w:r>
    </w:p>
    <w:p w14:paraId="678FFAA6"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Greet each patient as he/she enters the building with a warm, welcoming demeanor </w:t>
      </w:r>
    </w:p>
    <w:p w14:paraId="198FAD44"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Provide needs-based check on all patients according to business criteria</w:t>
      </w:r>
    </w:p>
    <w:p w14:paraId="37F6BFF4"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Prepare patient charts, monitor healthcare status, and provide appropriate documentation and paperwork for each patient while maintaining patient confidentiality </w:t>
      </w:r>
    </w:p>
    <w:p w14:paraId="102EBA9A" w14:textId="77777777" w:rsidR="0099758E" w:rsidRPr="0099758E" w:rsidRDefault="0099758E" w:rsidP="0099758E">
      <w:pPr>
        <w:numPr>
          <w:ilvl w:val="1"/>
          <w:numId w:val="11"/>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Schedule patient appointments and provide follow-up calls for no-shows/cancellations</w:t>
      </w:r>
    </w:p>
    <w:p w14:paraId="6BB959F1" w14:textId="77777777" w:rsidR="0099758E" w:rsidRPr="0099758E" w:rsidRDefault="0099758E" w:rsidP="0099758E">
      <w:pPr>
        <w:numPr>
          <w:ilvl w:val="1"/>
          <w:numId w:val="11"/>
        </w:numPr>
        <w:spacing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Clean the clinic nightly</w:t>
      </w:r>
    </w:p>
    <w:p w14:paraId="40BC7500" w14:textId="6445D122" w:rsidR="0099758E" w:rsidRPr="00085E68" w:rsidRDefault="0099758E" w:rsidP="00085E68">
      <w:pPr>
        <w:pStyle w:val="ListParagraph"/>
        <w:numPr>
          <w:ilvl w:val="0"/>
          <w:numId w:val="11"/>
        </w:numPr>
        <w:spacing w:before="240" w:after="240" w:line="240" w:lineRule="auto"/>
        <w:rPr>
          <w:rFonts w:eastAsia="Times New Roman" w:cstheme="minorHAnsi"/>
          <w:color w:val="0070C0"/>
          <w:sz w:val="24"/>
          <w:szCs w:val="24"/>
        </w:rPr>
      </w:pPr>
      <w:r w:rsidRPr="00085E68">
        <w:rPr>
          <w:rFonts w:eastAsia="Times New Roman" w:cstheme="minorHAnsi"/>
          <w:color w:val="0070C0"/>
          <w:sz w:val="24"/>
          <w:szCs w:val="24"/>
        </w:rPr>
        <w:lastRenderedPageBreak/>
        <w:t>Consultant</w:t>
      </w:r>
      <w:r w:rsidR="00977ABD" w:rsidRPr="00085E68">
        <w:rPr>
          <w:rFonts w:eastAsia="Times New Roman" w:cstheme="minorHAnsi"/>
          <w:color w:val="0070C0"/>
          <w:sz w:val="24"/>
          <w:szCs w:val="24"/>
        </w:rPr>
        <w:t>s</w:t>
      </w:r>
    </w:p>
    <w:p w14:paraId="18E163FC" w14:textId="77777777" w:rsidR="0099758E" w:rsidRPr="00085E68" w:rsidRDefault="0099758E" w:rsidP="00085E68">
      <w:pPr>
        <w:pStyle w:val="ListParagraph"/>
        <w:numPr>
          <w:ilvl w:val="1"/>
          <w:numId w:val="11"/>
        </w:numPr>
        <w:spacing w:before="240"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Lawyer</w:t>
      </w:r>
    </w:p>
    <w:p w14:paraId="19C56C01"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Approve nonprofit organization operations and business licensure </w:t>
      </w:r>
    </w:p>
    <w:p w14:paraId="45CD1158"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Provide legal assistance when necessary to the business</w:t>
      </w:r>
    </w:p>
    <w:p w14:paraId="671F3289" w14:textId="77777777" w:rsidR="0099758E" w:rsidRPr="00085E68" w:rsidRDefault="0099758E" w:rsidP="00085E68">
      <w:pPr>
        <w:pStyle w:val="ListParagraph"/>
        <w:numPr>
          <w:ilvl w:val="1"/>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Accountant</w:t>
      </w:r>
    </w:p>
    <w:p w14:paraId="32E29C3E"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File yearly taxes </w:t>
      </w:r>
    </w:p>
    <w:p w14:paraId="3A90D4A2"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Meet each quarter to review financial plan and any financial documentation</w:t>
      </w:r>
    </w:p>
    <w:p w14:paraId="613A2A15" w14:textId="77777777" w:rsidR="0099758E" w:rsidRPr="00085E68" w:rsidRDefault="0099758E" w:rsidP="00085E68">
      <w:pPr>
        <w:pStyle w:val="ListParagraph"/>
        <w:numPr>
          <w:ilvl w:val="1"/>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IT</w:t>
      </w:r>
    </w:p>
    <w:p w14:paraId="0F6D62AA"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Establish a Web Design </w:t>
      </w:r>
    </w:p>
    <w:p w14:paraId="726ED0F9" w14:textId="77777777" w:rsidR="0099758E" w:rsidRPr="00085E68" w:rsidRDefault="0099758E" w:rsidP="00085E68">
      <w:pPr>
        <w:pStyle w:val="ListParagraph"/>
        <w:numPr>
          <w:ilvl w:val="2"/>
          <w:numId w:val="11"/>
        </w:numPr>
        <w:spacing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Provide consultation and support when first implementing our electronic medical record system </w:t>
      </w:r>
    </w:p>
    <w:p w14:paraId="2053C9A9" w14:textId="22FB0FE7" w:rsidR="0099758E" w:rsidRPr="00085E68" w:rsidRDefault="0099758E" w:rsidP="00085E68">
      <w:pPr>
        <w:pStyle w:val="ListParagraph"/>
        <w:numPr>
          <w:ilvl w:val="2"/>
          <w:numId w:val="11"/>
        </w:numPr>
        <w:spacing w:after="24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Provide on-call assistance when necessary </w:t>
      </w:r>
    </w:p>
    <w:p w14:paraId="07BA17DF" w14:textId="5DBF33A9" w:rsidR="00C0415B" w:rsidRPr="008958BE" w:rsidRDefault="00C0415B" w:rsidP="00C0415B">
      <w:pPr>
        <w:spacing w:before="240" w:after="240" w:line="240" w:lineRule="auto"/>
        <w:rPr>
          <w:rFonts w:eastAsia="Times New Roman" w:cstheme="minorHAnsi"/>
          <w:color w:val="0070C0"/>
          <w:sz w:val="28"/>
          <w:szCs w:val="28"/>
        </w:rPr>
      </w:pPr>
      <w:r w:rsidRPr="008958BE">
        <w:rPr>
          <w:rFonts w:eastAsia="Times New Roman" w:cstheme="minorHAnsi"/>
          <w:b/>
          <w:bCs/>
          <w:color w:val="0070C0"/>
          <w:sz w:val="28"/>
          <w:szCs w:val="28"/>
        </w:rPr>
        <w:t>Quality Outcomes Assessment Strategies:</w:t>
      </w:r>
    </w:p>
    <w:p w14:paraId="149DE07F" w14:textId="3BC87E47" w:rsidR="00C0415B" w:rsidRPr="00821F02" w:rsidRDefault="00C0415B" w:rsidP="00821F02">
      <w:pPr>
        <w:spacing w:before="240" w:after="240" w:line="240" w:lineRule="auto"/>
        <w:rPr>
          <w:rFonts w:eastAsia="Times New Roman" w:cstheme="minorHAnsi"/>
          <w:color w:val="0070C0"/>
          <w:sz w:val="24"/>
          <w:szCs w:val="24"/>
        </w:rPr>
      </w:pPr>
      <w:r w:rsidRPr="00821F02">
        <w:rPr>
          <w:rFonts w:eastAsia="Times New Roman" w:cstheme="minorHAnsi"/>
          <w:color w:val="0070C0"/>
          <w:sz w:val="24"/>
          <w:szCs w:val="24"/>
        </w:rPr>
        <w:t>In addition to our monthly Board meetings, we will hold a monthly business meeting between the physical therapists for documentation review and discussion of productivity, potential marketing ideas, staffing compliance, and any other clinical issues that arise.</w:t>
      </w:r>
    </w:p>
    <w:p w14:paraId="496C0CC5" w14:textId="0B2DB570"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Description of </w:t>
      </w:r>
      <w:r w:rsidR="00085E68">
        <w:rPr>
          <w:rFonts w:eastAsia="Times New Roman" w:cstheme="minorHAnsi"/>
          <w:b/>
          <w:bCs/>
          <w:color w:val="0070C0"/>
          <w:sz w:val="28"/>
          <w:szCs w:val="28"/>
        </w:rPr>
        <w:t>O</w:t>
      </w:r>
      <w:r w:rsidRPr="0099758E">
        <w:rPr>
          <w:rFonts w:eastAsia="Times New Roman" w:cstheme="minorHAnsi"/>
          <w:b/>
          <w:bCs/>
          <w:color w:val="0070C0"/>
          <w:sz w:val="28"/>
          <w:szCs w:val="28"/>
        </w:rPr>
        <w:t xml:space="preserve">rganizational </w:t>
      </w:r>
      <w:r w:rsidR="00085E68">
        <w:rPr>
          <w:rFonts w:eastAsia="Times New Roman" w:cstheme="minorHAnsi"/>
          <w:b/>
          <w:bCs/>
          <w:color w:val="0070C0"/>
          <w:sz w:val="28"/>
          <w:szCs w:val="28"/>
        </w:rPr>
        <w:t>S</w:t>
      </w:r>
      <w:r w:rsidRPr="0099758E">
        <w:rPr>
          <w:rFonts w:eastAsia="Times New Roman" w:cstheme="minorHAnsi"/>
          <w:b/>
          <w:bCs/>
          <w:color w:val="0070C0"/>
          <w:sz w:val="28"/>
          <w:szCs w:val="28"/>
        </w:rPr>
        <w:t>tructure/</w:t>
      </w:r>
      <w:r w:rsidR="00085E68">
        <w:rPr>
          <w:rFonts w:eastAsia="Times New Roman" w:cstheme="minorHAnsi"/>
          <w:b/>
          <w:bCs/>
          <w:color w:val="0070C0"/>
          <w:sz w:val="28"/>
          <w:szCs w:val="28"/>
        </w:rPr>
        <w:t>V</w:t>
      </w:r>
      <w:r w:rsidRPr="0099758E">
        <w:rPr>
          <w:rFonts w:eastAsia="Times New Roman" w:cstheme="minorHAnsi"/>
          <w:b/>
          <w:bCs/>
          <w:color w:val="0070C0"/>
          <w:sz w:val="28"/>
          <w:szCs w:val="28"/>
        </w:rPr>
        <w:t>alues</w:t>
      </w:r>
    </w:p>
    <w:p w14:paraId="5132BA22" w14:textId="77777777" w:rsidR="0099758E" w:rsidRPr="0099758E" w:rsidRDefault="0099758E" w:rsidP="0099758E">
      <w:pPr>
        <w:numPr>
          <w:ilvl w:val="0"/>
          <w:numId w:val="13"/>
        </w:numPr>
        <w:spacing w:before="240"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Empowerment: We strive to encourage and motivate all our patients to improve their health, wellness, and overall quality of life by providing the resources and education to take control of their life.</w:t>
      </w:r>
    </w:p>
    <w:p w14:paraId="221B78A7" w14:textId="77777777" w:rsidR="0099758E" w:rsidRPr="0099758E" w:rsidRDefault="0099758E" w:rsidP="0099758E">
      <w:pPr>
        <w:numPr>
          <w:ilvl w:val="0"/>
          <w:numId w:val="13"/>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Patient Centered Care: As a nonprofit business, our number one priority is the patient. All treatments will be tailored to the patient with the intention to address their needs and impairments. </w:t>
      </w:r>
    </w:p>
    <w:p w14:paraId="12F07164" w14:textId="77777777" w:rsidR="0099758E" w:rsidRPr="0099758E" w:rsidRDefault="0099758E" w:rsidP="0099758E">
      <w:pPr>
        <w:numPr>
          <w:ilvl w:val="0"/>
          <w:numId w:val="13"/>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Cultural Competence: We strive to include and welcome all people into our clinic. We make our best effort to understand various cultures and beliefs and feel these factors should not limit the ability to receive quality healthcare.</w:t>
      </w:r>
    </w:p>
    <w:p w14:paraId="2D3AD130" w14:textId="77777777" w:rsidR="0099758E" w:rsidRPr="0099758E" w:rsidRDefault="0099758E" w:rsidP="0099758E">
      <w:pPr>
        <w:numPr>
          <w:ilvl w:val="0"/>
          <w:numId w:val="13"/>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Advocacy: We want to promote the field of physical therapy to make it accessible to all people including those who cannot afford typical healthcare costs. </w:t>
      </w:r>
    </w:p>
    <w:p w14:paraId="4477D955" w14:textId="77777777" w:rsidR="0099758E" w:rsidRPr="0099758E" w:rsidRDefault="0099758E" w:rsidP="0099758E">
      <w:pPr>
        <w:numPr>
          <w:ilvl w:val="0"/>
          <w:numId w:val="13"/>
        </w:numPr>
        <w:spacing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Evidence-Based Practice: We follow the most up-to-date research in the field of physical therapy to provide the most effective and efficient form of care.</w:t>
      </w:r>
    </w:p>
    <w:p w14:paraId="44D962E0" w14:textId="0D7EB4C8"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Geographic </w:t>
      </w:r>
      <w:r w:rsidR="00C0415B">
        <w:rPr>
          <w:rFonts w:eastAsia="Times New Roman" w:cstheme="minorHAnsi"/>
          <w:b/>
          <w:bCs/>
          <w:color w:val="0070C0"/>
          <w:sz w:val="28"/>
          <w:szCs w:val="28"/>
        </w:rPr>
        <w:t>L</w:t>
      </w:r>
      <w:r w:rsidRPr="0099758E">
        <w:rPr>
          <w:rFonts w:eastAsia="Times New Roman" w:cstheme="minorHAnsi"/>
          <w:b/>
          <w:bCs/>
          <w:color w:val="0070C0"/>
          <w:sz w:val="28"/>
          <w:szCs w:val="28"/>
        </w:rPr>
        <w:t>ocation and Facility Requirements</w:t>
      </w:r>
    </w:p>
    <w:p w14:paraId="62B312C6" w14:textId="77777777" w:rsidR="0099758E" w:rsidRPr="0099758E" w:rsidRDefault="0099758E" w:rsidP="0099758E">
      <w:pPr>
        <w:numPr>
          <w:ilvl w:val="0"/>
          <w:numId w:val="14"/>
        </w:numPr>
        <w:spacing w:before="240"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Durham, NC</w:t>
      </w:r>
    </w:p>
    <w:p w14:paraId="0AE4293F" w14:textId="77777777" w:rsidR="0099758E" w:rsidRPr="0099758E" w:rsidRDefault="0099758E" w:rsidP="0099758E">
      <w:pPr>
        <w:numPr>
          <w:ilvl w:val="1"/>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South Durham Location</w:t>
      </w:r>
    </w:p>
    <w:p w14:paraId="6E0F1E44" w14:textId="77777777" w:rsidR="0099758E" w:rsidRPr="0099758E" w:rsidRDefault="0099758E" w:rsidP="0099758E">
      <w:pPr>
        <w:numPr>
          <w:ilvl w:val="1"/>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Located centrally between UNC Hospitals (15 miles) and Duke Hospitals (7 miles)</w:t>
      </w:r>
    </w:p>
    <w:p w14:paraId="55090260" w14:textId="77777777" w:rsidR="0099758E" w:rsidRPr="0099758E" w:rsidRDefault="0099758E" w:rsidP="0099758E">
      <w:pPr>
        <w:numPr>
          <w:ilvl w:val="1"/>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Roughly 15 miles to downtown Raleigh </w:t>
      </w:r>
    </w:p>
    <w:p w14:paraId="55ACF776" w14:textId="4F1FB0D7" w:rsidR="0099758E" w:rsidRDefault="0099758E" w:rsidP="0099758E">
      <w:pPr>
        <w:numPr>
          <w:ilvl w:val="1"/>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Less than 10 miles to downtown Durham</w:t>
      </w:r>
    </w:p>
    <w:p w14:paraId="0DD002C6" w14:textId="77777777" w:rsidR="00C0415B" w:rsidRPr="0099758E" w:rsidRDefault="00C0415B" w:rsidP="00C0415B">
      <w:pPr>
        <w:spacing w:after="0" w:line="240" w:lineRule="auto"/>
        <w:textAlignment w:val="baseline"/>
        <w:rPr>
          <w:rFonts w:eastAsia="Times New Roman" w:cstheme="minorHAnsi"/>
          <w:color w:val="0070C0"/>
          <w:sz w:val="24"/>
          <w:szCs w:val="24"/>
        </w:rPr>
      </w:pPr>
    </w:p>
    <w:p w14:paraId="679E5ADB" w14:textId="77777777" w:rsidR="0099758E" w:rsidRPr="0099758E" w:rsidRDefault="0099758E" w:rsidP="0099758E">
      <w:pPr>
        <w:numPr>
          <w:ilvl w:val="0"/>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lastRenderedPageBreak/>
        <w:t>Facility </w:t>
      </w:r>
    </w:p>
    <w:p w14:paraId="41108077" w14:textId="77777777" w:rsidR="0099758E" w:rsidRPr="0099758E" w:rsidRDefault="0099758E" w:rsidP="0099758E">
      <w:pPr>
        <w:numPr>
          <w:ilvl w:val="1"/>
          <w:numId w:val="14"/>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1,000 square-foot building with open-floor plan</w:t>
      </w:r>
    </w:p>
    <w:p w14:paraId="2F69FE3C" w14:textId="0C4BB306" w:rsidR="00977ABD" w:rsidRPr="0099758E" w:rsidRDefault="0099758E" w:rsidP="00C0415B">
      <w:pPr>
        <w:numPr>
          <w:ilvl w:val="1"/>
          <w:numId w:val="14"/>
        </w:numPr>
        <w:spacing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See equipment breakdown in financial plan</w:t>
      </w:r>
    </w:p>
    <w:tbl>
      <w:tblPr>
        <w:tblStyle w:val="TableGrid"/>
        <w:tblW w:w="0" w:type="auto"/>
        <w:jc w:val="center"/>
        <w:tblLook w:val="04A0" w:firstRow="1" w:lastRow="0" w:firstColumn="1" w:lastColumn="0" w:noHBand="0" w:noVBand="1"/>
      </w:tblPr>
      <w:tblGrid>
        <w:gridCol w:w="1974"/>
        <w:gridCol w:w="1959"/>
        <w:gridCol w:w="1732"/>
        <w:gridCol w:w="2245"/>
      </w:tblGrid>
      <w:tr w:rsidR="00280370" w14:paraId="7B8E6902" w14:textId="77777777" w:rsidTr="00280370">
        <w:trPr>
          <w:jc w:val="center"/>
        </w:trPr>
        <w:tc>
          <w:tcPr>
            <w:tcW w:w="7910" w:type="dxa"/>
            <w:gridSpan w:val="4"/>
            <w:shd w:val="clear" w:color="auto" w:fill="F4B083" w:themeFill="accent2" w:themeFillTint="99"/>
          </w:tcPr>
          <w:p w14:paraId="22824B45" w14:textId="36480450" w:rsidR="00280370" w:rsidRPr="00280370" w:rsidRDefault="00280370" w:rsidP="00280370">
            <w:pPr>
              <w:spacing w:before="240" w:after="240"/>
              <w:jc w:val="center"/>
              <w:rPr>
                <w:rFonts w:eastAsia="Times New Roman" w:cstheme="minorHAnsi"/>
                <w:b/>
                <w:bCs/>
                <w:color w:val="0070C0"/>
                <w:sz w:val="24"/>
                <w:szCs w:val="24"/>
              </w:rPr>
            </w:pPr>
            <w:r w:rsidRPr="00280370">
              <w:rPr>
                <w:rFonts w:eastAsia="Times New Roman" w:cstheme="minorHAnsi"/>
                <w:b/>
                <w:bCs/>
                <w:color w:val="0070C0"/>
                <w:sz w:val="28"/>
                <w:szCs w:val="28"/>
              </w:rPr>
              <w:t>Geographic Location Statistics</w:t>
            </w:r>
          </w:p>
        </w:tc>
      </w:tr>
      <w:tr w:rsidR="00280370" w14:paraId="13DD1821" w14:textId="77777777" w:rsidTr="00280370">
        <w:trPr>
          <w:jc w:val="center"/>
        </w:trPr>
        <w:tc>
          <w:tcPr>
            <w:tcW w:w="1974" w:type="dxa"/>
            <w:shd w:val="clear" w:color="auto" w:fill="F4B083" w:themeFill="accent2" w:themeFillTint="99"/>
          </w:tcPr>
          <w:p w14:paraId="1EA27E63" w14:textId="77777777" w:rsidR="00280370" w:rsidRPr="00280370" w:rsidRDefault="00280370" w:rsidP="00280370">
            <w:pPr>
              <w:spacing w:before="240" w:after="240"/>
              <w:rPr>
                <w:rFonts w:eastAsia="Times New Roman" w:cstheme="minorHAnsi"/>
                <w:color w:val="0070C0"/>
                <w:sz w:val="24"/>
                <w:szCs w:val="24"/>
              </w:rPr>
            </w:pPr>
          </w:p>
        </w:tc>
        <w:tc>
          <w:tcPr>
            <w:tcW w:w="1959" w:type="dxa"/>
            <w:shd w:val="clear" w:color="auto" w:fill="F4B083" w:themeFill="accent2" w:themeFillTint="99"/>
          </w:tcPr>
          <w:p w14:paraId="5AD7580E" w14:textId="66E49FD2"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Median Income</w:t>
            </w:r>
          </w:p>
        </w:tc>
        <w:tc>
          <w:tcPr>
            <w:tcW w:w="1732" w:type="dxa"/>
            <w:shd w:val="clear" w:color="auto" w:fill="F4B083" w:themeFill="accent2" w:themeFillTint="99"/>
          </w:tcPr>
          <w:p w14:paraId="125A04DA" w14:textId="037C40BB"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Poverty Rate</w:t>
            </w:r>
          </w:p>
        </w:tc>
        <w:tc>
          <w:tcPr>
            <w:tcW w:w="2245" w:type="dxa"/>
            <w:shd w:val="clear" w:color="auto" w:fill="F4B083" w:themeFill="accent2" w:themeFillTint="99"/>
          </w:tcPr>
          <w:p w14:paraId="2278EB06" w14:textId="353A7047"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No Health Insurance</w:t>
            </w:r>
          </w:p>
        </w:tc>
      </w:tr>
      <w:tr w:rsidR="00280370" w14:paraId="797F4D3D" w14:textId="77777777" w:rsidTr="00280370">
        <w:trPr>
          <w:jc w:val="center"/>
        </w:trPr>
        <w:tc>
          <w:tcPr>
            <w:tcW w:w="1974" w:type="dxa"/>
            <w:shd w:val="clear" w:color="auto" w:fill="F4B083" w:themeFill="accent2" w:themeFillTint="99"/>
          </w:tcPr>
          <w:p w14:paraId="23F36063" w14:textId="32560751"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Wake County</w:t>
            </w:r>
          </w:p>
        </w:tc>
        <w:tc>
          <w:tcPr>
            <w:tcW w:w="1959" w:type="dxa"/>
            <w:shd w:val="clear" w:color="auto" w:fill="FBE4D5" w:themeFill="accent2" w:themeFillTint="33"/>
          </w:tcPr>
          <w:p w14:paraId="4AC58ADC" w14:textId="0C8CE17C" w:rsidR="00280370" w:rsidRPr="00280370" w:rsidRDefault="00280370" w:rsidP="00280370">
            <w:pPr>
              <w:spacing w:before="240" w:after="240"/>
              <w:rPr>
                <w:rFonts w:eastAsia="Times New Roman" w:cstheme="minorHAnsi"/>
                <w:color w:val="0070C0"/>
                <w:sz w:val="24"/>
                <w:szCs w:val="24"/>
              </w:rPr>
            </w:pPr>
            <w:r w:rsidRPr="0099758E">
              <w:rPr>
                <w:rFonts w:eastAsia="Times New Roman" w:cstheme="minorHAnsi"/>
                <w:color w:val="0070C0"/>
                <w:sz w:val="24"/>
                <w:szCs w:val="24"/>
              </w:rPr>
              <w:t>$39,798</w:t>
            </w:r>
          </w:p>
        </w:tc>
        <w:tc>
          <w:tcPr>
            <w:tcW w:w="1732" w:type="dxa"/>
            <w:shd w:val="clear" w:color="auto" w:fill="FBE4D5" w:themeFill="accent2" w:themeFillTint="33"/>
          </w:tcPr>
          <w:p w14:paraId="176CEC0C" w14:textId="4E07FB96"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8%</w:t>
            </w:r>
          </w:p>
        </w:tc>
        <w:tc>
          <w:tcPr>
            <w:tcW w:w="2245" w:type="dxa"/>
            <w:shd w:val="clear" w:color="auto" w:fill="FBE4D5" w:themeFill="accent2" w:themeFillTint="33"/>
          </w:tcPr>
          <w:p w14:paraId="48A83ED5" w14:textId="2BBC3519"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10.1%</w:t>
            </w:r>
          </w:p>
        </w:tc>
      </w:tr>
      <w:tr w:rsidR="00280370" w14:paraId="51971686" w14:textId="77777777" w:rsidTr="00280370">
        <w:trPr>
          <w:jc w:val="center"/>
        </w:trPr>
        <w:tc>
          <w:tcPr>
            <w:tcW w:w="1974" w:type="dxa"/>
            <w:shd w:val="clear" w:color="auto" w:fill="F4B083" w:themeFill="accent2" w:themeFillTint="99"/>
          </w:tcPr>
          <w:p w14:paraId="23C31187" w14:textId="13F904EF"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Durham County</w:t>
            </w:r>
          </w:p>
        </w:tc>
        <w:tc>
          <w:tcPr>
            <w:tcW w:w="1959" w:type="dxa"/>
            <w:shd w:val="clear" w:color="auto" w:fill="FBE4D5" w:themeFill="accent2" w:themeFillTint="33"/>
          </w:tcPr>
          <w:p w14:paraId="0D841EF8" w14:textId="72D5B533" w:rsidR="00280370" w:rsidRPr="00280370" w:rsidRDefault="00280370" w:rsidP="00280370">
            <w:pPr>
              <w:spacing w:before="240" w:after="240"/>
              <w:rPr>
                <w:rFonts w:eastAsia="Times New Roman" w:cstheme="minorHAnsi"/>
                <w:color w:val="0070C0"/>
                <w:sz w:val="24"/>
                <w:szCs w:val="24"/>
              </w:rPr>
            </w:pPr>
            <w:r w:rsidRPr="0099758E">
              <w:rPr>
                <w:rFonts w:eastAsia="Times New Roman" w:cstheme="minorHAnsi"/>
                <w:color w:val="0070C0"/>
                <w:sz w:val="24"/>
                <w:szCs w:val="24"/>
              </w:rPr>
              <w:t>$34,059</w:t>
            </w:r>
          </w:p>
        </w:tc>
        <w:tc>
          <w:tcPr>
            <w:tcW w:w="1732" w:type="dxa"/>
            <w:shd w:val="clear" w:color="auto" w:fill="FBE4D5" w:themeFill="accent2" w:themeFillTint="33"/>
          </w:tcPr>
          <w:p w14:paraId="20A4C90B" w14:textId="0EA25A1C"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14%</w:t>
            </w:r>
          </w:p>
        </w:tc>
        <w:tc>
          <w:tcPr>
            <w:tcW w:w="2245" w:type="dxa"/>
            <w:shd w:val="clear" w:color="auto" w:fill="FBE4D5" w:themeFill="accent2" w:themeFillTint="33"/>
          </w:tcPr>
          <w:p w14:paraId="6CC16045" w14:textId="519E3FFA"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14%</w:t>
            </w:r>
          </w:p>
        </w:tc>
      </w:tr>
      <w:tr w:rsidR="00280370" w14:paraId="7F884481" w14:textId="77777777" w:rsidTr="00280370">
        <w:trPr>
          <w:jc w:val="center"/>
        </w:trPr>
        <w:tc>
          <w:tcPr>
            <w:tcW w:w="1974" w:type="dxa"/>
            <w:shd w:val="clear" w:color="auto" w:fill="F4B083" w:themeFill="accent2" w:themeFillTint="99"/>
          </w:tcPr>
          <w:p w14:paraId="2C47FC68" w14:textId="7C75696E"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Orange County</w:t>
            </w:r>
          </w:p>
        </w:tc>
        <w:tc>
          <w:tcPr>
            <w:tcW w:w="1959" w:type="dxa"/>
            <w:shd w:val="clear" w:color="auto" w:fill="FBE4D5" w:themeFill="accent2" w:themeFillTint="33"/>
          </w:tcPr>
          <w:p w14:paraId="60AAE092" w14:textId="4FBA6346" w:rsidR="00280370" w:rsidRPr="00280370" w:rsidRDefault="00280370" w:rsidP="00280370">
            <w:pPr>
              <w:spacing w:before="240" w:after="240"/>
              <w:rPr>
                <w:rFonts w:eastAsia="Times New Roman" w:cstheme="minorHAnsi"/>
                <w:color w:val="0070C0"/>
                <w:sz w:val="24"/>
                <w:szCs w:val="24"/>
              </w:rPr>
            </w:pPr>
            <w:r w:rsidRPr="0099758E">
              <w:rPr>
                <w:rFonts w:eastAsia="Times New Roman" w:cstheme="minorHAnsi"/>
                <w:color w:val="0070C0"/>
                <w:sz w:val="24"/>
                <w:szCs w:val="24"/>
              </w:rPr>
              <w:t>$31,605</w:t>
            </w:r>
          </w:p>
        </w:tc>
        <w:tc>
          <w:tcPr>
            <w:tcW w:w="1732" w:type="dxa"/>
            <w:shd w:val="clear" w:color="auto" w:fill="FBE4D5" w:themeFill="accent2" w:themeFillTint="33"/>
          </w:tcPr>
          <w:p w14:paraId="16762320" w14:textId="7243F798"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13.4%</w:t>
            </w:r>
          </w:p>
        </w:tc>
        <w:tc>
          <w:tcPr>
            <w:tcW w:w="2245" w:type="dxa"/>
            <w:shd w:val="clear" w:color="auto" w:fill="FBE4D5" w:themeFill="accent2" w:themeFillTint="33"/>
          </w:tcPr>
          <w:p w14:paraId="4D2E2D2F" w14:textId="1EC6663C"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10.5%</w:t>
            </w:r>
          </w:p>
        </w:tc>
      </w:tr>
      <w:tr w:rsidR="00280370" w14:paraId="64C0BECF" w14:textId="77777777" w:rsidTr="00280370">
        <w:trPr>
          <w:jc w:val="center"/>
        </w:trPr>
        <w:tc>
          <w:tcPr>
            <w:tcW w:w="1974" w:type="dxa"/>
            <w:shd w:val="clear" w:color="auto" w:fill="F4B083" w:themeFill="accent2" w:themeFillTint="99"/>
          </w:tcPr>
          <w:p w14:paraId="29B9004D" w14:textId="158D36F2"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North Carolina</w:t>
            </w:r>
          </w:p>
        </w:tc>
        <w:tc>
          <w:tcPr>
            <w:tcW w:w="1959" w:type="dxa"/>
            <w:shd w:val="clear" w:color="auto" w:fill="FBE4D5" w:themeFill="accent2" w:themeFillTint="33"/>
          </w:tcPr>
          <w:p w14:paraId="394D5221" w14:textId="5DA7F6AD" w:rsidR="00280370" w:rsidRPr="00280370" w:rsidRDefault="00280370" w:rsidP="00280370">
            <w:pPr>
              <w:spacing w:before="240" w:after="240"/>
              <w:rPr>
                <w:rFonts w:eastAsia="Times New Roman" w:cstheme="minorHAnsi"/>
                <w:color w:val="0070C0"/>
                <w:sz w:val="24"/>
                <w:szCs w:val="24"/>
              </w:rPr>
            </w:pPr>
            <w:r w:rsidRPr="0099758E">
              <w:rPr>
                <w:rFonts w:eastAsia="Times New Roman" w:cstheme="minorHAnsi"/>
                <w:color w:val="0070C0"/>
                <w:sz w:val="24"/>
                <w:szCs w:val="24"/>
              </w:rPr>
              <w:t>$28,836</w:t>
            </w:r>
          </w:p>
        </w:tc>
        <w:tc>
          <w:tcPr>
            <w:tcW w:w="1732" w:type="dxa"/>
            <w:shd w:val="clear" w:color="auto" w:fill="FBE4D5" w:themeFill="accent2" w:themeFillTint="33"/>
          </w:tcPr>
          <w:p w14:paraId="665492C1" w14:textId="754CDD6B"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13.6%</w:t>
            </w:r>
          </w:p>
        </w:tc>
        <w:tc>
          <w:tcPr>
            <w:tcW w:w="2245" w:type="dxa"/>
            <w:shd w:val="clear" w:color="auto" w:fill="FBE4D5" w:themeFill="accent2" w:themeFillTint="33"/>
          </w:tcPr>
          <w:p w14:paraId="558EDCFD" w14:textId="2CAE2376" w:rsidR="00280370" w:rsidRPr="00280370" w:rsidRDefault="00280370" w:rsidP="00280370">
            <w:pPr>
              <w:spacing w:before="240" w:after="240"/>
              <w:rPr>
                <w:rFonts w:eastAsia="Times New Roman" w:cstheme="minorHAnsi"/>
                <w:color w:val="0070C0"/>
                <w:sz w:val="24"/>
                <w:szCs w:val="24"/>
              </w:rPr>
            </w:pPr>
            <w:r>
              <w:rPr>
                <w:rFonts w:eastAsia="Times New Roman" w:cstheme="minorHAnsi"/>
                <w:color w:val="0070C0"/>
                <w:sz w:val="24"/>
                <w:szCs w:val="24"/>
              </w:rPr>
              <w:t>13.4%</w:t>
            </w:r>
          </w:p>
        </w:tc>
      </w:tr>
    </w:tbl>
    <w:p w14:paraId="2B43CCB8" w14:textId="77777777" w:rsidR="0099758E" w:rsidRPr="00280370" w:rsidRDefault="0099758E" w:rsidP="00280370">
      <w:pPr>
        <w:pStyle w:val="ListParagraph"/>
        <w:numPr>
          <w:ilvl w:val="0"/>
          <w:numId w:val="19"/>
        </w:numPr>
        <w:spacing w:before="240" w:after="240" w:line="240" w:lineRule="auto"/>
        <w:rPr>
          <w:rFonts w:eastAsia="Times New Roman" w:cstheme="minorHAnsi"/>
          <w:color w:val="0070C0"/>
          <w:sz w:val="24"/>
          <w:szCs w:val="24"/>
        </w:rPr>
      </w:pPr>
      <w:r w:rsidRPr="00280370">
        <w:rPr>
          <w:rFonts w:eastAsia="Times New Roman" w:cstheme="minorHAnsi"/>
          <w:color w:val="0070C0"/>
          <w:sz w:val="24"/>
          <w:szCs w:val="24"/>
        </w:rPr>
        <w:t>People below the poverty line are eligible for Medicaid, thus providing an opportunity for insurance-covered physical therapy via a hospital system. We targeted an area of North Carolina with a higher percentage of people between the poverty line and middle class. This should provide a higher opportunity to treat patients who either do not have insurance or are experiencing financial hardship that inhibits their ability to seek out healthcare services. Currently, there are no nonprofit physical therapy clinics within the Research Triangle area. Subsequently, the need for such a clinic in this location has arisen to narrow the gap in care.</w:t>
      </w:r>
    </w:p>
    <w:p w14:paraId="63118143" w14:textId="40F21D92"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Hours of </w:t>
      </w:r>
      <w:r w:rsidR="00C0415B">
        <w:rPr>
          <w:rFonts w:eastAsia="Times New Roman" w:cstheme="minorHAnsi"/>
          <w:b/>
          <w:bCs/>
          <w:color w:val="0070C0"/>
          <w:sz w:val="28"/>
          <w:szCs w:val="28"/>
        </w:rPr>
        <w:t>O</w:t>
      </w:r>
      <w:r w:rsidRPr="0099758E">
        <w:rPr>
          <w:rFonts w:eastAsia="Times New Roman" w:cstheme="minorHAnsi"/>
          <w:b/>
          <w:bCs/>
          <w:color w:val="0070C0"/>
          <w:sz w:val="28"/>
          <w:szCs w:val="28"/>
        </w:rPr>
        <w:t>peration</w:t>
      </w:r>
    </w:p>
    <w:p w14:paraId="3198E00D" w14:textId="77777777" w:rsidR="0099758E" w:rsidRPr="00085E68" w:rsidRDefault="0099758E" w:rsidP="00085E68">
      <w:pPr>
        <w:pStyle w:val="ListParagraph"/>
        <w:numPr>
          <w:ilvl w:val="0"/>
          <w:numId w:val="19"/>
        </w:numPr>
        <w:spacing w:before="240" w:after="240" w:line="240" w:lineRule="auto"/>
        <w:rPr>
          <w:rFonts w:eastAsia="Times New Roman" w:cstheme="minorHAnsi"/>
          <w:color w:val="0070C0"/>
          <w:sz w:val="24"/>
          <w:szCs w:val="24"/>
        </w:rPr>
      </w:pPr>
      <w:r w:rsidRPr="00085E68">
        <w:rPr>
          <w:rFonts w:eastAsia="Times New Roman" w:cstheme="minorHAnsi"/>
          <w:color w:val="0070C0"/>
          <w:sz w:val="24"/>
          <w:szCs w:val="24"/>
        </w:rPr>
        <w:t>Monday-Friday 7am to 6pm</w:t>
      </w:r>
    </w:p>
    <w:p w14:paraId="50D81E1A" w14:textId="77777777" w:rsidR="0099758E" w:rsidRPr="00085E68" w:rsidRDefault="0099758E" w:rsidP="00085E68">
      <w:pPr>
        <w:pStyle w:val="ListParagraph"/>
        <w:numPr>
          <w:ilvl w:val="0"/>
          <w:numId w:val="19"/>
        </w:numPr>
        <w:spacing w:before="240" w:after="240" w:line="240" w:lineRule="auto"/>
        <w:rPr>
          <w:rFonts w:eastAsia="Times New Roman" w:cstheme="minorHAnsi"/>
          <w:color w:val="0070C0"/>
          <w:sz w:val="24"/>
          <w:szCs w:val="24"/>
        </w:rPr>
      </w:pPr>
      <w:r w:rsidRPr="00085E68">
        <w:rPr>
          <w:rFonts w:eastAsia="Times New Roman" w:cstheme="minorHAnsi"/>
          <w:color w:val="0070C0"/>
          <w:sz w:val="24"/>
          <w:szCs w:val="24"/>
        </w:rPr>
        <w:t>Therapist hours:</w:t>
      </w:r>
    </w:p>
    <w:p w14:paraId="0E079AF3" w14:textId="77777777" w:rsidR="0099758E" w:rsidRPr="00085E68" w:rsidRDefault="0099758E" w:rsidP="00085E68">
      <w:pPr>
        <w:pStyle w:val="ListParagraph"/>
        <w:numPr>
          <w:ilvl w:val="1"/>
          <w:numId w:val="19"/>
        </w:numPr>
        <w:spacing w:before="240" w:after="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7am - 3pm</w:t>
      </w:r>
    </w:p>
    <w:p w14:paraId="2CCABDCC" w14:textId="77777777" w:rsidR="00085E68" w:rsidRDefault="0099758E" w:rsidP="00085E68">
      <w:pPr>
        <w:pStyle w:val="ListParagraph"/>
        <w:numPr>
          <w:ilvl w:val="1"/>
          <w:numId w:val="19"/>
        </w:numPr>
        <w:spacing w:after="24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10am - 6pm</w:t>
      </w:r>
    </w:p>
    <w:p w14:paraId="52C2CA6E" w14:textId="77777777" w:rsidR="00085E68" w:rsidRDefault="0099758E" w:rsidP="00085E68">
      <w:pPr>
        <w:pStyle w:val="ListParagraph"/>
        <w:numPr>
          <w:ilvl w:val="0"/>
          <w:numId w:val="19"/>
        </w:numPr>
        <w:spacing w:after="24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Admin hours:</w:t>
      </w:r>
    </w:p>
    <w:p w14:paraId="757C420B" w14:textId="568F4E7C" w:rsidR="0099758E" w:rsidRPr="00085E68" w:rsidRDefault="0099758E" w:rsidP="00085E68">
      <w:pPr>
        <w:pStyle w:val="ListParagraph"/>
        <w:numPr>
          <w:ilvl w:val="1"/>
          <w:numId w:val="19"/>
        </w:numPr>
        <w:spacing w:after="240" w:line="240" w:lineRule="auto"/>
        <w:textAlignment w:val="baseline"/>
        <w:rPr>
          <w:rFonts w:eastAsia="Times New Roman" w:cstheme="minorHAnsi"/>
          <w:color w:val="0070C0"/>
          <w:sz w:val="24"/>
          <w:szCs w:val="24"/>
        </w:rPr>
      </w:pPr>
      <w:r w:rsidRPr="00085E68">
        <w:rPr>
          <w:rFonts w:eastAsia="Times New Roman" w:cstheme="minorHAnsi"/>
          <w:color w:val="0070C0"/>
          <w:sz w:val="24"/>
          <w:szCs w:val="24"/>
        </w:rPr>
        <w:t>9am - 5pm</w:t>
      </w:r>
    </w:p>
    <w:p w14:paraId="2A2A4AAE" w14:textId="23655184" w:rsidR="00C0415B" w:rsidRDefault="00C0415B" w:rsidP="00C0415B">
      <w:pPr>
        <w:spacing w:before="240" w:after="240" w:line="240" w:lineRule="auto"/>
        <w:textAlignment w:val="baseline"/>
        <w:rPr>
          <w:rFonts w:eastAsia="Times New Roman" w:cstheme="minorHAnsi"/>
          <w:color w:val="0070C0"/>
          <w:sz w:val="24"/>
          <w:szCs w:val="24"/>
        </w:rPr>
      </w:pPr>
    </w:p>
    <w:p w14:paraId="00F508E1" w14:textId="77777777" w:rsidR="00821F02" w:rsidRDefault="00821F02" w:rsidP="00C0415B">
      <w:pPr>
        <w:spacing w:before="240" w:after="240" w:line="240" w:lineRule="auto"/>
        <w:textAlignment w:val="baseline"/>
        <w:rPr>
          <w:rFonts w:eastAsia="Times New Roman" w:cstheme="minorHAnsi"/>
          <w:color w:val="0070C0"/>
          <w:sz w:val="24"/>
          <w:szCs w:val="24"/>
        </w:rPr>
      </w:pPr>
    </w:p>
    <w:p w14:paraId="50D45603" w14:textId="77777777" w:rsidR="00085E68" w:rsidRPr="0099758E" w:rsidRDefault="00085E68" w:rsidP="00C0415B">
      <w:pPr>
        <w:spacing w:before="240" w:after="240" w:line="240" w:lineRule="auto"/>
        <w:textAlignment w:val="baseline"/>
        <w:rPr>
          <w:rFonts w:eastAsia="Times New Roman" w:cstheme="minorHAnsi"/>
          <w:color w:val="0070C0"/>
          <w:sz w:val="24"/>
          <w:szCs w:val="24"/>
        </w:rPr>
      </w:pPr>
    </w:p>
    <w:p w14:paraId="3AFE8560" w14:textId="53623DA2"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lastRenderedPageBreak/>
        <w:t xml:space="preserve">Regulatory </w:t>
      </w:r>
      <w:r w:rsidR="00085E68">
        <w:rPr>
          <w:rFonts w:eastAsia="Times New Roman" w:cstheme="minorHAnsi"/>
          <w:b/>
          <w:bCs/>
          <w:color w:val="0070C0"/>
          <w:sz w:val="28"/>
          <w:szCs w:val="28"/>
        </w:rPr>
        <w:t>R</w:t>
      </w:r>
      <w:r w:rsidRPr="0099758E">
        <w:rPr>
          <w:rFonts w:eastAsia="Times New Roman" w:cstheme="minorHAnsi"/>
          <w:b/>
          <w:bCs/>
          <w:color w:val="0070C0"/>
          <w:sz w:val="28"/>
          <w:szCs w:val="28"/>
        </w:rPr>
        <w:t>equirements</w:t>
      </w:r>
    </w:p>
    <w:p w14:paraId="514F8492" w14:textId="609E1E6A" w:rsidR="0099758E" w:rsidRPr="0099758E"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color w:val="0070C0"/>
          <w:sz w:val="24"/>
          <w:szCs w:val="24"/>
        </w:rPr>
        <w:t>Patient Qualification for Service</w:t>
      </w:r>
    </w:p>
    <w:p w14:paraId="729DC6ED" w14:textId="77777777" w:rsidR="0099758E" w:rsidRPr="005D042B" w:rsidRDefault="0099758E" w:rsidP="005D042B">
      <w:pPr>
        <w:pStyle w:val="ListParagraph"/>
        <w:numPr>
          <w:ilvl w:val="0"/>
          <w:numId w:val="17"/>
        </w:numPr>
        <w:spacing w:before="240" w:after="240" w:line="240" w:lineRule="auto"/>
        <w:rPr>
          <w:rFonts w:eastAsia="Times New Roman" w:cstheme="minorHAnsi"/>
          <w:color w:val="0070C0"/>
          <w:sz w:val="24"/>
          <w:szCs w:val="24"/>
        </w:rPr>
      </w:pPr>
      <w:r w:rsidRPr="005D042B">
        <w:rPr>
          <w:rFonts w:eastAsia="Times New Roman" w:cstheme="minorHAnsi"/>
          <w:color w:val="0070C0"/>
          <w:sz w:val="24"/>
          <w:szCs w:val="24"/>
        </w:rPr>
        <w:t>Lower limit (those who do not qualify): Medicaid eligible - $17,131 for individual filer. $6,380 for each additional person in a household. </w:t>
      </w:r>
    </w:p>
    <w:p w14:paraId="5EDB71CF" w14:textId="77777777" w:rsidR="005D042B" w:rsidRDefault="0099758E" w:rsidP="005D042B">
      <w:pPr>
        <w:pStyle w:val="ListParagraph"/>
        <w:numPr>
          <w:ilvl w:val="0"/>
          <w:numId w:val="17"/>
        </w:numPr>
        <w:spacing w:before="240" w:after="240" w:line="240" w:lineRule="auto"/>
        <w:rPr>
          <w:rFonts w:eastAsia="Times New Roman" w:cstheme="minorHAnsi"/>
          <w:color w:val="0070C0"/>
          <w:sz w:val="24"/>
          <w:szCs w:val="24"/>
        </w:rPr>
      </w:pPr>
      <w:r w:rsidRPr="005D042B">
        <w:rPr>
          <w:rFonts w:eastAsia="Times New Roman" w:cstheme="minorHAnsi"/>
          <w:color w:val="0070C0"/>
          <w:sz w:val="24"/>
          <w:szCs w:val="24"/>
        </w:rPr>
        <w:t>Upper Limit: $35,000 for single filer, $6,380 for each additional person in household. </w:t>
      </w:r>
    </w:p>
    <w:p w14:paraId="1607DEF5" w14:textId="59996F3B" w:rsidR="0099758E" w:rsidRPr="005D042B" w:rsidRDefault="0099758E" w:rsidP="005D042B">
      <w:pPr>
        <w:pStyle w:val="ListParagraph"/>
        <w:numPr>
          <w:ilvl w:val="0"/>
          <w:numId w:val="17"/>
        </w:numPr>
        <w:spacing w:before="240" w:after="240" w:line="240" w:lineRule="auto"/>
        <w:rPr>
          <w:rFonts w:eastAsia="Times New Roman" w:cstheme="minorHAnsi"/>
          <w:color w:val="0070C0"/>
          <w:sz w:val="24"/>
          <w:szCs w:val="24"/>
        </w:rPr>
      </w:pPr>
      <w:r w:rsidRPr="005D042B">
        <w:rPr>
          <w:rFonts w:eastAsia="Times New Roman" w:cstheme="minorHAnsi"/>
          <w:color w:val="0070C0"/>
          <w:sz w:val="24"/>
          <w:szCs w:val="24"/>
        </w:rPr>
        <w:t xml:space="preserve">Within Durham County, 14% of the population is below the poverty line, indicating that 36% of individuals </w:t>
      </w:r>
      <w:r w:rsidR="005D042B">
        <w:rPr>
          <w:rFonts w:eastAsia="Times New Roman" w:cstheme="minorHAnsi"/>
          <w:color w:val="0070C0"/>
          <w:sz w:val="24"/>
          <w:szCs w:val="24"/>
        </w:rPr>
        <w:t>qualify for our services</w:t>
      </w:r>
      <w:r w:rsidRPr="005D042B">
        <w:rPr>
          <w:rFonts w:eastAsia="Times New Roman" w:cstheme="minorHAnsi"/>
          <w:color w:val="0070C0"/>
          <w:sz w:val="24"/>
          <w:szCs w:val="24"/>
        </w:rPr>
        <w:t>. </w:t>
      </w:r>
    </w:p>
    <w:p w14:paraId="6DB37E9F" w14:textId="1E424A1D" w:rsidR="005D042B" w:rsidRDefault="0099758E" w:rsidP="0099758E">
      <w:pPr>
        <w:spacing w:before="240" w:after="240" w:line="240" w:lineRule="auto"/>
        <w:rPr>
          <w:rFonts w:eastAsia="Times New Roman" w:cstheme="minorHAnsi"/>
          <w:color w:val="0070C0"/>
          <w:sz w:val="24"/>
          <w:szCs w:val="24"/>
        </w:rPr>
      </w:pPr>
      <w:r w:rsidRPr="0099758E">
        <w:rPr>
          <w:rFonts w:eastAsia="Times New Roman" w:cstheme="minorHAnsi"/>
          <w:color w:val="0070C0"/>
          <w:sz w:val="24"/>
          <w:szCs w:val="24"/>
        </w:rPr>
        <w:t>Medical and Professional Adherence</w:t>
      </w:r>
    </w:p>
    <w:p w14:paraId="470112BA" w14:textId="47775380" w:rsidR="0099758E" w:rsidRDefault="0099758E" w:rsidP="005D042B">
      <w:pPr>
        <w:pStyle w:val="ListParagraph"/>
        <w:numPr>
          <w:ilvl w:val="0"/>
          <w:numId w:val="20"/>
        </w:numPr>
        <w:spacing w:before="240" w:after="240" w:line="240" w:lineRule="auto"/>
        <w:rPr>
          <w:rFonts w:eastAsia="Times New Roman" w:cstheme="minorHAnsi"/>
          <w:color w:val="0070C0"/>
          <w:sz w:val="24"/>
          <w:szCs w:val="24"/>
        </w:rPr>
      </w:pPr>
      <w:r w:rsidRPr="005D042B">
        <w:rPr>
          <w:rFonts w:eastAsia="Times New Roman" w:cstheme="minorHAnsi"/>
          <w:color w:val="0070C0"/>
          <w:sz w:val="24"/>
          <w:szCs w:val="24"/>
        </w:rPr>
        <w:t>Empower Physical Therapy abides by all professional and medical associations established by the State of North Carolina including Health Insurance Portability and Accountability Act (HIPAA), Occupational Safety and Health Act (OSHA), Fair Labor Standards Act (FLSA) and Americans with Disabilities Act (ADA) as well as all other applicable associations.</w:t>
      </w:r>
    </w:p>
    <w:p w14:paraId="30AF3FA6" w14:textId="7021F3C7" w:rsidR="00935FB0" w:rsidRPr="008958BE" w:rsidRDefault="00935FB0" w:rsidP="00935FB0">
      <w:pPr>
        <w:spacing w:before="240" w:after="240" w:line="240" w:lineRule="auto"/>
        <w:rPr>
          <w:rFonts w:eastAsia="Times New Roman" w:cstheme="minorHAnsi"/>
          <w:color w:val="0070C0"/>
          <w:sz w:val="28"/>
          <w:szCs w:val="28"/>
        </w:rPr>
      </w:pPr>
      <w:r w:rsidRPr="008958BE">
        <w:rPr>
          <w:rFonts w:eastAsia="Times New Roman" w:cstheme="minorHAnsi"/>
          <w:b/>
          <w:bCs/>
          <w:color w:val="0070C0"/>
          <w:sz w:val="28"/>
          <w:szCs w:val="28"/>
        </w:rPr>
        <w:t>Information Management Systems</w:t>
      </w:r>
    </w:p>
    <w:p w14:paraId="47CB23A6" w14:textId="74C67045" w:rsidR="00935FB0" w:rsidRPr="00631A79" w:rsidRDefault="00935FB0"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We will use an Electronic Medical Record system to track patient information, visits, documentations, and outcome measures to ensure proper patient care is being upheld. </w:t>
      </w:r>
    </w:p>
    <w:p w14:paraId="0F384C7B" w14:textId="47F359CD"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Insurance </w:t>
      </w:r>
      <w:r w:rsidR="004210AF">
        <w:rPr>
          <w:rFonts w:eastAsia="Times New Roman" w:cstheme="minorHAnsi"/>
          <w:b/>
          <w:bCs/>
          <w:color w:val="0070C0"/>
          <w:sz w:val="28"/>
          <w:szCs w:val="28"/>
        </w:rPr>
        <w:t>N</w:t>
      </w:r>
      <w:r w:rsidRPr="0099758E">
        <w:rPr>
          <w:rFonts w:eastAsia="Times New Roman" w:cstheme="minorHAnsi"/>
          <w:b/>
          <w:bCs/>
          <w:color w:val="0070C0"/>
          <w:sz w:val="28"/>
          <w:szCs w:val="28"/>
        </w:rPr>
        <w:t>eeds</w:t>
      </w:r>
    </w:p>
    <w:p w14:paraId="57F18C1D" w14:textId="0F8E81AC" w:rsidR="00867CCB" w:rsidRDefault="0099758E" w:rsidP="0099758E">
      <w:pPr>
        <w:spacing w:before="240" w:after="240" w:line="240" w:lineRule="auto"/>
        <w:rPr>
          <w:rFonts w:eastAsia="Times New Roman" w:cstheme="minorHAnsi"/>
          <w:b/>
          <w:bCs/>
          <w:color w:val="0070C0"/>
          <w:sz w:val="24"/>
          <w:szCs w:val="24"/>
        </w:rPr>
      </w:pPr>
      <w:r w:rsidRPr="0099758E">
        <w:rPr>
          <w:rFonts w:eastAsia="Times New Roman" w:cstheme="minorHAnsi"/>
          <w:color w:val="0070C0"/>
          <w:sz w:val="24"/>
          <w:szCs w:val="24"/>
        </w:rPr>
        <w:t>General and Professional Liability Insurance</w:t>
      </w:r>
    </w:p>
    <w:p w14:paraId="7DDAB52A" w14:textId="702509B0" w:rsidR="0099758E" w:rsidRPr="00867CCB" w:rsidRDefault="0099758E" w:rsidP="00867CCB">
      <w:pPr>
        <w:pStyle w:val="ListParagraph"/>
        <w:numPr>
          <w:ilvl w:val="0"/>
          <w:numId w:val="20"/>
        </w:numPr>
        <w:spacing w:before="240" w:after="240" w:line="240" w:lineRule="auto"/>
        <w:rPr>
          <w:rFonts w:eastAsia="Times New Roman" w:cstheme="minorHAnsi"/>
          <w:color w:val="0070C0"/>
          <w:sz w:val="24"/>
          <w:szCs w:val="24"/>
        </w:rPr>
      </w:pPr>
      <w:r w:rsidRPr="00867CCB">
        <w:rPr>
          <w:rFonts w:eastAsia="Times New Roman" w:cstheme="minorHAnsi"/>
          <w:color w:val="0070C0"/>
          <w:sz w:val="24"/>
          <w:szCs w:val="24"/>
        </w:rPr>
        <w:t xml:space="preserve">This </w:t>
      </w:r>
      <w:proofErr w:type="gramStart"/>
      <w:r w:rsidRPr="00867CCB">
        <w:rPr>
          <w:rFonts w:eastAsia="Times New Roman" w:cstheme="minorHAnsi"/>
          <w:color w:val="0070C0"/>
          <w:sz w:val="24"/>
          <w:szCs w:val="24"/>
        </w:rPr>
        <w:t>provides assistance</w:t>
      </w:r>
      <w:proofErr w:type="gramEnd"/>
      <w:r w:rsidRPr="00867CCB">
        <w:rPr>
          <w:rFonts w:eastAsia="Times New Roman" w:cstheme="minorHAnsi"/>
          <w:color w:val="0070C0"/>
          <w:sz w:val="24"/>
          <w:szCs w:val="24"/>
        </w:rPr>
        <w:t xml:space="preserve"> toward damages as a result of defending against negligence claims filed against the business.</w:t>
      </w:r>
    </w:p>
    <w:p w14:paraId="337EDE98" w14:textId="69116E56" w:rsidR="00867CCB" w:rsidRDefault="0099758E" w:rsidP="0099758E">
      <w:pPr>
        <w:spacing w:before="240" w:after="240" w:line="240" w:lineRule="auto"/>
        <w:rPr>
          <w:rFonts w:eastAsia="Times New Roman" w:cstheme="minorHAnsi"/>
          <w:b/>
          <w:bCs/>
          <w:color w:val="0070C0"/>
          <w:sz w:val="24"/>
          <w:szCs w:val="24"/>
        </w:rPr>
      </w:pPr>
      <w:r w:rsidRPr="0099758E">
        <w:rPr>
          <w:rFonts w:eastAsia="Times New Roman" w:cstheme="minorHAnsi"/>
          <w:color w:val="0070C0"/>
          <w:sz w:val="24"/>
          <w:szCs w:val="24"/>
        </w:rPr>
        <w:t>Employee Benefits</w:t>
      </w:r>
    </w:p>
    <w:p w14:paraId="4A650C16" w14:textId="16BEDF07" w:rsidR="0099758E" w:rsidRPr="00867CCB" w:rsidRDefault="0099758E" w:rsidP="00867CCB">
      <w:pPr>
        <w:pStyle w:val="ListParagraph"/>
        <w:numPr>
          <w:ilvl w:val="0"/>
          <w:numId w:val="20"/>
        </w:numPr>
        <w:spacing w:before="240" w:after="240" w:line="240" w:lineRule="auto"/>
        <w:rPr>
          <w:rFonts w:eastAsia="Times New Roman" w:cstheme="minorHAnsi"/>
          <w:color w:val="0070C0"/>
          <w:sz w:val="24"/>
          <w:szCs w:val="24"/>
        </w:rPr>
      </w:pPr>
      <w:r w:rsidRPr="00867CCB">
        <w:rPr>
          <w:rFonts w:eastAsia="Times New Roman" w:cstheme="minorHAnsi"/>
          <w:color w:val="0070C0"/>
          <w:sz w:val="24"/>
          <w:szCs w:val="24"/>
        </w:rPr>
        <w:t>Each employee will be enrolled in Health, Life, and Disability Insurance as well as a Retirement Fund.</w:t>
      </w:r>
    </w:p>
    <w:p w14:paraId="218D7D56" w14:textId="7F44DAE5" w:rsidR="0099758E" w:rsidRPr="0099758E" w:rsidRDefault="0099758E" w:rsidP="0099758E">
      <w:pPr>
        <w:spacing w:before="240" w:after="240" w:line="240" w:lineRule="auto"/>
        <w:rPr>
          <w:rFonts w:eastAsia="Times New Roman" w:cstheme="minorHAnsi"/>
          <w:color w:val="0070C0"/>
          <w:sz w:val="28"/>
          <w:szCs w:val="28"/>
        </w:rPr>
      </w:pPr>
      <w:r w:rsidRPr="0099758E">
        <w:rPr>
          <w:rFonts w:eastAsia="Times New Roman" w:cstheme="minorHAnsi"/>
          <w:b/>
          <w:bCs/>
          <w:color w:val="0070C0"/>
          <w:sz w:val="28"/>
          <w:szCs w:val="28"/>
        </w:rPr>
        <w:t xml:space="preserve">Marketing </w:t>
      </w:r>
      <w:r w:rsidR="004210AF">
        <w:rPr>
          <w:rFonts w:eastAsia="Times New Roman" w:cstheme="minorHAnsi"/>
          <w:b/>
          <w:bCs/>
          <w:color w:val="0070C0"/>
          <w:sz w:val="28"/>
          <w:szCs w:val="28"/>
        </w:rPr>
        <w:t>S</w:t>
      </w:r>
      <w:r w:rsidRPr="0099758E">
        <w:rPr>
          <w:rFonts w:eastAsia="Times New Roman" w:cstheme="minorHAnsi"/>
          <w:b/>
          <w:bCs/>
          <w:color w:val="0070C0"/>
          <w:sz w:val="28"/>
          <w:szCs w:val="28"/>
        </w:rPr>
        <w:t>trategy</w:t>
      </w:r>
    </w:p>
    <w:p w14:paraId="4C0E21CF" w14:textId="37007FE9" w:rsidR="0099758E" w:rsidRPr="0099758E" w:rsidRDefault="0099758E" w:rsidP="0099758E">
      <w:pPr>
        <w:numPr>
          <w:ilvl w:val="0"/>
          <w:numId w:val="18"/>
        </w:numPr>
        <w:spacing w:before="240"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Fundraiser Details</w:t>
      </w:r>
    </w:p>
    <w:p w14:paraId="5533ECAC"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Our goal is to make a yearly fundraising event to advocate for physical therapy and our patient population and establish the need for a nonprofit organization within this field. </w:t>
      </w:r>
    </w:p>
    <w:p w14:paraId="440B6098"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This is an open event to all who wish to attend.</w:t>
      </w:r>
    </w:p>
    <w:p w14:paraId="03858675" w14:textId="78F5AE73" w:rsid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The event will include a gala, silent auction, catered dinner, and more.</w:t>
      </w:r>
    </w:p>
    <w:p w14:paraId="043278E1" w14:textId="1F53F009" w:rsidR="004210AF" w:rsidRDefault="004210AF" w:rsidP="004210AF">
      <w:pPr>
        <w:spacing w:after="0" w:line="240" w:lineRule="auto"/>
        <w:ind w:left="1440"/>
        <w:textAlignment w:val="baseline"/>
        <w:rPr>
          <w:rFonts w:eastAsia="Times New Roman" w:cstheme="minorHAnsi"/>
          <w:color w:val="0070C0"/>
          <w:sz w:val="24"/>
          <w:szCs w:val="24"/>
        </w:rPr>
      </w:pPr>
    </w:p>
    <w:p w14:paraId="722C47C2" w14:textId="77777777" w:rsidR="004210AF" w:rsidRPr="0099758E" w:rsidRDefault="004210AF" w:rsidP="004210AF">
      <w:pPr>
        <w:spacing w:after="0" w:line="240" w:lineRule="auto"/>
        <w:ind w:left="1440"/>
        <w:textAlignment w:val="baseline"/>
        <w:rPr>
          <w:rFonts w:eastAsia="Times New Roman" w:cstheme="minorHAnsi"/>
          <w:color w:val="0070C0"/>
          <w:sz w:val="24"/>
          <w:szCs w:val="24"/>
        </w:rPr>
      </w:pPr>
    </w:p>
    <w:p w14:paraId="3483E4D0" w14:textId="2937DDAB" w:rsidR="0099758E" w:rsidRPr="0099758E" w:rsidRDefault="0099758E" w:rsidP="0099758E">
      <w:pPr>
        <w:numPr>
          <w:ilvl w:val="0"/>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lastRenderedPageBreak/>
        <w:t>Target Audience</w:t>
      </w:r>
    </w:p>
    <w:p w14:paraId="42EDBCC7"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Hospitals in the area including UNC and Duke Hospitals: We plan to establish a relationship with each of these hospitals to allow patients without health insurance or the means to afford physical therapy services to be referred</w:t>
      </w:r>
      <w:proofErr w:type="gramStart"/>
      <w:r w:rsidRPr="0099758E">
        <w:rPr>
          <w:rFonts w:eastAsia="Times New Roman" w:cstheme="minorHAnsi"/>
          <w:color w:val="0070C0"/>
          <w:sz w:val="24"/>
          <w:szCs w:val="24"/>
        </w:rPr>
        <w:t>.  </w:t>
      </w:r>
      <w:proofErr w:type="gramEnd"/>
    </w:p>
    <w:p w14:paraId="3570077E"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Other physical therapy clinics in the area: Since we are a non-competitive clinic, we want to have a relationship with other physical therapy practices in the area to allow patients an opportunity for physical therapy care when they cannot afford conventional services.</w:t>
      </w:r>
    </w:p>
    <w:p w14:paraId="0310F6D5" w14:textId="4195244C" w:rsidR="00867CCB" w:rsidRPr="0099758E" w:rsidRDefault="0099758E" w:rsidP="00FE27E3">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Lower Middle Class: This is our patient population. We want to advertise our services to these people who may avoid being seen by a healthcare professional due to high costs of service.</w:t>
      </w:r>
    </w:p>
    <w:p w14:paraId="0EB04529" w14:textId="2C1BA98F" w:rsidR="0099758E" w:rsidRPr="0099758E" w:rsidRDefault="0099758E" w:rsidP="0099758E">
      <w:pPr>
        <w:numPr>
          <w:ilvl w:val="0"/>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T-shirts</w:t>
      </w:r>
    </w:p>
    <w:p w14:paraId="1B59DDD5"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Simple and effective community marketing idea</w:t>
      </w:r>
    </w:p>
    <w:p w14:paraId="61A00719" w14:textId="77777777" w:rsidR="0099758E" w:rsidRPr="0099758E" w:rsidRDefault="0099758E" w:rsidP="0099758E">
      <w:pPr>
        <w:numPr>
          <w:ilvl w:val="1"/>
          <w:numId w:val="18"/>
        </w:numPr>
        <w:spacing w:after="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Sponsor and donor logos will be printed on the back of the shirts.</w:t>
      </w:r>
    </w:p>
    <w:p w14:paraId="533D384D" w14:textId="77777777" w:rsidR="0099758E" w:rsidRPr="0099758E" w:rsidRDefault="0099758E" w:rsidP="0099758E">
      <w:pPr>
        <w:numPr>
          <w:ilvl w:val="1"/>
          <w:numId w:val="18"/>
        </w:numPr>
        <w:spacing w:after="240" w:line="240" w:lineRule="auto"/>
        <w:textAlignment w:val="baseline"/>
        <w:rPr>
          <w:rFonts w:eastAsia="Times New Roman" w:cstheme="minorHAnsi"/>
          <w:color w:val="0070C0"/>
          <w:sz w:val="24"/>
          <w:szCs w:val="24"/>
        </w:rPr>
      </w:pPr>
      <w:r w:rsidRPr="0099758E">
        <w:rPr>
          <w:rFonts w:eastAsia="Times New Roman" w:cstheme="minorHAnsi"/>
          <w:color w:val="0070C0"/>
          <w:sz w:val="24"/>
          <w:szCs w:val="24"/>
        </w:rPr>
        <w:t>We will be giving away T-shirts to all ticket holders at our Fundraising Event. </w:t>
      </w:r>
    </w:p>
    <w:p w14:paraId="6EA5C33A" w14:textId="06CD4C2A" w:rsidR="0099758E" w:rsidRDefault="00430525" w:rsidP="0099758E">
      <w:pPr>
        <w:numPr>
          <w:ilvl w:val="1"/>
          <w:numId w:val="18"/>
        </w:numPr>
        <w:spacing w:before="240" w:after="240" w:line="240" w:lineRule="auto"/>
        <w:textAlignment w:val="baseline"/>
        <w:rPr>
          <w:rFonts w:eastAsia="Times New Roman" w:cstheme="minorHAnsi"/>
          <w:color w:val="0070C0"/>
          <w:sz w:val="24"/>
          <w:szCs w:val="24"/>
        </w:rPr>
      </w:pPr>
      <w:r>
        <w:rPr>
          <w:rFonts w:eastAsia="Times New Roman" w:cstheme="minorHAnsi"/>
          <w:color w:val="0070C0"/>
          <w:sz w:val="24"/>
          <w:szCs w:val="24"/>
        </w:rPr>
        <w:t>Production</w:t>
      </w:r>
      <w:r w:rsidR="0099758E" w:rsidRPr="0099758E">
        <w:rPr>
          <w:rFonts w:eastAsia="Times New Roman" w:cstheme="minorHAnsi"/>
          <w:color w:val="0070C0"/>
          <w:sz w:val="24"/>
          <w:szCs w:val="24"/>
        </w:rPr>
        <w:t xml:space="preserve"> cost per t-shirt: $11</w:t>
      </w:r>
    </w:p>
    <w:p w14:paraId="3EFB449E" w14:textId="77777777" w:rsidR="008958BE" w:rsidRPr="0099758E" w:rsidRDefault="008958BE" w:rsidP="008958BE">
      <w:pPr>
        <w:spacing w:before="240" w:after="240" w:line="240" w:lineRule="auto"/>
        <w:textAlignment w:val="baseline"/>
        <w:rPr>
          <w:rFonts w:eastAsia="Times New Roman" w:cstheme="minorHAnsi"/>
          <w:color w:val="0070C0"/>
          <w:sz w:val="24"/>
          <w:szCs w:val="24"/>
        </w:rPr>
      </w:pPr>
    </w:p>
    <w:p w14:paraId="3F8D8419" w14:textId="75E2F463" w:rsidR="0099758E" w:rsidRDefault="008958BE" w:rsidP="008958BE">
      <w:pPr>
        <w:pStyle w:val="IntenseQuote"/>
        <w:rPr>
          <w:b/>
          <w:bCs/>
          <w:i w:val="0"/>
          <w:iCs w:val="0"/>
          <w:sz w:val="48"/>
          <w:szCs w:val="48"/>
        </w:rPr>
      </w:pPr>
      <w:r>
        <w:rPr>
          <w:b/>
          <w:bCs/>
          <w:i w:val="0"/>
          <w:iCs w:val="0"/>
          <w:sz w:val="48"/>
          <w:szCs w:val="48"/>
        </w:rPr>
        <w:t>Revenue Source and Productivity Estimates</w:t>
      </w:r>
    </w:p>
    <w:p w14:paraId="4C976CD0" w14:textId="3C449676" w:rsidR="008958BE" w:rsidRPr="008958BE"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t>Productivity</w:t>
      </w:r>
    </w:p>
    <w:p w14:paraId="683645AC" w14:textId="77777777" w:rsidR="008958BE" w:rsidRPr="00631A79" w:rsidRDefault="008958BE"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Based on available clinic hours and current physical therapist staff, there will be a maximum of 5,226 available patient treatment sessions in one calendar year after calculating for vacation time.</w:t>
      </w:r>
    </w:p>
    <w:p w14:paraId="051BB6B9" w14:textId="5A10160E" w:rsidR="008958BE" w:rsidRPr="008958BE"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t>Estimated Collection Rates</w:t>
      </w:r>
    </w:p>
    <w:p w14:paraId="133D8584" w14:textId="27C9CA0D" w:rsidR="008958BE" w:rsidRPr="00631A79" w:rsidRDefault="008958BE"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There will be no collection rates from any of our patients. We will not be accepting any form of insurance, so there will be no insurance fee schedule of reimbursement.</w:t>
      </w:r>
    </w:p>
    <w:p w14:paraId="03590FD8" w14:textId="0AC19103" w:rsidR="004210AF" w:rsidRDefault="004210AF" w:rsidP="004210AF">
      <w:pPr>
        <w:pStyle w:val="ListParagraph"/>
        <w:spacing w:before="240" w:after="240" w:line="240" w:lineRule="auto"/>
        <w:rPr>
          <w:rFonts w:eastAsia="Times New Roman" w:cstheme="minorHAnsi"/>
          <w:color w:val="0070C0"/>
          <w:sz w:val="24"/>
          <w:szCs w:val="24"/>
        </w:rPr>
      </w:pPr>
    </w:p>
    <w:p w14:paraId="3EE4D4C4" w14:textId="6BC33147" w:rsidR="004210AF" w:rsidRDefault="004210AF" w:rsidP="004210AF">
      <w:pPr>
        <w:pStyle w:val="ListParagraph"/>
        <w:spacing w:before="240" w:after="240" w:line="240" w:lineRule="auto"/>
        <w:rPr>
          <w:rFonts w:eastAsia="Times New Roman" w:cstheme="minorHAnsi"/>
          <w:color w:val="0070C0"/>
          <w:sz w:val="24"/>
          <w:szCs w:val="24"/>
        </w:rPr>
      </w:pPr>
    </w:p>
    <w:p w14:paraId="3A4654F9" w14:textId="3736A8C1" w:rsidR="004210AF" w:rsidRDefault="004210AF" w:rsidP="004210AF">
      <w:pPr>
        <w:pStyle w:val="ListParagraph"/>
        <w:spacing w:before="240" w:after="240" w:line="240" w:lineRule="auto"/>
        <w:rPr>
          <w:rFonts w:eastAsia="Times New Roman" w:cstheme="minorHAnsi"/>
          <w:color w:val="0070C0"/>
          <w:sz w:val="24"/>
          <w:szCs w:val="24"/>
        </w:rPr>
      </w:pPr>
    </w:p>
    <w:p w14:paraId="46F4B4DA" w14:textId="34CAE6A3" w:rsidR="004210AF" w:rsidRDefault="004210AF" w:rsidP="004210AF">
      <w:pPr>
        <w:pStyle w:val="ListParagraph"/>
        <w:spacing w:before="240" w:after="240" w:line="240" w:lineRule="auto"/>
        <w:rPr>
          <w:rFonts w:eastAsia="Times New Roman" w:cstheme="minorHAnsi"/>
          <w:color w:val="0070C0"/>
          <w:sz w:val="24"/>
          <w:szCs w:val="24"/>
        </w:rPr>
      </w:pPr>
    </w:p>
    <w:p w14:paraId="66FED414" w14:textId="591AED70" w:rsidR="004210AF" w:rsidRDefault="004210AF" w:rsidP="004210AF">
      <w:pPr>
        <w:pStyle w:val="ListParagraph"/>
        <w:spacing w:before="240" w:after="240" w:line="240" w:lineRule="auto"/>
        <w:rPr>
          <w:rFonts w:eastAsia="Times New Roman" w:cstheme="minorHAnsi"/>
          <w:color w:val="0070C0"/>
          <w:sz w:val="24"/>
          <w:szCs w:val="24"/>
        </w:rPr>
      </w:pPr>
    </w:p>
    <w:p w14:paraId="7913CA49" w14:textId="77777777" w:rsidR="004210AF" w:rsidRPr="008958BE" w:rsidRDefault="004210AF" w:rsidP="004210AF">
      <w:pPr>
        <w:pStyle w:val="ListParagraph"/>
        <w:spacing w:before="240" w:after="240" w:line="240" w:lineRule="auto"/>
        <w:rPr>
          <w:rFonts w:eastAsia="Times New Roman" w:cstheme="minorHAnsi"/>
          <w:color w:val="0070C0"/>
          <w:sz w:val="24"/>
          <w:szCs w:val="24"/>
        </w:rPr>
      </w:pPr>
    </w:p>
    <w:p w14:paraId="3A37D62C" w14:textId="047E3086" w:rsidR="008958BE" w:rsidRPr="008958BE"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lastRenderedPageBreak/>
        <w:t>Explanation of Revenue Sources</w:t>
      </w:r>
    </w:p>
    <w:p w14:paraId="770951E8" w14:textId="77777777" w:rsidR="004210AF" w:rsidRDefault="008958BE" w:rsidP="004210AF">
      <w:pPr>
        <w:pStyle w:val="ListParagraph"/>
        <w:numPr>
          <w:ilvl w:val="0"/>
          <w:numId w:val="24"/>
        </w:numPr>
        <w:spacing w:before="240" w:after="0" w:line="240" w:lineRule="auto"/>
        <w:textAlignment w:val="baseline"/>
        <w:rPr>
          <w:rFonts w:eastAsia="Times New Roman" w:cstheme="minorHAnsi"/>
          <w:color w:val="0070C0"/>
          <w:sz w:val="24"/>
          <w:szCs w:val="24"/>
        </w:rPr>
      </w:pPr>
      <w:r w:rsidRPr="004210AF">
        <w:rPr>
          <w:rFonts w:eastAsia="Times New Roman" w:cstheme="minorHAnsi"/>
          <w:color w:val="0070C0"/>
          <w:sz w:val="24"/>
          <w:szCs w:val="24"/>
        </w:rPr>
        <w:t>Grants</w:t>
      </w:r>
    </w:p>
    <w:p w14:paraId="0B2018D3" w14:textId="1947EAD9" w:rsidR="008958BE" w:rsidRPr="004210AF" w:rsidRDefault="008958BE" w:rsidP="004210AF">
      <w:pPr>
        <w:pStyle w:val="ListParagraph"/>
        <w:numPr>
          <w:ilvl w:val="1"/>
          <w:numId w:val="24"/>
        </w:numPr>
        <w:spacing w:before="240" w:after="0" w:line="240" w:lineRule="auto"/>
        <w:textAlignment w:val="baseline"/>
        <w:rPr>
          <w:rFonts w:eastAsia="Times New Roman" w:cstheme="minorHAnsi"/>
          <w:color w:val="0070C0"/>
          <w:sz w:val="24"/>
          <w:szCs w:val="24"/>
        </w:rPr>
      </w:pPr>
      <w:r w:rsidRPr="004210AF">
        <w:rPr>
          <w:rFonts w:eastAsia="Times New Roman" w:cstheme="minorHAnsi"/>
          <w:color w:val="0070C0"/>
          <w:sz w:val="24"/>
          <w:szCs w:val="24"/>
        </w:rPr>
        <w:t>There are several opportunities for grants for a nonprofit healthcare business, all accessible through the federal government. Other grant opportunities include through the state of North Carolina as well as directly through the APTA and other corresponding physical therapy organizations. Most of these grants are awarded on a yearly basis with varying deadlines within the calendar year. This would require yearly applications for grants overseen by the Co-Executive Directors. </w:t>
      </w:r>
    </w:p>
    <w:p w14:paraId="7F2E32A6" w14:textId="77777777" w:rsidR="004210AF" w:rsidRPr="004210AF" w:rsidRDefault="008958BE" w:rsidP="008958BE">
      <w:pPr>
        <w:numPr>
          <w:ilvl w:val="0"/>
          <w:numId w:val="21"/>
        </w:numPr>
        <w:spacing w:after="0" w:line="240" w:lineRule="auto"/>
        <w:textAlignment w:val="baseline"/>
        <w:rPr>
          <w:rFonts w:eastAsia="Times New Roman" w:cstheme="minorHAnsi"/>
          <w:b/>
          <w:bCs/>
          <w:color w:val="0070C0"/>
          <w:sz w:val="24"/>
          <w:szCs w:val="24"/>
        </w:rPr>
      </w:pPr>
      <w:r w:rsidRPr="008958BE">
        <w:rPr>
          <w:rFonts w:eastAsia="Times New Roman" w:cstheme="minorHAnsi"/>
          <w:color w:val="0070C0"/>
          <w:sz w:val="24"/>
          <w:szCs w:val="24"/>
        </w:rPr>
        <w:t>Fundraiser</w:t>
      </w:r>
    </w:p>
    <w:p w14:paraId="69650B06" w14:textId="4D638D3D" w:rsidR="008958BE" w:rsidRPr="008958BE" w:rsidRDefault="008958BE" w:rsidP="004210AF">
      <w:pPr>
        <w:numPr>
          <w:ilvl w:val="1"/>
          <w:numId w:val="21"/>
        </w:numPr>
        <w:spacing w:after="0" w:line="240" w:lineRule="auto"/>
        <w:textAlignment w:val="baseline"/>
        <w:rPr>
          <w:rFonts w:eastAsia="Times New Roman" w:cstheme="minorHAnsi"/>
          <w:b/>
          <w:bCs/>
          <w:color w:val="0070C0"/>
          <w:sz w:val="24"/>
          <w:szCs w:val="24"/>
        </w:rPr>
      </w:pPr>
      <w:r w:rsidRPr="008958BE">
        <w:rPr>
          <w:rFonts w:eastAsia="Times New Roman" w:cstheme="minorHAnsi"/>
          <w:color w:val="0070C0"/>
          <w:sz w:val="24"/>
          <w:szCs w:val="24"/>
        </w:rPr>
        <w:t>There will be a yearly fundraiser with the intention to provide a significant revenue for funding of the business’ operations. The fundraiser will be held the same time each year, marketed towards the public since this is our patient population. During the first year we expect little financial return. Instead, we intend to establish a legitimate and enjoyable event that we hope to grow and expand in the upcoming years. </w:t>
      </w:r>
    </w:p>
    <w:p w14:paraId="6464E41B" w14:textId="77777777" w:rsidR="008958BE" w:rsidRPr="008958BE" w:rsidRDefault="008958BE" w:rsidP="008958BE">
      <w:pPr>
        <w:numPr>
          <w:ilvl w:val="1"/>
          <w:numId w:val="21"/>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Gala</w:t>
      </w:r>
    </w:p>
    <w:p w14:paraId="0D8FD47A" w14:textId="7915C21F" w:rsidR="008958BE" w:rsidRPr="008958BE" w:rsidRDefault="008958BE" w:rsidP="008958BE">
      <w:pPr>
        <w:numPr>
          <w:ilvl w:val="2"/>
          <w:numId w:val="21"/>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Ticket Sales</w:t>
      </w:r>
    </w:p>
    <w:p w14:paraId="61D6F8AD" w14:textId="77777777" w:rsidR="008958BE" w:rsidRPr="008958BE" w:rsidRDefault="008958BE" w:rsidP="008958BE">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$50 per person</w:t>
      </w:r>
    </w:p>
    <w:p w14:paraId="0F0EF312" w14:textId="77777777" w:rsidR="008958BE" w:rsidRPr="008958BE" w:rsidRDefault="008958BE" w:rsidP="008958BE">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$500 corporate sponsor table of 8</w:t>
      </w:r>
    </w:p>
    <w:p w14:paraId="1F5D7C56" w14:textId="77777777" w:rsidR="00631A79" w:rsidRDefault="008958BE" w:rsidP="008958BE">
      <w:pPr>
        <w:numPr>
          <w:ilvl w:val="2"/>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Silent Auction</w:t>
      </w:r>
    </w:p>
    <w:p w14:paraId="4B8FB46F" w14:textId="44EEFC9A" w:rsidR="008958BE" w:rsidRPr="008958BE" w:rsidRDefault="008958BE" w:rsidP="00631A79">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items and services provided by donors, businesses, and community members</w:t>
      </w:r>
    </w:p>
    <w:p w14:paraId="2EA13558" w14:textId="77777777" w:rsidR="00631A79" w:rsidRDefault="008958BE" w:rsidP="008958BE">
      <w:pPr>
        <w:numPr>
          <w:ilvl w:val="2"/>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Donor and Business Sponsors</w:t>
      </w:r>
    </w:p>
    <w:p w14:paraId="6309D752" w14:textId="36F34B6C" w:rsidR="008958BE" w:rsidRPr="008958BE" w:rsidRDefault="008958BE" w:rsidP="00631A79">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Advertising and recognition of businesses and individuals that provided donations would be displayed at the event.</w:t>
      </w:r>
    </w:p>
    <w:p w14:paraId="0B964C32" w14:textId="798832E7" w:rsidR="008958BE" w:rsidRPr="008958BE" w:rsidRDefault="008958BE" w:rsidP="008958BE">
      <w:pPr>
        <w:numPr>
          <w:ilvl w:val="2"/>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Estimated Cost of the Event</w:t>
      </w:r>
    </w:p>
    <w:p w14:paraId="1FF5C0C1" w14:textId="77777777" w:rsidR="008958BE" w:rsidRPr="008958BE" w:rsidRDefault="008958BE" w:rsidP="008958BE">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Venue: $10,000</w:t>
      </w:r>
    </w:p>
    <w:p w14:paraId="31F0747F" w14:textId="77777777" w:rsidR="008958BE" w:rsidRPr="008958BE" w:rsidRDefault="008958BE" w:rsidP="008958BE">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Catering: $10,000</w:t>
      </w:r>
    </w:p>
    <w:p w14:paraId="70B1F171" w14:textId="77777777" w:rsidR="008958BE" w:rsidRPr="008958BE" w:rsidRDefault="008958BE" w:rsidP="008958BE">
      <w:pPr>
        <w:numPr>
          <w:ilvl w:val="3"/>
          <w:numId w:val="22"/>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Staffing: $5,000</w:t>
      </w:r>
    </w:p>
    <w:p w14:paraId="75887CED" w14:textId="0CD2E105" w:rsidR="008958BE" w:rsidRPr="00631A79" w:rsidRDefault="008958BE" w:rsidP="00631A79">
      <w:pPr>
        <w:numPr>
          <w:ilvl w:val="2"/>
          <w:numId w:val="22"/>
        </w:numPr>
        <w:spacing w:after="24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Estimated net income within our first year</w:t>
      </w:r>
      <w:r w:rsidR="00631A79">
        <w:rPr>
          <w:rFonts w:eastAsia="Times New Roman" w:cstheme="minorHAnsi"/>
          <w:color w:val="0070C0"/>
          <w:sz w:val="24"/>
          <w:szCs w:val="24"/>
        </w:rPr>
        <w:t xml:space="preserve">: </w:t>
      </w:r>
      <w:r w:rsidRPr="008958BE">
        <w:rPr>
          <w:rFonts w:eastAsia="Times New Roman" w:cstheme="minorHAnsi"/>
          <w:color w:val="0070C0"/>
          <w:sz w:val="24"/>
          <w:szCs w:val="24"/>
        </w:rPr>
        <w:t>$20,000</w:t>
      </w:r>
    </w:p>
    <w:p w14:paraId="6081E5B2" w14:textId="7255BACC" w:rsidR="00EC1287" w:rsidRDefault="00EC1287" w:rsidP="00EC1287">
      <w:pPr>
        <w:spacing w:after="240" w:line="240" w:lineRule="auto"/>
        <w:ind w:left="2160"/>
        <w:textAlignment w:val="baseline"/>
        <w:rPr>
          <w:rFonts w:eastAsia="Times New Roman" w:cstheme="minorHAnsi"/>
          <w:color w:val="0070C0"/>
          <w:sz w:val="24"/>
          <w:szCs w:val="24"/>
        </w:rPr>
      </w:pPr>
    </w:p>
    <w:p w14:paraId="5DEC1BD8" w14:textId="45F5117F" w:rsidR="00EC1287" w:rsidRDefault="00EC1287" w:rsidP="00EC1287">
      <w:pPr>
        <w:spacing w:after="240" w:line="240" w:lineRule="auto"/>
        <w:ind w:left="2160"/>
        <w:textAlignment w:val="baseline"/>
        <w:rPr>
          <w:rFonts w:eastAsia="Times New Roman" w:cstheme="minorHAnsi"/>
          <w:color w:val="0070C0"/>
          <w:sz w:val="24"/>
          <w:szCs w:val="24"/>
        </w:rPr>
      </w:pPr>
    </w:p>
    <w:p w14:paraId="65AD21C8" w14:textId="3DF5DE08" w:rsidR="00EC1287" w:rsidRDefault="00EC1287" w:rsidP="00EC1287">
      <w:pPr>
        <w:spacing w:after="240" w:line="240" w:lineRule="auto"/>
        <w:ind w:left="2160"/>
        <w:textAlignment w:val="baseline"/>
        <w:rPr>
          <w:rFonts w:eastAsia="Times New Roman" w:cstheme="minorHAnsi"/>
          <w:color w:val="0070C0"/>
          <w:sz w:val="24"/>
          <w:szCs w:val="24"/>
        </w:rPr>
      </w:pPr>
    </w:p>
    <w:p w14:paraId="1C53B3B9" w14:textId="52227960" w:rsidR="00EC1287" w:rsidRDefault="00EC1287" w:rsidP="00EC1287">
      <w:pPr>
        <w:spacing w:after="240" w:line="240" w:lineRule="auto"/>
        <w:ind w:left="2160"/>
        <w:textAlignment w:val="baseline"/>
        <w:rPr>
          <w:rFonts w:eastAsia="Times New Roman" w:cstheme="minorHAnsi"/>
          <w:color w:val="0070C0"/>
          <w:sz w:val="24"/>
          <w:szCs w:val="24"/>
        </w:rPr>
      </w:pPr>
    </w:p>
    <w:p w14:paraId="0F97486C" w14:textId="77777777" w:rsidR="00EC1287" w:rsidRDefault="00EC1287" w:rsidP="00EC1287">
      <w:pPr>
        <w:spacing w:after="240" w:line="240" w:lineRule="auto"/>
        <w:ind w:left="2160"/>
        <w:textAlignment w:val="baseline"/>
        <w:rPr>
          <w:rFonts w:eastAsia="Times New Roman" w:cstheme="minorHAnsi"/>
          <w:color w:val="0070C0"/>
          <w:sz w:val="24"/>
          <w:szCs w:val="24"/>
        </w:rPr>
      </w:pPr>
    </w:p>
    <w:p w14:paraId="14231EB3" w14:textId="77777777" w:rsidR="002B5310" w:rsidRDefault="002B5310" w:rsidP="002B5310">
      <w:pPr>
        <w:spacing w:after="240" w:line="240" w:lineRule="auto"/>
        <w:textAlignment w:val="baseline"/>
        <w:rPr>
          <w:rFonts w:eastAsia="Times New Roman" w:cstheme="minorHAnsi"/>
          <w:color w:val="0070C0"/>
          <w:sz w:val="24"/>
          <w:szCs w:val="24"/>
        </w:rPr>
      </w:pPr>
    </w:p>
    <w:p w14:paraId="3B92201A" w14:textId="1D9BE345" w:rsidR="008958BE" w:rsidRPr="002B5310" w:rsidRDefault="002B5310" w:rsidP="002B5310">
      <w:pPr>
        <w:pStyle w:val="IntenseQuote"/>
        <w:rPr>
          <w:b/>
          <w:bCs/>
          <w:i w:val="0"/>
          <w:iCs w:val="0"/>
          <w:sz w:val="48"/>
          <w:szCs w:val="48"/>
        </w:rPr>
      </w:pPr>
      <w:r>
        <w:rPr>
          <w:b/>
          <w:bCs/>
          <w:i w:val="0"/>
          <w:iCs w:val="0"/>
          <w:sz w:val="48"/>
          <w:szCs w:val="48"/>
        </w:rPr>
        <w:lastRenderedPageBreak/>
        <w:t>Financial Management</w:t>
      </w:r>
    </w:p>
    <w:tbl>
      <w:tblPr>
        <w:tblW w:w="0" w:type="auto"/>
        <w:jc w:val="center"/>
        <w:tblCellMar>
          <w:top w:w="15" w:type="dxa"/>
          <w:left w:w="15" w:type="dxa"/>
          <w:bottom w:w="15" w:type="dxa"/>
          <w:right w:w="15" w:type="dxa"/>
        </w:tblCellMar>
        <w:tblLook w:val="04A0" w:firstRow="1" w:lastRow="0" w:firstColumn="1" w:lastColumn="0" w:noHBand="0" w:noVBand="1"/>
      </w:tblPr>
      <w:tblGrid>
        <w:gridCol w:w="2721"/>
        <w:gridCol w:w="2225"/>
      </w:tblGrid>
      <w:tr w:rsidR="002B5310" w:rsidRPr="008958BE" w14:paraId="5AD851F9" w14:textId="77777777" w:rsidTr="002B5310">
        <w:trPr>
          <w:trHeight w:val="40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5612514" w14:textId="77777777" w:rsidR="002B5310" w:rsidRPr="008958BE" w:rsidRDefault="002B5310" w:rsidP="00685EE1">
            <w:pPr>
              <w:spacing w:after="0" w:line="240" w:lineRule="auto"/>
              <w:jc w:val="center"/>
              <w:rPr>
                <w:rFonts w:eastAsia="Times New Roman" w:cstheme="minorHAnsi"/>
                <w:color w:val="0070C0"/>
                <w:sz w:val="24"/>
                <w:szCs w:val="24"/>
              </w:rPr>
            </w:pPr>
            <w:r w:rsidRPr="008958BE">
              <w:rPr>
                <w:rFonts w:eastAsia="Times New Roman" w:cstheme="minorHAnsi"/>
                <w:b/>
                <w:bCs/>
                <w:color w:val="0070C0"/>
                <w:sz w:val="40"/>
                <w:szCs w:val="40"/>
              </w:rPr>
              <w:t>Annual Operations Expenses</w:t>
            </w:r>
          </w:p>
        </w:tc>
      </w:tr>
      <w:tr w:rsidR="002B5310" w:rsidRPr="008958BE" w14:paraId="48D9AB6B" w14:textId="77777777" w:rsidTr="002B5310">
        <w:trPr>
          <w:trHeight w:val="7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37CD91E7" w14:textId="77777777" w:rsidR="002B5310" w:rsidRPr="008958BE" w:rsidRDefault="002B5310" w:rsidP="002B5310">
            <w:pPr>
              <w:spacing w:after="0" w:line="240" w:lineRule="auto"/>
              <w:rPr>
                <w:rFonts w:eastAsia="Times New Roman" w:cstheme="minorHAnsi"/>
                <w:b/>
                <w:bCs/>
                <w:color w:val="0070C0"/>
                <w:sz w:val="28"/>
                <w:szCs w:val="28"/>
              </w:rPr>
            </w:pPr>
            <w:r w:rsidRPr="008958BE">
              <w:rPr>
                <w:rFonts w:eastAsia="Times New Roman" w:cstheme="minorHAnsi"/>
                <w:b/>
                <w:bCs/>
                <w:color w:val="0070C0"/>
                <w:sz w:val="28"/>
                <w:szCs w:val="28"/>
              </w:rPr>
              <w:t>Capital Budget:</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64631997" w14:textId="77777777" w:rsidR="002B5310" w:rsidRPr="008958BE" w:rsidRDefault="002B5310" w:rsidP="002B5310">
            <w:pPr>
              <w:spacing w:after="0" w:line="240" w:lineRule="auto"/>
              <w:jc w:val="right"/>
              <w:rPr>
                <w:rFonts w:eastAsia="Times New Roman" w:cstheme="minorHAnsi"/>
                <w:color w:val="0070C0"/>
                <w:sz w:val="28"/>
                <w:szCs w:val="28"/>
              </w:rPr>
            </w:pPr>
            <w:r w:rsidRPr="008958BE">
              <w:rPr>
                <w:rFonts w:eastAsia="Times New Roman" w:cstheme="minorHAnsi"/>
                <w:color w:val="0070C0"/>
                <w:sz w:val="28"/>
                <w:szCs w:val="28"/>
              </w:rPr>
              <w:t>$34,414.94</w:t>
            </w:r>
          </w:p>
        </w:tc>
      </w:tr>
      <w:tr w:rsidR="002B5310" w:rsidRPr="008958BE" w14:paraId="46B2051A" w14:textId="77777777" w:rsidTr="002B5310">
        <w:trPr>
          <w:trHeight w:val="7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6192017C" w14:textId="77777777" w:rsidR="002B5310" w:rsidRPr="008958BE" w:rsidRDefault="002B5310" w:rsidP="002B5310">
            <w:pPr>
              <w:spacing w:after="0" w:line="240" w:lineRule="auto"/>
              <w:rPr>
                <w:rFonts w:eastAsia="Times New Roman" w:cstheme="minorHAnsi"/>
                <w:b/>
                <w:bCs/>
                <w:color w:val="0070C0"/>
                <w:sz w:val="28"/>
                <w:szCs w:val="28"/>
              </w:rPr>
            </w:pPr>
            <w:r w:rsidRPr="008958BE">
              <w:rPr>
                <w:rFonts w:eastAsia="Times New Roman" w:cstheme="minorHAnsi"/>
                <w:b/>
                <w:bCs/>
                <w:color w:val="0070C0"/>
                <w:sz w:val="28"/>
                <w:szCs w:val="28"/>
              </w:rPr>
              <w:t>Fixed Cost:</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394FD52E" w14:textId="77777777" w:rsidR="002B5310" w:rsidRPr="008958BE" w:rsidRDefault="002B5310" w:rsidP="002B5310">
            <w:pPr>
              <w:spacing w:after="0" w:line="240" w:lineRule="auto"/>
              <w:jc w:val="right"/>
              <w:rPr>
                <w:rFonts w:eastAsia="Times New Roman" w:cstheme="minorHAnsi"/>
                <w:color w:val="0070C0"/>
                <w:sz w:val="28"/>
                <w:szCs w:val="28"/>
              </w:rPr>
            </w:pPr>
            <w:r w:rsidRPr="008958BE">
              <w:rPr>
                <w:rFonts w:eastAsia="Times New Roman" w:cstheme="minorHAnsi"/>
                <w:color w:val="0070C0"/>
                <w:sz w:val="28"/>
                <w:szCs w:val="28"/>
              </w:rPr>
              <w:t>$271,329.00</w:t>
            </w:r>
          </w:p>
        </w:tc>
      </w:tr>
      <w:tr w:rsidR="002B5310" w:rsidRPr="008958BE" w14:paraId="714A69C6" w14:textId="77777777" w:rsidTr="002B5310">
        <w:trPr>
          <w:trHeight w:val="7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367A838C" w14:textId="77777777" w:rsidR="002B5310" w:rsidRPr="008958BE" w:rsidRDefault="002B5310" w:rsidP="002B5310">
            <w:pPr>
              <w:spacing w:after="0" w:line="240" w:lineRule="auto"/>
              <w:rPr>
                <w:rFonts w:eastAsia="Times New Roman" w:cstheme="minorHAnsi"/>
                <w:b/>
                <w:bCs/>
                <w:color w:val="0070C0"/>
                <w:sz w:val="28"/>
                <w:szCs w:val="28"/>
              </w:rPr>
            </w:pPr>
            <w:r w:rsidRPr="008958BE">
              <w:rPr>
                <w:rFonts w:eastAsia="Times New Roman" w:cstheme="minorHAnsi"/>
                <w:b/>
                <w:bCs/>
                <w:color w:val="0070C0"/>
                <w:sz w:val="28"/>
                <w:szCs w:val="28"/>
              </w:rPr>
              <w:t>Variable Cost:</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1515682E" w14:textId="77777777" w:rsidR="002B5310" w:rsidRPr="008958BE" w:rsidRDefault="002B5310" w:rsidP="002B5310">
            <w:pPr>
              <w:spacing w:after="0" w:line="240" w:lineRule="auto"/>
              <w:jc w:val="right"/>
              <w:rPr>
                <w:rFonts w:eastAsia="Times New Roman" w:cstheme="minorHAnsi"/>
                <w:color w:val="0070C0"/>
                <w:sz w:val="28"/>
                <w:szCs w:val="28"/>
              </w:rPr>
            </w:pPr>
            <w:r w:rsidRPr="008958BE">
              <w:rPr>
                <w:rFonts w:eastAsia="Times New Roman" w:cstheme="minorHAnsi"/>
                <w:color w:val="0070C0"/>
                <w:sz w:val="28"/>
                <w:szCs w:val="28"/>
              </w:rPr>
              <w:t>$5,673.00</w:t>
            </w:r>
          </w:p>
        </w:tc>
      </w:tr>
      <w:tr w:rsidR="002B5310" w:rsidRPr="008958BE" w14:paraId="5584763B" w14:textId="77777777" w:rsidTr="002B5310">
        <w:trPr>
          <w:trHeight w:val="7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4EC8D28E" w14:textId="77777777" w:rsidR="002B5310" w:rsidRPr="008958BE" w:rsidRDefault="002B5310" w:rsidP="002B5310">
            <w:pPr>
              <w:spacing w:after="0" w:line="240" w:lineRule="auto"/>
              <w:rPr>
                <w:rFonts w:eastAsia="Times New Roman" w:cstheme="minorHAnsi"/>
                <w:b/>
                <w:bCs/>
                <w:color w:val="0070C0"/>
                <w:sz w:val="28"/>
                <w:szCs w:val="28"/>
              </w:rPr>
            </w:pPr>
            <w:r w:rsidRPr="008958BE">
              <w:rPr>
                <w:rFonts w:eastAsia="Times New Roman" w:cstheme="minorHAnsi"/>
                <w:b/>
                <w:bCs/>
                <w:color w:val="0070C0"/>
                <w:sz w:val="28"/>
                <w:szCs w:val="28"/>
              </w:rPr>
              <w:t>Grand Total:</w:t>
            </w:r>
          </w:p>
        </w:tc>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00" w:type="dxa"/>
              <w:left w:w="100" w:type="dxa"/>
              <w:bottom w:w="100" w:type="dxa"/>
              <w:right w:w="100" w:type="dxa"/>
            </w:tcMar>
            <w:vAlign w:val="center"/>
            <w:hideMark/>
          </w:tcPr>
          <w:p w14:paraId="094274B8" w14:textId="77777777" w:rsidR="002B5310" w:rsidRPr="008958BE" w:rsidRDefault="002B5310" w:rsidP="002B5310">
            <w:pPr>
              <w:spacing w:after="0" w:line="240" w:lineRule="auto"/>
              <w:jc w:val="right"/>
              <w:rPr>
                <w:rFonts w:eastAsia="Times New Roman" w:cstheme="minorHAnsi"/>
                <w:color w:val="0070C0"/>
                <w:sz w:val="28"/>
                <w:szCs w:val="28"/>
              </w:rPr>
            </w:pPr>
            <w:r w:rsidRPr="008958BE">
              <w:rPr>
                <w:rFonts w:eastAsia="Times New Roman" w:cstheme="minorHAnsi"/>
                <w:color w:val="0070C0"/>
                <w:sz w:val="28"/>
                <w:szCs w:val="28"/>
              </w:rPr>
              <w:t>$311,416.94</w:t>
            </w:r>
          </w:p>
        </w:tc>
      </w:tr>
    </w:tbl>
    <w:p w14:paraId="562F2290" w14:textId="100CCFCA" w:rsidR="008958BE" w:rsidRPr="008958BE" w:rsidRDefault="008958BE" w:rsidP="008958BE">
      <w:pPr>
        <w:spacing w:before="240" w:after="240" w:line="240" w:lineRule="auto"/>
        <w:rPr>
          <w:rFonts w:eastAsia="Times New Roman" w:cstheme="minorHAnsi"/>
          <w:color w:val="0070C0"/>
          <w:sz w:val="28"/>
          <w:szCs w:val="28"/>
        </w:rPr>
      </w:pPr>
      <w:r w:rsidRPr="008958BE">
        <w:rPr>
          <w:rFonts w:eastAsia="Times New Roman" w:cstheme="minorHAnsi"/>
          <w:b/>
          <w:bCs/>
          <w:color w:val="0070C0"/>
          <w:sz w:val="28"/>
          <w:szCs w:val="28"/>
        </w:rPr>
        <w:t>Capital Budget and Annual Operations Expense Budget</w:t>
      </w:r>
    </w:p>
    <w:p w14:paraId="69AC7582" w14:textId="3A23DA62" w:rsidR="008958BE" w:rsidRPr="00631A79" w:rsidRDefault="008958BE"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Refer to Financial Plan attached for details</w:t>
      </w:r>
    </w:p>
    <w:p w14:paraId="6B3A82BB" w14:textId="7ADF71EF" w:rsidR="002B5310" w:rsidRPr="002B5310" w:rsidRDefault="002B5310" w:rsidP="00935FB0">
      <w:pPr>
        <w:spacing w:before="240" w:after="240" w:line="240" w:lineRule="auto"/>
        <w:rPr>
          <w:rFonts w:eastAsia="Times New Roman" w:cstheme="minorHAnsi"/>
          <w:b/>
          <w:bCs/>
          <w:color w:val="0070C0"/>
          <w:sz w:val="28"/>
          <w:szCs w:val="28"/>
        </w:rPr>
      </w:pPr>
      <w:r w:rsidRPr="002B5310">
        <w:rPr>
          <w:rFonts w:eastAsia="Times New Roman" w:cstheme="minorHAnsi"/>
          <w:b/>
          <w:bCs/>
          <w:color w:val="0070C0"/>
          <w:sz w:val="28"/>
          <w:szCs w:val="28"/>
        </w:rPr>
        <w:t>Personal Capital/Contribution</w:t>
      </w:r>
    </w:p>
    <w:p w14:paraId="7253BFF9" w14:textId="5F9E01EA" w:rsidR="00935FB0" w:rsidRPr="00631A79" w:rsidRDefault="002B5310"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All business fundings will be provided through grants, donations, fundraising, and a business loan for our first year of operation. </w:t>
      </w:r>
    </w:p>
    <w:p w14:paraId="22D48183" w14:textId="3CB75874" w:rsidR="008958BE" w:rsidRPr="008958BE"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t>Annual Revenue Projections</w:t>
      </w:r>
    </w:p>
    <w:p w14:paraId="4D7952A9" w14:textId="77777777" w:rsidR="008958BE" w:rsidRPr="00631A79" w:rsidRDefault="008958BE"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Since we are a nonprofit business, there are no revenue projections. All funding from our fundraising event, donations, and grants are intended to provide for the cost of services. Any outstanding funds will be equated into the next year’s operating budget and future expansion plans. </w:t>
      </w:r>
    </w:p>
    <w:p w14:paraId="4264EF97" w14:textId="0A5BE45F" w:rsidR="008958BE" w:rsidRPr="008958BE" w:rsidRDefault="008958BE" w:rsidP="008958BE">
      <w:pPr>
        <w:spacing w:before="240" w:after="240" w:line="240" w:lineRule="auto"/>
        <w:rPr>
          <w:rFonts w:eastAsia="Times New Roman" w:cstheme="minorHAnsi"/>
          <w:color w:val="0070C0"/>
          <w:sz w:val="28"/>
          <w:szCs w:val="28"/>
        </w:rPr>
      </w:pPr>
      <w:r w:rsidRPr="008958BE">
        <w:rPr>
          <w:rFonts w:eastAsia="Times New Roman" w:cstheme="minorHAnsi"/>
          <w:b/>
          <w:bCs/>
          <w:color w:val="0070C0"/>
          <w:sz w:val="28"/>
          <w:szCs w:val="28"/>
        </w:rPr>
        <w:t>Break-even Analysis</w:t>
      </w:r>
    </w:p>
    <w:p w14:paraId="3357C623" w14:textId="4BBC661E" w:rsidR="008958BE" w:rsidRPr="00631A79" w:rsidRDefault="008958BE" w:rsidP="00631A79">
      <w:pPr>
        <w:spacing w:before="240" w:after="240" w:line="240" w:lineRule="auto"/>
        <w:rPr>
          <w:rFonts w:eastAsia="Times New Roman" w:cstheme="minorHAnsi"/>
          <w:color w:val="0070C0"/>
          <w:sz w:val="24"/>
          <w:szCs w:val="24"/>
        </w:rPr>
      </w:pPr>
      <w:r w:rsidRPr="00631A79">
        <w:rPr>
          <w:rFonts w:eastAsia="Times New Roman" w:cstheme="minorHAnsi"/>
          <w:color w:val="0070C0"/>
          <w:sz w:val="24"/>
          <w:szCs w:val="24"/>
        </w:rPr>
        <w:t>Since this is a nonprofit organization, there will be no payments made by patients and there will not be reimbursements from insurance companies. A yearly budget plan will be made based on variable and fixed cost.</w:t>
      </w:r>
    </w:p>
    <w:p w14:paraId="15A66D42" w14:textId="77777777" w:rsidR="00EC1287" w:rsidRPr="00EC1287" w:rsidRDefault="00EC1287" w:rsidP="00EC1287">
      <w:pPr>
        <w:spacing w:before="240" w:after="240" w:line="240" w:lineRule="auto"/>
        <w:ind w:left="360"/>
        <w:rPr>
          <w:rFonts w:eastAsia="Times New Roman" w:cstheme="minorHAnsi"/>
          <w:color w:val="0070C0"/>
          <w:sz w:val="24"/>
          <w:szCs w:val="24"/>
        </w:rPr>
      </w:pPr>
    </w:p>
    <w:p w14:paraId="5563D77F" w14:textId="55EE90E0" w:rsidR="00F92F74" w:rsidRPr="00F92F74" w:rsidRDefault="00F92F74" w:rsidP="00F92F74">
      <w:pPr>
        <w:pStyle w:val="IntenseQuote"/>
        <w:rPr>
          <w:b/>
          <w:bCs/>
          <w:i w:val="0"/>
          <w:iCs w:val="0"/>
          <w:sz w:val="48"/>
          <w:szCs w:val="48"/>
        </w:rPr>
      </w:pPr>
      <w:r>
        <w:rPr>
          <w:b/>
          <w:bCs/>
          <w:i w:val="0"/>
          <w:iCs w:val="0"/>
          <w:sz w:val="48"/>
          <w:szCs w:val="48"/>
        </w:rPr>
        <w:lastRenderedPageBreak/>
        <w:t>Planning Ahead</w:t>
      </w:r>
    </w:p>
    <w:p w14:paraId="4645132C" w14:textId="1B3E57A3" w:rsidR="008958BE" w:rsidRPr="008958BE" w:rsidRDefault="008958BE" w:rsidP="008958BE">
      <w:pPr>
        <w:spacing w:before="240" w:after="240" w:line="240" w:lineRule="auto"/>
        <w:rPr>
          <w:rFonts w:eastAsia="Times New Roman" w:cstheme="minorHAnsi"/>
          <w:color w:val="0070C0"/>
          <w:sz w:val="24"/>
          <w:szCs w:val="24"/>
        </w:rPr>
      </w:pPr>
      <w:r w:rsidRPr="008958BE">
        <w:rPr>
          <w:rFonts w:eastAsia="Times New Roman" w:cstheme="minorHAnsi"/>
          <w:b/>
          <w:bCs/>
          <w:color w:val="0070C0"/>
          <w:sz w:val="28"/>
          <w:szCs w:val="28"/>
        </w:rPr>
        <w:t>Exit Strategy</w:t>
      </w:r>
    </w:p>
    <w:p w14:paraId="62FD51C7"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proofErr w:type="gramStart"/>
      <w:r w:rsidRPr="00935FB0">
        <w:rPr>
          <w:rFonts w:eastAsia="Times New Roman" w:cstheme="minorHAnsi"/>
          <w:color w:val="0070C0"/>
          <w:sz w:val="24"/>
          <w:szCs w:val="24"/>
        </w:rPr>
        <w:t>In the event that</w:t>
      </w:r>
      <w:proofErr w:type="gramEnd"/>
      <w:r w:rsidRPr="00935FB0">
        <w:rPr>
          <w:rFonts w:eastAsia="Times New Roman" w:cstheme="minorHAnsi"/>
          <w:color w:val="0070C0"/>
          <w:sz w:val="24"/>
          <w:szCs w:val="24"/>
        </w:rPr>
        <w:t xml:space="preserve"> the nonprofit business is no longer financially stable, it is within the right to liquidate all assets to pay all outstanding debts and donate the remaining funds to another nonprofit business as determined by the Board.</w:t>
      </w:r>
    </w:p>
    <w:p w14:paraId="2B37347B"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In the event of inability to perform tasks and duties required as a physical therapist, the Board will vote on removal of the employee.</w:t>
      </w:r>
    </w:p>
    <w:p w14:paraId="7FE52FD1"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In the event of resignation by either physical therapist, said physical therapist must provide a three month notice to allow time for the remaining Executive Director to hire a physical therapist. </w:t>
      </w:r>
    </w:p>
    <w:p w14:paraId="16685CAA"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If an Executive Director is removed from the business, as determined by the Board, the remaining Co-Executive Director becomes the sole Executive Director.</w:t>
      </w:r>
    </w:p>
    <w:p w14:paraId="3CB7A36D"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If either Co-Executive Director wishes to be void of business and operational duties of a Co-Executive Director, he/she may resign from the position without penalty, and the remaining Co-Executive Director will become the sole Executive Director. The former Co-Executive Director may remain on staff as a physical therapist.</w:t>
      </w:r>
    </w:p>
    <w:p w14:paraId="6C0552E1" w14:textId="77777777" w:rsidR="008958BE" w:rsidRPr="00935FB0" w:rsidRDefault="008958BE" w:rsidP="00935FB0">
      <w:pPr>
        <w:pStyle w:val="ListParagraph"/>
        <w:numPr>
          <w:ilvl w:val="0"/>
          <w:numId w:val="25"/>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In the event of the dismissal, removal, resignation, or death of a Board member, the Board will seek and elect a replacement.</w:t>
      </w:r>
    </w:p>
    <w:p w14:paraId="055E41E2" w14:textId="41B4CB63" w:rsidR="00935FB0" w:rsidRPr="00935FB0"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t>Future Goals</w:t>
      </w:r>
    </w:p>
    <w:p w14:paraId="23496A1E" w14:textId="2751BA21" w:rsidR="008958BE" w:rsidRPr="00935FB0" w:rsidRDefault="008958BE" w:rsidP="00935FB0">
      <w:pPr>
        <w:pStyle w:val="ListParagraph"/>
        <w:numPr>
          <w:ilvl w:val="0"/>
          <w:numId w:val="26"/>
        </w:numPr>
        <w:spacing w:before="240" w:after="240" w:line="240" w:lineRule="auto"/>
        <w:rPr>
          <w:rFonts w:eastAsia="Times New Roman" w:cstheme="minorHAnsi"/>
          <w:color w:val="0070C0"/>
          <w:sz w:val="24"/>
          <w:szCs w:val="24"/>
        </w:rPr>
      </w:pPr>
      <w:r w:rsidRPr="00935FB0">
        <w:rPr>
          <w:rFonts w:eastAsia="Times New Roman" w:cstheme="minorHAnsi"/>
          <w:color w:val="0070C0"/>
          <w:sz w:val="24"/>
          <w:szCs w:val="24"/>
        </w:rPr>
        <w:t>Our intention is to expand and grow the business to care for as many persons as possible who are in financial hardship and unable to receive the proper rehab services they need.</w:t>
      </w:r>
    </w:p>
    <w:p w14:paraId="5278B56C" w14:textId="77777777" w:rsidR="008958BE" w:rsidRPr="008958BE" w:rsidRDefault="008958BE" w:rsidP="00935FB0">
      <w:pPr>
        <w:numPr>
          <w:ilvl w:val="1"/>
          <w:numId w:val="26"/>
        </w:numPr>
        <w:spacing w:before="240"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Within 1 year, a replacement Executive Director will be elected and hired to allow for full-time patient treatment by the physical therapists.</w:t>
      </w:r>
    </w:p>
    <w:p w14:paraId="7BD4D6BC" w14:textId="77777777" w:rsidR="008958BE" w:rsidRPr="008958BE" w:rsidRDefault="008958BE" w:rsidP="00935FB0">
      <w:pPr>
        <w:numPr>
          <w:ilvl w:val="1"/>
          <w:numId w:val="26"/>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Within 3 years, Empower Physical Therapy will transition to a bigger facility that will allow for a larger staff and increase overall units of service available.</w:t>
      </w:r>
    </w:p>
    <w:p w14:paraId="2F3ED6B8" w14:textId="77777777" w:rsidR="008958BE" w:rsidRPr="008958BE" w:rsidRDefault="008958BE" w:rsidP="00935FB0">
      <w:pPr>
        <w:numPr>
          <w:ilvl w:val="1"/>
          <w:numId w:val="26"/>
        </w:numPr>
        <w:spacing w:after="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Each subsequent year, we will expand our Fundraising Event to provide funding for our clinic and future endeavors.</w:t>
      </w:r>
    </w:p>
    <w:p w14:paraId="18C02464" w14:textId="06B5C330" w:rsidR="008958BE" w:rsidRDefault="008958BE" w:rsidP="00935FB0">
      <w:pPr>
        <w:numPr>
          <w:ilvl w:val="1"/>
          <w:numId w:val="26"/>
        </w:numPr>
        <w:spacing w:after="240" w:line="240" w:lineRule="auto"/>
        <w:textAlignment w:val="baseline"/>
        <w:rPr>
          <w:rFonts w:eastAsia="Times New Roman" w:cstheme="minorHAnsi"/>
          <w:color w:val="0070C0"/>
          <w:sz w:val="24"/>
          <w:szCs w:val="24"/>
        </w:rPr>
      </w:pPr>
      <w:r w:rsidRPr="008958BE">
        <w:rPr>
          <w:rFonts w:eastAsia="Times New Roman" w:cstheme="minorHAnsi"/>
          <w:color w:val="0070C0"/>
          <w:sz w:val="24"/>
          <w:szCs w:val="24"/>
        </w:rPr>
        <w:t>Within 5 years, we will add an additional clinic within the State of North Carolina.</w:t>
      </w:r>
    </w:p>
    <w:p w14:paraId="1E40D81D" w14:textId="33FEC9CF" w:rsidR="00DE3A6C" w:rsidRDefault="00DE3A6C" w:rsidP="008958BE">
      <w:pPr>
        <w:spacing w:after="0" w:line="240" w:lineRule="auto"/>
        <w:rPr>
          <w:rFonts w:eastAsia="Times New Roman" w:cstheme="minorHAnsi"/>
          <w:color w:val="0070C0"/>
          <w:sz w:val="24"/>
          <w:szCs w:val="24"/>
        </w:rPr>
      </w:pPr>
    </w:p>
    <w:p w14:paraId="19823A2F" w14:textId="383000E5" w:rsidR="00DE3A6C" w:rsidRDefault="00DE3A6C" w:rsidP="00DE3A6C">
      <w:pPr>
        <w:rPr>
          <w:rFonts w:eastAsia="Times New Roman" w:cstheme="minorHAnsi"/>
          <w:color w:val="0070C0"/>
          <w:sz w:val="24"/>
          <w:szCs w:val="24"/>
        </w:rPr>
      </w:pPr>
    </w:p>
    <w:p w14:paraId="3A4D0DF6" w14:textId="77777777" w:rsidR="00DE3A6C" w:rsidRDefault="00DE3A6C">
      <w:pPr>
        <w:rPr>
          <w:rFonts w:eastAsia="Times New Roman" w:cstheme="minorHAnsi"/>
          <w:color w:val="0070C0"/>
          <w:sz w:val="24"/>
          <w:szCs w:val="24"/>
        </w:rPr>
      </w:pPr>
      <w:r>
        <w:rPr>
          <w:rFonts w:eastAsia="Times New Roman" w:cstheme="minorHAnsi"/>
          <w:color w:val="0070C0"/>
          <w:sz w:val="24"/>
          <w:szCs w:val="24"/>
        </w:rPr>
        <w:br w:type="page"/>
      </w:r>
    </w:p>
    <w:p w14:paraId="38AF8476" w14:textId="4FEB7BE1" w:rsidR="008958BE" w:rsidRPr="008958BE" w:rsidRDefault="008958BE" w:rsidP="008958BE">
      <w:pPr>
        <w:spacing w:before="240" w:after="240" w:line="240" w:lineRule="auto"/>
        <w:rPr>
          <w:rFonts w:eastAsia="Times New Roman" w:cstheme="minorHAnsi"/>
          <w:b/>
          <w:bCs/>
          <w:color w:val="0070C0"/>
          <w:sz w:val="28"/>
          <w:szCs w:val="28"/>
        </w:rPr>
      </w:pPr>
      <w:r w:rsidRPr="008958BE">
        <w:rPr>
          <w:rFonts w:eastAsia="Times New Roman" w:cstheme="minorHAnsi"/>
          <w:b/>
          <w:bCs/>
          <w:color w:val="0070C0"/>
          <w:sz w:val="28"/>
          <w:szCs w:val="28"/>
        </w:rPr>
        <w:lastRenderedPageBreak/>
        <w:t>References</w:t>
      </w:r>
    </w:p>
    <w:p w14:paraId="407977FC"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‘Rougefitness.com</w:t>
      </w:r>
    </w:p>
    <w:p w14:paraId="0EFCE594"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Performbetter.com</w:t>
      </w:r>
    </w:p>
    <w:p w14:paraId="170008E1"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amazon.com</w:t>
      </w:r>
    </w:p>
    <w:p w14:paraId="7761565C"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Alimed.com</w:t>
      </w:r>
    </w:p>
    <w:p w14:paraId="6C3AF138"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https://www.commercialcafe.com/office-market-trends/us/nc/durham/</w:t>
      </w:r>
    </w:p>
    <w:p w14:paraId="2C44DD78"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https://www.ssa.gov/pubs/EN-05-10027.pdf</w:t>
      </w:r>
    </w:p>
    <w:p w14:paraId="68F0FC43"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https://www.bls.gov/news.release/pdf/ecec.pdf</w:t>
      </w:r>
    </w:p>
    <w:p w14:paraId="000A94F9"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https://www.webpt.com/pricing-b/</w:t>
      </w:r>
    </w:p>
    <w:p w14:paraId="3101C6E3"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https://www.grants.gov/web/grants/search-grants.html</w:t>
      </w:r>
    </w:p>
    <w:p w14:paraId="2C37AF4F"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https://www.insureon.com/small-business-insurance/professional-liability/cost</w:t>
      </w:r>
    </w:p>
    <w:p w14:paraId="6F4D3DB1"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https://www.census.gov/quickfacts/fact/table/orangecountynorthcarolina,wakecountynorthcarolina/PST045219</w:t>
      </w:r>
    </w:p>
    <w:p w14:paraId="0144A0E5" w14:textId="77777777" w:rsidR="008958BE" w:rsidRPr="008958BE"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https://aspe.hhs.gov/topics/poverty-economic-mobility/poverty-guidelines </w:t>
      </w:r>
    </w:p>
    <w:p w14:paraId="0066E78A" w14:textId="43F670F8" w:rsidR="008958BE" w:rsidRPr="00DE3A6C" w:rsidRDefault="008958BE" w:rsidP="00DE3A6C">
      <w:pPr>
        <w:spacing w:before="240" w:after="240" w:line="240" w:lineRule="auto"/>
        <w:rPr>
          <w:rFonts w:eastAsia="Times New Roman" w:cstheme="minorHAnsi"/>
          <w:color w:val="0070C0"/>
          <w:sz w:val="24"/>
          <w:szCs w:val="24"/>
        </w:rPr>
      </w:pPr>
      <w:r w:rsidRPr="008958BE">
        <w:rPr>
          <w:rFonts w:eastAsia="Times New Roman" w:cstheme="minorHAnsi"/>
          <w:color w:val="0070C0"/>
          <w:sz w:val="24"/>
          <w:szCs w:val="24"/>
        </w:rPr>
        <w:t>https://www.causeiq.com/directory/organizations-supporting-a-health-care-nonprofit-list/north-carolina-state/</w:t>
      </w:r>
    </w:p>
    <w:sectPr w:rsidR="008958BE" w:rsidRPr="00DE3A6C" w:rsidSect="007C2F2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E6565" w14:textId="77777777" w:rsidR="00DC1D00" w:rsidRDefault="00DC1D00" w:rsidP="00907EEB">
      <w:pPr>
        <w:spacing w:after="0" w:line="240" w:lineRule="auto"/>
      </w:pPr>
      <w:r>
        <w:separator/>
      </w:r>
    </w:p>
  </w:endnote>
  <w:endnote w:type="continuationSeparator" w:id="0">
    <w:p w14:paraId="073C7399" w14:textId="77777777" w:rsidR="00DC1D00" w:rsidRDefault="00DC1D00" w:rsidP="00907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C660" w14:textId="77777777" w:rsidR="00907EEB" w:rsidRDefault="00907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555746"/>
      <w:docPartObj>
        <w:docPartGallery w:val="Page Numbers (Bottom of Page)"/>
        <w:docPartUnique/>
      </w:docPartObj>
    </w:sdtPr>
    <w:sdtEndPr>
      <w:rPr>
        <w:noProof/>
        <w:color w:val="0070C0"/>
      </w:rPr>
    </w:sdtEndPr>
    <w:sdtContent>
      <w:p w14:paraId="75F4F39E" w14:textId="26CDF883" w:rsidR="00355DCC" w:rsidRPr="00355DCC" w:rsidRDefault="00355DCC">
        <w:pPr>
          <w:pStyle w:val="Footer"/>
          <w:jc w:val="right"/>
          <w:rPr>
            <w:color w:val="0070C0"/>
          </w:rPr>
        </w:pPr>
        <w:r w:rsidRPr="00355DCC">
          <w:rPr>
            <w:color w:val="0070C0"/>
          </w:rPr>
          <w:fldChar w:fldCharType="begin"/>
        </w:r>
        <w:r w:rsidRPr="00355DCC">
          <w:rPr>
            <w:color w:val="0070C0"/>
          </w:rPr>
          <w:instrText xml:space="preserve"> PAGE   \* MERGEFORMAT </w:instrText>
        </w:r>
        <w:r w:rsidRPr="00355DCC">
          <w:rPr>
            <w:color w:val="0070C0"/>
          </w:rPr>
          <w:fldChar w:fldCharType="separate"/>
        </w:r>
        <w:r w:rsidRPr="00355DCC">
          <w:rPr>
            <w:noProof/>
            <w:color w:val="0070C0"/>
          </w:rPr>
          <w:t>2</w:t>
        </w:r>
        <w:r w:rsidRPr="00355DCC">
          <w:rPr>
            <w:noProof/>
            <w:color w:val="0070C0"/>
          </w:rPr>
          <w:fldChar w:fldCharType="end"/>
        </w:r>
      </w:p>
    </w:sdtContent>
  </w:sdt>
  <w:p w14:paraId="01EA5F0D" w14:textId="77777777" w:rsidR="00907EEB" w:rsidRDefault="00907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E52E" w14:textId="77777777" w:rsidR="00907EEB" w:rsidRDefault="00907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47B6" w14:textId="77777777" w:rsidR="00DC1D00" w:rsidRDefault="00DC1D00" w:rsidP="00907EEB">
      <w:pPr>
        <w:spacing w:after="0" w:line="240" w:lineRule="auto"/>
      </w:pPr>
      <w:r>
        <w:separator/>
      </w:r>
    </w:p>
  </w:footnote>
  <w:footnote w:type="continuationSeparator" w:id="0">
    <w:p w14:paraId="138E050C" w14:textId="77777777" w:rsidR="00DC1D00" w:rsidRDefault="00DC1D00" w:rsidP="00907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008C" w14:textId="77777777" w:rsidR="00907EEB" w:rsidRDefault="00907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4A54" w14:textId="77777777" w:rsidR="00907EEB" w:rsidRDefault="00907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FCD5" w14:textId="77777777" w:rsidR="00907EEB" w:rsidRDefault="00907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5E9"/>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66D58"/>
    <w:multiLevelType w:val="multilevel"/>
    <w:tmpl w:val="0178B6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AE80EE8"/>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230C5"/>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B5B44"/>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41E2D"/>
    <w:multiLevelType w:val="multilevel"/>
    <w:tmpl w:val="A17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84717"/>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85B3E"/>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46D5A"/>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D1468"/>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312A1"/>
    <w:multiLevelType w:val="multilevel"/>
    <w:tmpl w:val="0178B6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31677E1E"/>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B42DB"/>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F3832"/>
    <w:multiLevelType w:val="hybridMultilevel"/>
    <w:tmpl w:val="317482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B8B596C"/>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D370C"/>
    <w:multiLevelType w:val="multilevel"/>
    <w:tmpl w:val="0178B6C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 w15:restartNumberingAfterBreak="0">
    <w:nsid w:val="50115EBE"/>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34812"/>
    <w:multiLevelType w:val="multilevel"/>
    <w:tmpl w:val="187235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8" w15:restartNumberingAfterBreak="0">
    <w:nsid w:val="59B55070"/>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E7EE7"/>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71AB4"/>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F09EC"/>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40697"/>
    <w:multiLevelType w:val="hybridMultilevel"/>
    <w:tmpl w:val="E2C8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161F2D"/>
    <w:multiLevelType w:val="multilevel"/>
    <w:tmpl w:val="0178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1D75CA"/>
    <w:multiLevelType w:val="hybridMultilevel"/>
    <w:tmpl w:val="2158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5"/>
  </w:num>
  <w:num w:numId="4">
    <w:abstractNumId w:val="13"/>
  </w:num>
  <w:num w:numId="5">
    <w:abstractNumId w:val="22"/>
  </w:num>
  <w:num w:numId="6">
    <w:abstractNumId w:val="24"/>
  </w:num>
  <w:num w:numId="7">
    <w:abstractNumId w:val="11"/>
  </w:num>
  <w:num w:numId="8">
    <w:abstractNumId w:val="4"/>
  </w:num>
  <w:num w:numId="9">
    <w:abstractNumId w:val="8"/>
  </w:num>
  <w:num w:numId="10">
    <w:abstractNumId w:val="18"/>
  </w:num>
  <w:num w:numId="11">
    <w:abstractNumId w:val="6"/>
  </w:num>
  <w:num w:numId="12">
    <w:abstractNumId w:val="1"/>
  </w:num>
  <w:num w:numId="13">
    <w:abstractNumId w:val="2"/>
  </w:num>
  <w:num w:numId="14">
    <w:abstractNumId w:val="7"/>
  </w:num>
  <w:num w:numId="15">
    <w:abstractNumId w:val="10"/>
  </w:num>
  <w:num w:numId="16">
    <w:abstractNumId w:val="16"/>
  </w:num>
  <w:num w:numId="17">
    <w:abstractNumId w:val="21"/>
  </w:num>
  <w:num w:numId="18">
    <w:abstractNumId w:val="19"/>
  </w:num>
  <w:num w:numId="19">
    <w:abstractNumId w:val="20"/>
  </w:num>
  <w:num w:numId="20">
    <w:abstractNumId w:val="9"/>
  </w:num>
  <w:num w:numId="21">
    <w:abstractNumId w:val="12"/>
  </w:num>
  <w:num w:numId="22">
    <w:abstractNumId w:val="12"/>
    <w:lvlOverride w:ilvl="0"/>
  </w:num>
  <w:num w:numId="23">
    <w:abstractNumId w:val="14"/>
  </w:num>
  <w:num w:numId="24">
    <w:abstractNumId w:val="0"/>
  </w:num>
  <w:num w:numId="25">
    <w:abstractNumId w:val="2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D1"/>
    <w:rsid w:val="00067EAD"/>
    <w:rsid w:val="00085E68"/>
    <w:rsid w:val="001B1152"/>
    <w:rsid w:val="00280370"/>
    <w:rsid w:val="00284B92"/>
    <w:rsid w:val="00293AEC"/>
    <w:rsid w:val="002B2CF5"/>
    <w:rsid w:val="002B5310"/>
    <w:rsid w:val="002B7296"/>
    <w:rsid w:val="00355DCC"/>
    <w:rsid w:val="003925E0"/>
    <w:rsid w:val="003A3F7D"/>
    <w:rsid w:val="003F2BAE"/>
    <w:rsid w:val="004210AF"/>
    <w:rsid w:val="00423C18"/>
    <w:rsid w:val="0042579E"/>
    <w:rsid w:val="00430525"/>
    <w:rsid w:val="004C3462"/>
    <w:rsid w:val="005A16EA"/>
    <w:rsid w:val="005D042B"/>
    <w:rsid w:val="00631A79"/>
    <w:rsid w:val="006550FA"/>
    <w:rsid w:val="00705E06"/>
    <w:rsid w:val="00747138"/>
    <w:rsid w:val="00755E62"/>
    <w:rsid w:val="007802ED"/>
    <w:rsid w:val="007C2F27"/>
    <w:rsid w:val="00812D31"/>
    <w:rsid w:val="00821F02"/>
    <w:rsid w:val="00837889"/>
    <w:rsid w:val="00867CCB"/>
    <w:rsid w:val="008958BE"/>
    <w:rsid w:val="008C7C21"/>
    <w:rsid w:val="008F5654"/>
    <w:rsid w:val="00907EEB"/>
    <w:rsid w:val="00932A6A"/>
    <w:rsid w:val="00935FB0"/>
    <w:rsid w:val="00977ABD"/>
    <w:rsid w:val="0099758E"/>
    <w:rsid w:val="00A1595C"/>
    <w:rsid w:val="00A338DC"/>
    <w:rsid w:val="00A51CBE"/>
    <w:rsid w:val="00AC0D46"/>
    <w:rsid w:val="00AC6538"/>
    <w:rsid w:val="00AD4DD1"/>
    <w:rsid w:val="00AE0117"/>
    <w:rsid w:val="00AF658B"/>
    <w:rsid w:val="00B15FC5"/>
    <w:rsid w:val="00B42618"/>
    <w:rsid w:val="00B8113A"/>
    <w:rsid w:val="00BC374E"/>
    <w:rsid w:val="00C0415B"/>
    <w:rsid w:val="00C24021"/>
    <w:rsid w:val="00C25ECA"/>
    <w:rsid w:val="00C37948"/>
    <w:rsid w:val="00D1440D"/>
    <w:rsid w:val="00D7057C"/>
    <w:rsid w:val="00DC1D00"/>
    <w:rsid w:val="00DE3A6C"/>
    <w:rsid w:val="00E471EF"/>
    <w:rsid w:val="00EA659B"/>
    <w:rsid w:val="00EC1287"/>
    <w:rsid w:val="00F0168B"/>
    <w:rsid w:val="00F92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05C6"/>
  <w15:chartTrackingRefBased/>
  <w15:docId w15:val="{9055E3CB-B294-423A-AC7D-FABCE8ADE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EEB"/>
  </w:style>
  <w:style w:type="paragraph" w:styleId="Footer">
    <w:name w:val="footer"/>
    <w:basedOn w:val="Normal"/>
    <w:link w:val="FooterChar"/>
    <w:uiPriority w:val="99"/>
    <w:unhideWhenUsed/>
    <w:rsid w:val="00907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EEB"/>
  </w:style>
  <w:style w:type="paragraph" w:styleId="NormalWeb">
    <w:name w:val="Normal (Web)"/>
    <w:basedOn w:val="Normal"/>
    <w:uiPriority w:val="99"/>
    <w:unhideWhenUsed/>
    <w:rsid w:val="00B811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8113A"/>
  </w:style>
  <w:style w:type="paragraph" w:styleId="NoSpacing">
    <w:name w:val="No Spacing"/>
    <w:link w:val="NoSpacingChar"/>
    <w:uiPriority w:val="1"/>
    <w:qFormat/>
    <w:rsid w:val="00B8113A"/>
    <w:pPr>
      <w:spacing w:after="0" w:line="240" w:lineRule="auto"/>
    </w:pPr>
    <w:rPr>
      <w:rFonts w:eastAsiaTheme="minorEastAsia"/>
    </w:rPr>
  </w:style>
  <w:style w:type="character" w:customStyle="1" w:styleId="NoSpacingChar">
    <w:name w:val="No Spacing Char"/>
    <w:basedOn w:val="DefaultParagraphFont"/>
    <w:link w:val="NoSpacing"/>
    <w:uiPriority w:val="1"/>
    <w:rsid w:val="00B8113A"/>
    <w:rPr>
      <w:rFonts w:eastAsiaTheme="minorEastAsia"/>
    </w:rPr>
  </w:style>
  <w:style w:type="character" w:styleId="Hyperlink">
    <w:name w:val="Hyperlink"/>
    <w:basedOn w:val="DefaultParagraphFont"/>
    <w:uiPriority w:val="99"/>
    <w:unhideWhenUsed/>
    <w:rsid w:val="00AC0D46"/>
    <w:rPr>
      <w:color w:val="0563C1" w:themeColor="hyperlink"/>
      <w:u w:val="single"/>
    </w:rPr>
  </w:style>
  <w:style w:type="character" w:styleId="UnresolvedMention">
    <w:name w:val="Unresolved Mention"/>
    <w:basedOn w:val="DefaultParagraphFont"/>
    <w:uiPriority w:val="99"/>
    <w:semiHidden/>
    <w:unhideWhenUsed/>
    <w:rsid w:val="00AC0D46"/>
    <w:rPr>
      <w:color w:val="605E5C"/>
      <w:shd w:val="clear" w:color="auto" w:fill="E1DFDD"/>
    </w:rPr>
  </w:style>
  <w:style w:type="paragraph" w:styleId="IntenseQuote">
    <w:name w:val="Intense Quote"/>
    <w:basedOn w:val="Normal"/>
    <w:next w:val="Normal"/>
    <w:link w:val="IntenseQuoteChar"/>
    <w:uiPriority w:val="30"/>
    <w:qFormat/>
    <w:rsid w:val="002B72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7296"/>
    <w:rPr>
      <w:i/>
      <w:iCs/>
      <w:color w:val="4472C4" w:themeColor="accent1"/>
    </w:rPr>
  </w:style>
  <w:style w:type="paragraph" w:styleId="ListParagraph">
    <w:name w:val="List Paragraph"/>
    <w:basedOn w:val="Normal"/>
    <w:uiPriority w:val="34"/>
    <w:qFormat/>
    <w:rsid w:val="002B7296"/>
    <w:pPr>
      <w:ind w:left="720"/>
      <w:contextualSpacing/>
    </w:pPr>
  </w:style>
  <w:style w:type="table" w:styleId="GridTable5Dark-Accent2">
    <w:name w:val="Grid Table 5 Dark Accent 2"/>
    <w:basedOn w:val="TableNormal"/>
    <w:uiPriority w:val="50"/>
    <w:rsid w:val="00E471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
    <w:name w:val="Table Grid"/>
    <w:basedOn w:val="TableNormal"/>
    <w:uiPriority w:val="39"/>
    <w:rsid w:val="0028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C2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488364">
      <w:bodyDiv w:val="1"/>
      <w:marLeft w:val="0"/>
      <w:marRight w:val="0"/>
      <w:marTop w:val="0"/>
      <w:marBottom w:val="0"/>
      <w:divBdr>
        <w:top w:val="none" w:sz="0" w:space="0" w:color="auto"/>
        <w:left w:val="none" w:sz="0" w:space="0" w:color="auto"/>
        <w:bottom w:val="none" w:sz="0" w:space="0" w:color="auto"/>
        <w:right w:val="none" w:sz="0" w:space="0" w:color="auto"/>
      </w:divBdr>
    </w:div>
    <w:div w:id="946892914">
      <w:bodyDiv w:val="1"/>
      <w:marLeft w:val="0"/>
      <w:marRight w:val="0"/>
      <w:marTop w:val="0"/>
      <w:marBottom w:val="0"/>
      <w:divBdr>
        <w:top w:val="none" w:sz="0" w:space="0" w:color="auto"/>
        <w:left w:val="none" w:sz="0" w:space="0" w:color="auto"/>
        <w:bottom w:val="none" w:sz="0" w:space="0" w:color="auto"/>
        <w:right w:val="none" w:sz="0" w:space="0" w:color="auto"/>
      </w:divBdr>
    </w:div>
    <w:div w:id="1239100770">
      <w:bodyDiv w:val="1"/>
      <w:marLeft w:val="0"/>
      <w:marRight w:val="0"/>
      <w:marTop w:val="0"/>
      <w:marBottom w:val="0"/>
      <w:divBdr>
        <w:top w:val="none" w:sz="0" w:space="0" w:color="auto"/>
        <w:left w:val="none" w:sz="0" w:space="0" w:color="auto"/>
        <w:bottom w:val="none" w:sz="0" w:space="0" w:color="auto"/>
        <w:right w:val="none" w:sz="0" w:space="0" w:color="auto"/>
      </w:divBdr>
    </w:div>
    <w:div w:id="1254314736">
      <w:bodyDiv w:val="1"/>
      <w:marLeft w:val="0"/>
      <w:marRight w:val="0"/>
      <w:marTop w:val="0"/>
      <w:marBottom w:val="0"/>
      <w:divBdr>
        <w:top w:val="none" w:sz="0" w:space="0" w:color="auto"/>
        <w:left w:val="none" w:sz="0" w:space="0" w:color="auto"/>
        <w:bottom w:val="none" w:sz="0" w:space="0" w:color="auto"/>
        <w:right w:val="none" w:sz="0" w:space="0" w:color="auto"/>
      </w:divBdr>
    </w:div>
    <w:div w:id="1633827637">
      <w:bodyDiv w:val="1"/>
      <w:marLeft w:val="0"/>
      <w:marRight w:val="0"/>
      <w:marTop w:val="0"/>
      <w:marBottom w:val="0"/>
      <w:divBdr>
        <w:top w:val="none" w:sz="0" w:space="0" w:color="auto"/>
        <w:left w:val="none" w:sz="0" w:space="0" w:color="auto"/>
        <w:bottom w:val="none" w:sz="0" w:space="0" w:color="auto"/>
        <w:right w:val="none" w:sz="0" w:space="0" w:color="auto"/>
      </w:divBdr>
    </w:div>
    <w:div w:id="1643342994">
      <w:bodyDiv w:val="1"/>
      <w:marLeft w:val="0"/>
      <w:marRight w:val="0"/>
      <w:marTop w:val="0"/>
      <w:marBottom w:val="0"/>
      <w:divBdr>
        <w:top w:val="none" w:sz="0" w:space="0" w:color="auto"/>
        <w:left w:val="none" w:sz="0" w:space="0" w:color="auto"/>
        <w:bottom w:val="none" w:sz="0" w:space="0" w:color="auto"/>
        <w:right w:val="none" w:sz="0" w:space="0" w:color="auto"/>
      </w:divBdr>
    </w:div>
    <w:div w:id="2058310384">
      <w:bodyDiv w:val="1"/>
      <w:marLeft w:val="0"/>
      <w:marRight w:val="0"/>
      <w:marTop w:val="0"/>
      <w:marBottom w:val="0"/>
      <w:divBdr>
        <w:top w:val="none" w:sz="0" w:space="0" w:color="auto"/>
        <w:left w:val="none" w:sz="0" w:space="0" w:color="auto"/>
        <w:bottom w:val="none" w:sz="0" w:space="0" w:color="auto"/>
        <w:right w:val="none" w:sz="0" w:space="0" w:color="auto"/>
      </w:divBdr>
    </w:div>
    <w:div w:id="213459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Email: info@empowerphysicaltherapy.com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17</Pages>
  <Words>3104</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Phone: (919) EMPOWER (367-6937)</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Serving the Triangle Area since 2021</dc:creator>
  <cp:keywords/>
  <dc:description/>
  <cp:lastModifiedBy>Dreessen, Justin Fredrick</cp:lastModifiedBy>
  <cp:revision>30</cp:revision>
  <dcterms:created xsi:type="dcterms:W3CDTF">2021-11-29T00:14:00Z</dcterms:created>
  <dcterms:modified xsi:type="dcterms:W3CDTF">2021-12-07T17:31:00Z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1732007</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http://www.zotero.org/styles/vancouver</vt:lpwstr>
  </property>
</Properties>
</file>