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879E" w14:textId="77777777" w:rsidR="00904E4C" w:rsidRDefault="00904E4C" w:rsidP="2B322547">
      <w:pPr>
        <w:jc w:val="center"/>
        <w:rPr>
          <w:rFonts w:ascii="Arial" w:eastAsia="Arial" w:hAnsi="Arial" w:cs="Arial"/>
        </w:rPr>
      </w:pPr>
      <w:r w:rsidRPr="2B322547">
        <w:rPr>
          <w:rFonts w:ascii="Arial" w:eastAsia="Arial" w:hAnsi="Arial" w:cs="Arial"/>
          <w:b/>
          <w:bCs/>
        </w:rPr>
        <w:t>ASSESSING LIMB PROPULSION AND GAIT KINETICS USING RESISTANCE IN EARLY- STAGE PARKINSONS DISEASE</w:t>
      </w:r>
    </w:p>
    <w:p w14:paraId="08C3A220" w14:textId="77777777" w:rsidR="00904E4C" w:rsidRDefault="00904E4C" w:rsidP="2B322547">
      <w:pPr>
        <w:rPr>
          <w:rFonts w:ascii="Arial" w:eastAsia="Arial" w:hAnsi="Arial" w:cs="Arial"/>
          <w:sz w:val="17"/>
          <w:szCs w:val="17"/>
        </w:rPr>
      </w:pPr>
      <w:r w:rsidRPr="2B322547">
        <w:rPr>
          <w:rFonts w:ascii="Arial" w:eastAsia="Arial" w:hAnsi="Arial" w:cs="Arial"/>
          <w:b/>
          <w:bCs/>
        </w:rPr>
        <w:t>*Casnave SM</w:t>
      </w:r>
      <w:r w:rsidRPr="2B322547">
        <w:rPr>
          <w:rFonts w:ascii="Arial" w:eastAsia="Arial" w:hAnsi="Arial" w:cs="Arial"/>
          <w:b/>
          <w:bCs/>
          <w:vertAlign w:val="superscript"/>
        </w:rPr>
        <w:t>1</w:t>
      </w:r>
      <w:r w:rsidRPr="2B322547">
        <w:rPr>
          <w:rFonts w:ascii="Arial" w:eastAsia="Arial" w:hAnsi="Arial" w:cs="Arial"/>
          <w:b/>
          <w:bCs/>
        </w:rPr>
        <w:t>, *Hayworth EM</w:t>
      </w:r>
      <w:r w:rsidRPr="2B322547">
        <w:rPr>
          <w:rFonts w:ascii="Arial" w:eastAsia="Arial" w:hAnsi="Arial" w:cs="Arial"/>
          <w:b/>
          <w:bCs/>
          <w:vertAlign w:val="superscript"/>
        </w:rPr>
        <w:t>1</w:t>
      </w:r>
      <w:r w:rsidRPr="2B322547">
        <w:rPr>
          <w:rFonts w:ascii="Arial" w:eastAsia="Arial" w:hAnsi="Arial" w:cs="Arial"/>
          <w:b/>
          <w:bCs/>
        </w:rPr>
        <w:t>, Parker CJ</w:t>
      </w:r>
      <w:r w:rsidRPr="2B322547">
        <w:rPr>
          <w:rFonts w:ascii="Arial" w:eastAsia="Arial" w:hAnsi="Arial" w:cs="Arial"/>
          <w:b/>
          <w:bCs/>
          <w:vertAlign w:val="superscript"/>
        </w:rPr>
        <w:t>2</w:t>
      </w:r>
      <w:r w:rsidRPr="2B322547">
        <w:rPr>
          <w:rFonts w:ascii="Arial" w:eastAsia="Arial" w:hAnsi="Arial" w:cs="Arial"/>
          <w:b/>
          <w:bCs/>
        </w:rPr>
        <w:t>, Rowland D</w:t>
      </w:r>
      <w:r w:rsidRPr="2B322547">
        <w:rPr>
          <w:rFonts w:ascii="Arial" w:eastAsia="Arial" w:hAnsi="Arial" w:cs="Arial"/>
          <w:b/>
          <w:bCs/>
          <w:vertAlign w:val="superscript"/>
        </w:rPr>
        <w:t>2</w:t>
      </w:r>
      <w:r w:rsidRPr="2B322547">
        <w:rPr>
          <w:rFonts w:ascii="Arial" w:eastAsia="Arial" w:hAnsi="Arial" w:cs="Arial"/>
          <w:b/>
          <w:bCs/>
        </w:rPr>
        <w:t>, Browner N</w:t>
      </w:r>
      <w:r w:rsidRPr="2B322547">
        <w:rPr>
          <w:rFonts w:ascii="Arial" w:eastAsia="Arial" w:hAnsi="Arial" w:cs="Arial"/>
          <w:b/>
          <w:bCs/>
          <w:vertAlign w:val="superscript"/>
        </w:rPr>
        <w:t>3</w:t>
      </w:r>
      <w:r w:rsidRPr="2B322547">
        <w:rPr>
          <w:rFonts w:ascii="Arial" w:eastAsia="Arial" w:hAnsi="Arial" w:cs="Arial"/>
          <w:b/>
          <w:bCs/>
        </w:rPr>
        <w:t>, Lewek MD</w:t>
      </w:r>
      <w:r w:rsidRPr="2B322547">
        <w:rPr>
          <w:rFonts w:ascii="Arial" w:eastAsia="Arial" w:hAnsi="Arial" w:cs="Arial"/>
          <w:b/>
          <w:bCs/>
          <w:vertAlign w:val="superscript"/>
        </w:rPr>
        <w:t>1,2</w:t>
      </w:r>
    </w:p>
    <w:p w14:paraId="542F646A" w14:textId="77777777" w:rsidR="00904E4C" w:rsidRDefault="00904E4C" w:rsidP="2B322547">
      <w:pPr>
        <w:rPr>
          <w:rFonts w:ascii="Arial" w:eastAsia="Arial" w:hAnsi="Arial" w:cs="Arial"/>
        </w:rPr>
      </w:pPr>
      <w:r w:rsidRPr="2B322547">
        <w:rPr>
          <w:rFonts w:ascii="Arial" w:eastAsia="Arial" w:hAnsi="Arial" w:cs="Arial"/>
          <w:b/>
          <w:bCs/>
          <w:vertAlign w:val="superscript"/>
        </w:rPr>
        <w:t>1</w:t>
      </w:r>
      <w:r w:rsidRPr="2B322547">
        <w:rPr>
          <w:rFonts w:ascii="Arial" w:eastAsia="Arial" w:hAnsi="Arial" w:cs="Arial"/>
          <w:b/>
          <w:bCs/>
        </w:rPr>
        <w:t xml:space="preserve">Div of Physical Therapy, </w:t>
      </w:r>
      <w:r w:rsidRPr="2B322547">
        <w:rPr>
          <w:rFonts w:ascii="Arial" w:eastAsia="Arial" w:hAnsi="Arial" w:cs="Arial"/>
          <w:b/>
          <w:bCs/>
          <w:vertAlign w:val="superscript"/>
        </w:rPr>
        <w:t>2</w:t>
      </w:r>
      <w:r w:rsidRPr="2B322547">
        <w:rPr>
          <w:rFonts w:ascii="Arial" w:eastAsia="Arial" w:hAnsi="Arial" w:cs="Arial"/>
          <w:b/>
          <w:bCs/>
        </w:rPr>
        <w:t xml:space="preserve">Human Movement Science Curriculum, </w:t>
      </w:r>
      <w:r w:rsidRPr="2B322547">
        <w:rPr>
          <w:rFonts w:ascii="Arial" w:eastAsia="Arial" w:hAnsi="Arial" w:cs="Arial"/>
          <w:b/>
          <w:bCs/>
          <w:vertAlign w:val="superscript"/>
        </w:rPr>
        <w:t>3</w:t>
      </w:r>
      <w:r w:rsidRPr="2B322547">
        <w:rPr>
          <w:rFonts w:ascii="Arial" w:eastAsia="Arial" w:hAnsi="Arial" w:cs="Arial"/>
          <w:b/>
          <w:bCs/>
        </w:rPr>
        <w:t>Dept of Neurology</w:t>
      </w:r>
    </w:p>
    <w:p w14:paraId="392C1897" w14:textId="77777777" w:rsidR="00904E4C" w:rsidRDefault="00904E4C" w:rsidP="2B322547">
      <w:pPr>
        <w:rPr>
          <w:rFonts w:ascii="Arial" w:eastAsia="Arial" w:hAnsi="Arial" w:cs="Arial"/>
        </w:rPr>
      </w:pPr>
      <w:r w:rsidRPr="2B322547">
        <w:rPr>
          <w:rFonts w:ascii="Arial" w:eastAsia="Arial" w:hAnsi="Arial" w:cs="Arial"/>
          <w:b/>
          <w:bCs/>
        </w:rPr>
        <w:t>Introduction:</w:t>
      </w:r>
      <w:r w:rsidRPr="2B322547">
        <w:rPr>
          <w:rFonts w:ascii="Arial" w:eastAsia="Arial" w:hAnsi="Arial" w:cs="Arial"/>
        </w:rPr>
        <w:t xml:space="preserve"> People with Parkinson’s Disease (PD) often experience deviations in gait including freezing of gait, decreased step lengths, and a shuffling step pattern that may lead to falls. Despite the known deficits in spatiotemporal aspects of gait, relatively little is known about limb and joint kinetics in people with PD during ambulation.   </w:t>
      </w:r>
    </w:p>
    <w:p w14:paraId="6BB829C7" w14:textId="77777777" w:rsidR="00904E4C" w:rsidRDefault="00904E4C" w:rsidP="2B322547">
      <w:pPr>
        <w:rPr>
          <w:rFonts w:ascii="Arial" w:eastAsia="Arial" w:hAnsi="Arial" w:cs="Arial"/>
        </w:rPr>
      </w:pPr>
      <w:r w:rsidRPr="2B322547">
        <w:rPr>
          <w:rFonts w:ascii="Arial" w:eastAsia="Arial" w:hAnsi="Arial" w:cs="Arial"/>
          <w:b/>
          <w:bCs/>
        </w:rPr>
        <w:t xml:space="preserve">Purpose: </w:t>
      </w:r>
      <w:r w:rsidRPr="2B322547">
        <w:rPr>
          <w:rFonts w:ascii="Arial" w:eastAsia="Arial" w:hAnsi="Arial" w:cs="Arial"/>
        </w:rPr>
        <w:t>We sought to understand limb and joint kinetics associated with gait in people with PD, and examine whether deficits (and a concurrent reserve) in push-off or leg swing might contribute to the development of shortened step lengths for people with PD. We hypothesize</w:t>
      </w:r>
      <w:r w:rsidRPr="2B322547">
        <w:rPr>
          <w:rFonts w:ascii="Arial" w:eastAsia="Arial" w:hAnsi="Arial" w:cs="Arial"/>
          <w:color w:val="D13438"/>
        </w:rPr>
        <w:t>d</w:t>
      </w:r>
      <w:r w:rsidRPr="2B322547">
        <w:rPr>
          <w:rFonts w:ascii="Arial" w:eastAsia="Arial" w:hAnsi="Arial" w:cs="Arial"/>
        </w:rPr>
        <w:t xml:space="preserve"> that people with PD will have reduced hip flexor torque (during swing) and reduced ankle plantar flexor torque during push-off compared to unimpaired individuals yet be able to take longer steps through an increase in both hip flexor and ankle plantar flexor torque.</w:t>
      </w:r>
    </w:p>
    <w:p w14:paraId="132797BB" w14:textId="77777777" w:rsidR="00904E4C" w:rsidRDefault="00904E4C" w:rsidP="2B322547">
      <w:pPr>
        <w:rPr>
          <w:rFonts w:ascii="Arial" w:eastAsia="Arial" w:hAnsi="Arial" w:cs="Arial"/>
        </w:rPr>
      </w:pPr>
      <w:r w:rsidRPr="2B322547">
        <w:rPr>
          <w:rFonts w:ascii="Arial" w:eastAsia="Arial" w:hAnsi="Arial" w:cs="Arial"/>
          <w:b/>
          <w:bCs/>
        </w:rPr>
        <w:t xml:space="preserve">Methods: </w:t>
      </w:r>
      <w:r w:rsidRPr="2B322547">
        <w:rPr>
          <w:rFonts w:ascii="Arial" w:eastAsia="Arial" w:hAnsi="Arial" w:cs="Arial"/>
        </w:rPr>
        <w:t>We recruited 11 older participants without a history of neurologic involvement, and 9 participants with idiopathic PD with a Hoehn &amp; Yahr stage of 1 - 3 for a single session.  All participants walked on an instrumented treadmill for 1 minute each at their comfortable and fast gait speed. They then walked with posterior resistance applied to the pelvis by a long elastic tubing. The resistance force was systematically increased from 0 to 10% bodyweight resistance in 2.5% increments to challenge push-off/propulsion. We then asked participants to walk with ankle resistance at 2.5% body weight to challenge leg swing. Spatiotemporal, kinematic, and force data were collected and compared between groups and conditions.</w:t>
      </w:r>
    </w:p>
    <w:p w14:paraId="70F48BB7" w14:textId="77777777" w:rsidR="00904E4C" w:rsidRDefault="00904E4C" w:rsidP="2B322547">
      <w:pPr>
        <w:rPr>
          <w:rFonts w:ascii="Arial" w:eastAsia="Arial" w:hAnsi="Arial" w:cs="Arial"/>
        </w:rPr>
      </w:pPr>
      <w:r w:rsidRPr="2B322547">
        <w:rPr>
          <w:rFonts w:ascii="Arial" w:eastAsia="Arial" w:hAnsi="Arial" w:cs="Arial"/>
          <w:b/>
          <w:bCs/>
        </w:rPr>
        <w:t>Results</w:t>
      </w:r>
      <w:r w:rsidRPr="2B322547">
        <w:rPr>
          <w:rFonts w:ascii="Arial" w:eastAsia="Arial" w:hAnsi="Arial" w:cs="Arial"/>
        </w:rPr>
        <w:t xml:space="preserve">: We did not observe differences between the Control and PD groups for most spatiotemporal and kinetic outcomes (step length, propulsive impulse, trailing limb angle (TLA), plantarflexion (PF) impulse, and hip flexor (HF) impulse). However, the PD group exhibited significantly less hip extension (HE) impulse (p=0.005) compared to controls. When challenging limb propulsion at the pelvis, participants in the PD group increased their propulsive impulse (p&lt;0.001) PF impulse (p&lt;0.001), and HE impulse (p&lt;0.001), as they decreased the HF impulse (p&lt;0.001). With 2.5%BW resistance at the ankle, participants with PD were able to increase step length (p&lt;0.001), ankle PF (p&lt;0.001), and HE impulse (p&lt;0.001), but did not alter HF impulse.  </w:t>
      </w:r>
    </w:p>
    <w:p w14:paraId="70A0E0D1" w14:textId="77777777" w:rsidR="00904E4C" w:rsidRDefault="00904E4C" w:rsidP="2B322547">
      <w:pPr>
        <w:rPr>
          <w:rFonts w:ascii="Arial Nova" w:eastAsia="Arial Nova" w:hAnsi="Arial Nova" w:cs="Arial Nova"/>
        </w:rPr>
      </w:pPr>
      <w:r w:rsidRPr="2B322547">
        <w:rPr>
          <w:rFonts w:ascii="Arial" w:eastAsia="Arial" w:hAnsi="Arial" w:cs="Arial"/>
          <w:b/>
          <w:bCs/>
        </w:rPr>
        <w:t>Conclusions:</w:t>
      </w:r>
      <w:r w:rsidRPr="2B322547">
        <w:rPr>
          <w:rFonts w:ascii="Arial" w:eastAsia="Arial" w:hAnsi="Arial" w:cs="Arial"/>
        </w:rPr>
        <w:t xml:space="preserve"> These data suggest that in early-stage PD, gait kinetics are not as disrupted as originally thought. However, the presence of reduced HE torque might be an early indicator of gait degeneration in this neuroprogressive disease. Our participants with PD were able to increase HE torque in response to needed demands, yet exhibited difficulty increasing HF torque when challenged. Given the deficits in HE, it is encouraging that HE seemed to be the source of increased force with substantial increases against resistance, providing a possible target for interventions.  Likewise, we found that challenging leg swing appeared easily surmountable by our participants with PD, possibly indicating that our resistance force was not large enough. Nevertheless, participants with PD were able to increase leg swing against resistance, suggesting a reserve in leg swing mechanics.</w:t>
      </w:r>
    </w:p>
    <w:p w14:paraId="66DD9D25" w14:textId="77777777" w:rsidR="00904E4C" w:rsidRDefault="00904E4C" w:rsidP="2B322547">
      <w:pPr>
        <w:rPr>
          <w:rFonts w:ascii="Times New Roman" w:hAnsi="Times New Roman" w:cs="Times New Roman"/>
          <w:b/>
          <w:bCs/>
          <w:sz w:val="24"/>
          <w:szCs w:val="24"/>
        </w:rPr>
      </w:pPr>
    </w:p>
    <w:p w14:paraId="5EE291F2" w14:textId="77777777" w:rsidR="00904E4C" w:rsidRPr="00005D34" w:rsidRDefault="00904E4C" w:rsidP="00B64E68">
      <w:pPr>
        <w:rPr>
          <w:rFonts w:ascii="Times New Roman" w:hAnsi="Times New Roman" w:cs="Times New Roman"/>
          <w:b/>
          <w:bCs/>
          <w:sz w:val="24"/>
          <w:szCs w:val="24"/>
        </w:rPr>
      </w:pPr>
      <w:r>
        <w:br w:type="page"/>
      </w:r>
      <w:r w:rsidRPr="2B322547">
        <w:rPr>
          <w:rFonts w:ascii="Times New Roman" w:hAnsi="Times New Roman" w:cs="Times New Roman"/>
          <w:b/>
          <w:bCs/>
          <w:sz w:val="24"/>
          <w:szCs w:val="24"/>
        </w:rPr>
        <w:lastRenderedPageBreak/>
        <w:t xml:space="preserve">Introduction: </w:t>
      </w:r>
    </w:p>
    <w:p w14:paraId="3505D445" w14:textId="77777777" w:rsidR="00904E4C" w:rsidRDefault="00904E4C" w:rsidP="00127506">
      <w:pPr>
        <w:spacing w:line="480" w:lineRule="auto"/>
        <w:ind w:firstLine="720"/>
        <w:rPr>
          <w:rFonts w:ascii="Times New Roman" w:eastAsia="Calibri" w:hAnsi="Times New Roman" w:cs="Times New Roman"/>
          <w:sz w:val="24"/>
          <w:szCs w:val="24"/>
        </w:rPr>
      </w:pPr>
      <w:r w:rsidRPr="1771D72D">
        <w:rPr>
          <w:rFonts w:ascii="Times New Roman" w:eastAsia="Calibri" w:hAnsi="Times New Roman" w:cs="Times New Roman"/>
          <w:sz w:val="24"/>
          <w:szCs w:val="24"/>
        </w:rPr>
        <w:t>Parkinson’s disease (PD) is a progressive neurodegenerative disease</w:t>
      </w:r>
      <w:hyperlink r:id="rId8">
        <w:r>
          <w:rPr>
            <w:rFonts w:ascii="Times New Roman" w:eastAsia="Times New Roman" w:hAnsi="Times New Roman" w:cs="Times New Roman"/>
            <w:sz w:val="24"/>
            <w:szCs w:val="24"/>
            <w:vertAlign w:val="superscript"/>
          </w:rPr>
          <w:t>1</w:t>
        </w:r>
      </w:hyperlink>
      <w:r w:rsidRPr="1771D72D">
        <w:rPr>
          <w:rFonts w:ascii="Times New Roman" w:eastAsia="Calibri" w:hAnsi="Times New Roman" w:cs="Times New Roman"/>
          <w:sz w:val="24"/>
          <w:szCs w:val="24"/>
        </w:rPr>
        <w:t xml:space="preserve"> that disrupts motor processing and planning and elicits altered gait. Specific gait impairments include decreased step length and increased cadence, which lead to the hallmark “shuffling” pattern commonly termed Parkinsonian gait.</w:t>
      </w:r>
      <w:hyperlink r:id="rId9">
        <w:r>
          <w:rPr>
            <w:rFonts w:ascii="Times New Roman" w:eastAsia="Times New Roman" w:hAnsi="Times New Roman" w:cs="Times New Roman"/>
            <w:sz w:val="24"/>
            <w:szCs w:val="24"/>
            <w:vertAlign w:val="superscript"/>
          </w:rPr>
          <w:t>2</w:t>
        </w:r>
      </w:hyperlink>
      <w:r w:rsidRPr="1771D72D">
        <w:rPr>
          <w:rFonts w:ascii="Times New Roman" w:eastAsia="Calibri" w:hAnsi="Times New Roman" w:cs="Times New Roman"/>
          <w:sz w:val="24"/>
          <w:szCs w:val="24"/>
        </w:rPr>
        <w:t xml:space="preserve"> Additionally, the presence of rigidity/stiffness suggests diminished joint movements, whereas the presence of a flexed trunk (i.e., stooped posture) implies a redistribution of joint moments.</w:t>
      </w:r>
      <w:hyperlink r:id="rId10" w:history="1">
        <w:r>
          <w:rPr>
            <w:rFonts w:ascii="Times New Roman" w:eastAsia="Times New Roman" w:hAnsi="Times New Roman" w:cs="Times New Roman"/>
            <w:sz w:val="24"/>
            <w:vertAlign w:val="superscript"/>
          </w:rPr>
          <w:t>3</w:t>
        </w:r>
      </w:hyperlink>
      <w:r w:rsidRPr="1771D72D">
        <w:rPr>
          <w:rFonts w:ascii="Times New Roman" w:eastAsia="Calibri" w:hAnsi="Times New Roman" w:cs="Times New Roman"/>
          <w:sz w:val="24"/>
          <w:szCs w:val="24"/>
        </w:rPr>
        <w:t xml:space="preserve"> </w:t>
      </w:r>
      <w:r w:rsidRPr="1771D72D">
        <w:rPr>
          <w:rFonts w:ascii="Times New Roman" w:hAnsi="Times New Roman" w:cs="Times New Roman"/>
          <w:sz w:val="24"/>
          <w:szCs w:val="24"/>
        </w:rPr>
        <w:t>Despite extensive evidence of spatiotemporal gait changes with Parkinson disease, there is considerably less known about the mechanics that underlie these changes. There is also ample evidence regarding the neurologic contributions to altered movement in PD. For example, e</w:t>
      </w:r>
      <w:r w:rsidRPr="1771D72D">
        <w:rPr>
          <w:rFonts w:ascii="Times New Roman" w:eastAsia="Calibri" w:hAnsi="Times New Roman" w:cs="Times New Roman"/>
          <w:sz w:val="24"/>
          <w:szCs w:val="24"/>
        </w:rPr>
        <w:t>vidence from primates suggests neurons in the globus pallidus discharge at the end of each movement within a sequence, thus initiating automatic sub movements during performance tasks like locomotion.</w:t>
      </w:r>
      <w:hyperlink r:id="rId11">
        <w:r>
          <w:rPr>
            <w:rFonts w:ascii="Times New Roman" w:eastAsia="Times New Roman" w:hAnsi="Times New Roman" w:cs="Times New Roman"/>
            <w:sz w:val="24"/>
            <w:szCs w:val="24"/>
            <w:vertAlign w:val="superscript"/>
          </w:rPr>
          <w:t>4</w:t>
        </w:r>
      </w:hyperlink>
      <w:r w:rsidRPr="1771D72D">
        <w:rPr>
          <w:rFonts w:ascii="Times New Roman" w:eastAsia="Calibri" w:hAnsi="Times New Roman" w:cs="Times New Roman"/>
          <w:sz w:val="24"/>
          <w:szCs w:val="24"/>
        </w:rPr>
        <w:t xml:space="preserve"> The damage to basal ganglia and globus pallidus neurons with PD can disrupt movement sequences, which are believed to affect the timing and amplitude of successive steps.</w:t>
      </w:r>
      <w:hyperlink r:id="rId12">
        <w:r>
          <w:rPr>
            <w:rFonts w:ascii="Times New Roman" w:eastAsia="Times New Roman" w:hAnsi="Times New Roman" w:cs="Times New Roman"/>
            <w:sz w:val="24"/>
            <w:szCs w:val="24"/>
            <w:vertAlign w:val="superscript"/>
          </w:rPr>
          <w:t>5,6</w:t>
        </w:r>
      </w:hyperlink>
      <w:r w:rsidRPr="1771D72D">
        <w:rPr>
          <w:rFonts w:ascii="Times New Roman" w:eastAsia="Calibri" w:hAnsi="Times New Roman" w:cs="Times New Roman"/>
          <w:sz w:val="24"/>
          <w:szCs w:val="24"/>
        </w:rPr>
        <w:t xml:space="preserve"> Moreover, due to reduced automaticity and rhythmicity, individuals with PD may also experience episodes of ‘freezing’, which are brief moments of absent or reduced forward progression despite the intention of movement.</w:t>
      </w:r>
      <w:hyperlink r:id="rId13">
        <w:r>
          <w:rPr>
            <w:rFonts w:ascii="Times New Roman" w:eastAsia="Times New Roman" w:hAnsi="Times New Roman" w:cs="Times New Roman"/>
            <w:sz w:val="24"/>
            <w:szCs w:val="24"/>
            <w:vertAlign w:val="superscript"/>
          </w:rPr>
          <w:t>7</w:t>
        </w:r>
      </w:hyperlink>
      <w:r w:rsidRPr="1771D72D">
        <w:rPr>
          <w:rFonts w:ascii="Times New Roman" w:eastAsia="Calibri" w:hAnsi="Times New Roman" w:cs="Times New Roman"/>
          <w:sz w:val="24"/>
          <w:szCs w:val="24"/>
        </w:rPr>
        <w:t xml:space="preserve"> Although the observations of reduced forward progression are often considered to be a problem of ‘automaticity’, there is likely a mechanical contribution. In fact, reduced limb propulsion is common in many other patient populations that present with loss of muscle strength.</w:t>
      </w:r>
      <w:hyperlink r:id="rId14">
        <w:r>
          <w:rPr>
            <w:rFonts w:ascii="Times New Roman" w:eastAsia="Times New Roman" w:hAnsi="Times New Roman" w:cs="Times New Roman"/>
            <w:sz w:val="24"/>
            <w:szCs w:val="24"/>
            <w:vertAlign w:val="superscript"/>
          </w:rPr>
          <w:t>8</w:t>
        </w:r>
      </w:hyperlink>
      <w:r w:rsidRPr="1771D72D">
        <w:rPr>
          <w:rFonts w:ascii="Times New Roman" w:eastAsia="Calibri" w:hAnsi="Times New Roman" w:cs="Times New Roman"/>
          <w:sz w:val="24"/>
          <w:szCs w:val="24"/>
        </w:rPr>
        <w:t xml:space="preserve"> Indeed, reduced limb propulsion has been closely associated with reduced step lengths, which is a common occurrence in people with PD.</w:t>
      </w:r>
      <w:hyperlink r:id="rId15">
        <w:r>
          <w:rPr>
            <w:rFonts w:ascii="Times New Roman" w:eastAsia="Times New Roman" w:hAnsi="Times New Roman" w:cs="Times New Roman"/>
            <w:sz w:val="24"/>
            <w:szCs w:val="24"/>
            <w:vertAlign w:val="superscript"/>
          </w:rPr>
          <w:t>9,10</w:t>
        </w:r>
      </w:hyperlink>
      <w:r w:rsidRPr="1771D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Understanding the joint and limb kinetics associated with these known differences in spatiotemporal parameters for people with PD would allow for successful treatment targets. </w:t>
      </w:r>
    </w:p>
    <w:p w14:paraId="3BAD2F5C" w14:textId="77777777" w:rsidR="00904E4C" w:rsidRDefault="00904E4C" w:rsidP="4D2065A3">
      <w:pPr>
        <w:spacing w:line="480" w:lineRule="auto"/>
        <w:ind w:firstLine="720"/>
        <w:rPr>
          <w:rFonts w:ascii="Times New Roman" w:eastAsia="Calibri" w:hAnsi="Times New Roman" w:cs="Times New Roman"/>
          <w:sz w:val="24"/>
          <w:szCs w:val="24"/>
        </w:rPr>
      </w:pPr>
      <w:commentRangeStart w:id="0"/>
      <w:commentRangeEnd w:id="0"/>
      <w:r>
        <w:rPr>
          <w:rStyle w:val="CommentReference"/>
        </w:rPr>
        <w:lastRenderedPageBreak/>
        <w:commentReference w:id="0"/>
      </w:r>
      <w:r w:rsidRPr="1771D72D">
        <w:rPr>
          <w:rFonts w:ascii="Times New Roman" w:eastAsia="Calibri" w:hAnsi="Times New Roman" w:cs="Times New Roman"/>
          <w:sz w:val="24"/>
          <w:szCs w:val="24"/>
        </w:rPr>
        <w:t>Several authors have proposed a distal to proximal redistribution of joint torques in PD however, this redistribution is</w:t>
      </w:r>
      <w:r>
        <w:rPr>
          <w:rFonts w:ascii="Times New Roman" w:eastAsia="Calibri" w:hAnsi="Times New Roman" w:cs="Times New Roman"/>
          <w:sz w:val="24"/>
          <w:szCs w:val="24"/>
        </w:rPr>
        <w:t xml:space="preserve"> </w:t>
      </w:r>
      <w:r w:rsidRPr="1771D72D">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1771D72D">
        <w:rPr>
          <w:rFonts w:ascii="Times New Roman" w:eastAsia="Calibri" w:hAnsi="Times New Roman" w:cs="Times New Roman"/>
          <w:sz w:val="24"/>
          <w:szCs w:val="24"/>
        </w:rPr>
        <w:t>commonly observed phenomenon in otherwise healthy older adults (Franz, Hortobagyi/Devita) and may not be a consequence of PD. During both level and inclined walking, older adults demonstrated this “age-related biomechanical plasticity”, which is reported as a shift in joint torque to the hip from the ankle, and is thought to be affected by strength, power and exercise capacity.</w:t>
      </w:r>
      <w:hyperlink r:id="rId20" w:history="1">
        <w:r>
          <w:rPr>
            <w:rFonts w:ascii="Times New Roman" w:eastAsia="Times New Roman" w:hAnsi="Times New Roman" w:cs="Times New Roman"/>
            <w:sz w:val="24"/>
            <w:vertAlign w:val="superscript"/>
          </w:rPr>
          <w:t>11,12</w:t>
        </w:r>
      </w:hyperlink>
      <w:r w:rsidRPr="1771D72D">
        <w:rPr>
          <w:rFonts w:ascii="Times New Roman" w:eastAsia="Calibri" w:hAnsi="Times New Roman" w:cs="Times New Roman"/>
          <w:sz w:val="24"/>
          <w:szCs w:val="24"/>
        </w:rPr>
        <w:t xml:space="preserve"> Those with greater capacity and strength demonstrated higher levels of plasticity allowing them to better adapt to challenging conditions.</w:t>
      </w:r>
      <w:hyperlink r:id="rId21" w:history="1">
        <w:r>
          <w:rPr>
            <w:rFonts w:ascii="Times New Roman" w:eastAsia="Times New Roman" w:hAnsi="Times New Roman" w:cs="Times New Roman"/>
            <w:sz w:val="24"/>
            <w:vertAlign w:val="superscript"/>
          </w:rPr>
          <w:t>13</w:t>
        </w:r>
      </w:hyperlink>
      <w:r w:rsidRPr="1771D72D">
        <w:rPr>
          <w:rFonts w:ascii="Times New Roman" w:eastAsia="Calibri" w:hAnsi="Times New Roman" w:cs="Times New Roman"/>
          <w:sz w:val="24"/>
          <w:szCs w:val="24"/>
        </w:rPr>
        <w:t xml:space="preserve"> Nevertheless, ankle plantarflexion moments are reduced compared to age-matched controls, when people with PD are walking OFF </w:t>
      </w:r>
      <w:commentRangeStart w:id="1"/>
      <w:r w:rsidRPr="1771D72D">
        <w:rPr>
          <w:rFonts w:ascii="Times New Roman" w:eastAsia="Calibri" w:hAnsi="Times New Roman" w:cs="Times New Roman"/>
          <w:sz w:val="24"/>
          <w:szCs w:val="24"/>
        </w:rPr>
        <w:t>medication</w:t>
      </w:r>
      <w:commentRangeEnd w:id="1"/>
      <w:r>
        <w:rPr>
          <w:rStyle w:val="CommentReference"/>
        </w:rPr>
        <w:commentReference w:id="1"/>
      </w:r>
      <w:r w:rsidRPr="1771D72D">
        <w:rPr>
          <w:rFonts w:ascii="Times New Roman" w:eastAsia="Calibri" w:hAnsi="Times New Roman" w:cs="Times New Roman"/>
          <w:sz w:val="24"/>
          <w:szCs w:val="24"/>
        </w:rPr>
        <w:t>.</w:t>
      </w:r>
      <w:hyperlink r:id="rId22" w:history="1">
        <w:r>
          <w:rPr>
            <w:rFonts w:ascii="Times New Roman" w:eastAsia="Times New Roman" w:hAnsi="Times New Roman" w:cs="Times New Roman"/>
            <w:sz w:val="24"/>
            <w:vertAlign w:val="superscript"/>
          </w:rPr>
          <w:t>14</w:t>
        </w:r>
      </w:hyperlink>
      <w:r w:rsidRPr="1771D72D">
        <w:rPr>
          <w:rFonts w:ascii="Times New Roman" w:eastAsia="Calibri" w:hAnsi="Times New Roman" w:cs="Times New Roman"/>
          <w:sz w:val="24"/>
          <w:szCs w:val="24"/>
        </w:rPr>
        <w:t xml:space="preserve"> Importantly, PD medication can impact spatiotemporal, kinematic, and kinetic aspects of gait in people with PD. Baudendistel and colleagues noted increased step lengths, gait speed, limb propulsion, and ankle and hip kinetics when walking ON medication compared to OFF medication.</w:t>
      </w:r>
      <w:hyperlink r:id="rId23" w:history="1">
        <w:r>
          <w:rPr>
            <w:rFonts w:ascii="Times New Roman" w:eastAsia="Times New Roman" w:hAnsi="Times New Roman" w:cs="Times New Roman"/>
            <w:sz w:val="24"/>
            <w:vertAlign w:val="superscript"/>
          </w:rPr>
          <w:t>15</w:t>
        </w:r>
      </w:hyperlink>
      <w:r w:rsidRPr="1771D72D">
        <w:rPr>
          <w:rFonts w:ascii="Times New Roman" w:eastAsia="Calibri" w:hAnsi="Times New Roman" w:cs="Times New Roman"/>
          <w:sz w:val="24"/>
          <w:szCs w:val="24"/>
        </w:rPr>
        <w:t xml:space="preserve"> Studies have found an increase in the neuromuscular activity of distal musculature with the use of anti-Parkinson’s medication such as Levodopa.</w:t>
      </w:r>
      <w:hyperlink r:id="rId24" w:history="1">
        <w:r>
          <w:rPr>
            <w:rFonts w:ascii="Times New Roman" w:eastAsia="Times New Roman" w:hAnsi="Times New Roman" w:cs="Times New Roman"/>
            <w:sz w:val="24"/>
            <w:vertAlign w:val="superscript"/>
          </w:rPr>
          <w:t>16</w:t>
        </w:r>
      </w:hyperlink>
      <w:r w:rsidRPr="1771D72D">
        <w:rPr>
          <w:rFonts w:ascii="Times New Roman" w:eastAsia="Calibri" w:hAnsi="Times New Roman" w:cs="Times New Roman"/>
          <w:sz w:val="24"/>
          <w:szCs w:val="24"/>
        </w:rPr>
        <w:t xml:space="preserve"> But, even when patients are on “optimal prescription levels,” there is still a notable decrease in gastrocnemius activation with an increase in proximal muscle activation compared to healthy older adults.</w:t>
      </w:r>
      <w:hyperlink r:id="rId25" w:history="1">
        <w:r>
          <w:rPr>
            <w:rFonts w:ascii="Times New Roman" w:eastAsia="Times New Roman" w:hAnsi="Times New Roman" w:cs="Times New Roman"/>
            <w:sz w:val="24"/>
            <w:vertAlign w:val="superscript"/>
          </w:rPr>
          <w:t>17</w:t>
        </w:r>
      </w:hyperlink>
      <w:r w:rsidRPr="1771D72D">
        <w:rPr>
          <w:rFonts w:ascii="Times New Roman" w:eastAsia="Calibri" w:hAnsi="Times New Roman" w:cs="Times New Roman"/>
          <w:sz w:val="24"/>
          <w:szCs w:val="24"/>
        </w:rPr>
        <w:t xml:space="preserve"> </w:t>
      </w:r>
      <w:commentRangeStart w:id="2"/>
      <w:commentRangeStart w:id="3"/>
      <w:commentRangeEnd w:id="2"/>
      <w:r>
        <w:rPr>
          <w:rStyle w:val="CommentReference"/>
        </w:rPr>
        <w:commentReference w:id="2"/>
      </w:r>
      <w:commentRangeEnd w:id="3"/>
      <w:r>
        <w:rPr>
          <w:rStyle w:val="CommentReference"/>
        </w:rPr>
        <w:commentReference w:id="3"/>
      </w:r>
    </w:p>
    <w:p w14:paraId="7DFEC385" w14:textId="77777777" w:rsidR="00904E4C" w:rsidRPr="00005D34" w:rsidRDefault="00904E4C" w:rsidP="003A4D04">
      <w:pPr>
        <w:spacing w:line="480" w:lineRule="auto"/>
        <w:ind w:firstLine="720"/>
        <w:rPr>
          <w:rFonts w:ascii="Times New Roman" w:hAnsi="Times New Roman" w:cs="Times New Roman"/>
          <w:sz w:val="24"/>
          <w:szCs w:val="24"/>
        </w:rPr>
      </w:pPr>
      <w:r w:rsidRPr="1771D72D">
        <w:rPr>
          <w:rFonts w:ascii="Times New Roman" w:eastAsia="Calibri" w:hAnsi="Times New Roman" w:cs="Times New Roman"/>
          <w:sz w:val="24"/>
          <w:szCs w:val="24"/>
        </w:rPr>
        <w:t>The potential combination of deficits in limb mechanics and amplitude of movement introduces safety concerns during gait and balance tasks for people with PD.</w:t>
      </w:r>
      <w:hyperlink r:id="rId26">
        <w:r>
          <w:rPr>
            <w:rFonts w:ascii="Times New Roman" w:eastAsia="Times New Roman" w:hAnsi="Times New Roman" w:cs="Times New Roman"/>
            <w:sz w:val="24"/>
            <w:szCs w:val="24"/>
            <w:vertAlign w:val="superscript"/>
          </w:rPr>
          <w:t>18</w:t>
        </w:r>
      </w:hyperlink>
      <w:r w:rsidRPr="1771D72D">
        <w:rPr>
          <w:rFonts w:ascii="Times New Roman" w:eastAsia="Calibri" w:hAnsi="Times New Roman" w:cs="Times New Roman"/>
          <w:sz w:val="24"/>
          <w:szCs w:val="24"/>
        </w:rPr>
        <w:t xml:space="preserve"> Due to the progressive nature of PD, symptoms worsen over time and can increase the risk of falls.</w:t>
      </w:r>
      <w:hyperlink r:id="rId27">
        <w:r>
          <w:rPr>
            <w:rFonts w:ascii="Times New Roman" w:eastAsia="Times New Roman" w:hAnsi="Times New Roman" w:cs="Times New Roman"/>
            <w:sz w:val="24"/>
            <w:szCs w:val="24"/>
            <w:vertAlign w:val="superscript"/>
          </w:rPr>
          <w:t>19</w:t>
        </w:r>
      </w:hyperlink>
      <w:r w:rsidRPr="1771D72D">
        <w:rPr>
          <w:rFonts w:ascii="Times New Roman" w:eastAsia="Calibri" w:hAnsi="Times New Roman" w:cs="Times New Roman"/>
          <w:sz w:val="24"/>
          <w:szCs w:val="24"/>
        </w:rPr>
        <w:t xml:space="preserve"> Falls often come with debilitating consequences that not only impact activity levels and quality of life, but also increase the risk of mortality.</w:t>
      </w:r>
      <w:hyperlink r:id="rId28">
        <w:r>
          <w:rPr>
            <w:rFonts w:ascii="Times New Roman" w:eastAsia="Times New Roman" w:hAnsi="Times New Roman" w:cs="Times New Roman"/>
            <w:sz w:val="24"/>
            <w:szCs w:val="24"/>
            <w:vertAlign w:val="superscript"/>
          </w:rPr>
          <w:t>20,21</w:t>
        </w:r>
      </w:hyperlink>
      <w:r w:rsidRPr="1771D72D">
        <w:rPr>
          <w:rFonts w:ascii="Times New Roman" w:eastAsia="Calibri" w:hAnsi="Times New Roman" w:cs="Times New Roman"/>
          <w:sz w:val="24"/>
          <w:szCs w:val="24"/>
        </w:rPr>
        <w:t xml:space="preserve"> Although there is no cure for PD, dopaminergic agents such as Levodopa and Carbidopa are commonly used by people with PD to improve motor complications. However, due to the pharmacokinetics and sensitivity to dosages of the </w:t>
      </w:r>
      <w:r w:rsidRPr="1771D72D">
        <w:rPr>
          <w:rFonts w:ascii="Times New Roman" w:eastAsia="Calibri" w:hAnsi="Times New Roman" w:cs="Times New Roman"/>
          <w:sz w:val="24"/>
          <w:szCs w:val="24"/>
        </w:rPr>
        <w:lastRenderedPageBreak/>
        <w:t>medications, there is an on/off phenomenon noted by worsening or fluctuating motor function as the medication wears off.</w:t>
      </w:r>
      <w:hyperlink r:id="rId29">
        <w:r>
          <w:rPr>
            <w:rFonts w:ascii="Times New Roman" w:eastAsia="Times New Roman" w:hAnsi="Times New Roman" w:cs="Times New Roman"/>
            <w:sz w:val="24"/>
            <w:szCs w:val="24"/>
            <w:vertAlign w:val="superscript"/>
          </w:rPr>
          <w:t>22,23</w:t>
        </w:r>
      </w:hyperlink>
      <w:r w:rsidRPr="1771D72D">
        <w:rPr>
          <w:rFonts w:ascii="Times New Roman" w:eastAsia="Calibri" w:hAnsi="Times New Roman" w:cs="Times New Roman"/>
          <w:sz w:val="24"/>
          <w:szCs w:val="24"/>
        </w:rPr>
        <w:t xml:space="preserve"> Furthermore, there is limited research that supports medication’s efficacy in improving gait and balance deficits, indicating a need for additional focus towards non-pharmacological treatment approaches.</w:t>
      </w:r>
      <w:hyperlink r:id="rId30">
        <w:r>
          <w:rPr>
            <w:rFonts w:ascii="Times New Roman" w:eastAsia="Times New Roman" w:hAnsi="Times New Roman" w:cs="Times New Roman"/>
            <w:sz w:val="24"/>
            <w:szCs w:val="24"/>
            <w:vertAlign w:val="superscript"/>
          </w:rPr>
          <w:t>24</w:t>
        </w:r>
      </w:hyperlink>
    </w:p>
    <w:p w14:paraId="319FC31F" w14:textId="77777777" w:rsidR="00904E4C" w:rsidRPr="00005D34" w:rsidRDefault="00904E4C" w:rsidP="2B322547">
      <w:pPr>
        <w:spacing w:line="480" w:lineRule="auto"/>
        <w:ind w:firstLine="720"/>
        <w:rPr>
          <w:rFonts w:ascii="Times New Roman" w:eastAsia="Times New Roman" w:hAnsi="Times New Roman" w:cs="Times New Roman"/>
          <w:sz w:val="24"/>
          <w:szCs w:val="24"/>
          <w:vertAlign w:val="superscript"/>
        </w:rPr>
      </w:pPr>
      <w:r w:rsidRPr="1771D72D">
        <w:rPr>
          <w:rFonts w:ascii="Times New Roman" w:eastAsia="Calibri" w:hAnsi="Times New Roman" w:cs="Times New Roman"/>
          <w:sz w:val="24"/>
          <w:szCs w:val="24"/>
        </w:rPr>
        <w:t>The potential presence of mechanical deficits in gait is tempered by the fact that these deficits may be overcome. A variety of physical therapy interventions can successfully mitigate the consequence of gait and balance effects for people with PD.</w:t>
      </w:r>
      <w:hyperlink r:id="rId31">
        <w:r>
          <w:rPr>
            <w:rFonts w:ascii="Times New Roman" w:eastAsia="Times New Roman" w:hAnsi="Times New Roman" w:cs="Times New Roman"/>
            <w:sz w:val="24"/>
            <w:szCs w:val="24"/>
            <w:vertAlign w:val="superscript"/>
          </w:rPr>
          <w:t>25</w:t>
        </w:r>
      </w:hyperlink>
      <w:r w:rsidRPr="1771D72D">
        <w:rPr>
          <w:rFonts w:ascii="Times New Roman" w:eastAsia="Calibri" w:hAnsi="Times New Roman" w:cs="Times New Roman"/>
          <w:sz w:val="24"/>
          <w:szCs w:val="24"/>
        </w:rPr>
        <w:t xml:space="preserve"> Interventions targeting improved step lengths have been a particular focus of therapy to address balance and falls. Gait training using auditory and visual cues for individuals with PD can induce longer steps.</w:t>
      </w:r>
      <w:hyperlink r:id="rId32">
        <w:r>
          <w:rPr>
            <w:rFonts w:ascii="Times New Roman" w:eastAsia="Times New Roman" w:hAnsi="Times New Roman" w:cs="Times New Roman"/>
            <w:sz w:val="24"/>
            <w:szCs w:val="24"/>
            <w:vertAlign w:val="superscript"/>
          </w:rPr>
          <w:t>26</w:t>
        </w:r>
      </w:hyperlink>
      <w:r w:rsidRPr="1771D72D">
        <w:rPr>
          <w:rFonts w:ascii="Times New Roman" w:eastAsia="Calibri" w:hAnsi="Times New Roman" w:cs="Times New Roman"/>
          <w:sz w:val="24"/>
          <w:szCs w:val="24"/>
        </w:rPr>
        <w:t xml:space="preserve">  The relationship between step lengths and limb propulsion</w:t>
      </w:r>
      <w:hyperlink r:id="rId33" w:history="1">
        <w:r>
          <w:rPr>
            <w:rFonts w:ascii="Times New Roman" w:eastAsia="Times New Roman" w:hAnsi="Times New Roman" w:cs="Times New Roman"/>
            <w:sz w:val="24"/>
            <w:vertAlign w:val="superscript"/>
          </w:rPr>
          <w:t>15,27</w:t>
        </w:r>
      </w:hyperlink>
      <w:r>
        <w:rPr>
          <w:rFonts w:ascii="Times New Roman" w:eastAsia="Times New Roman" w:hAnsi="Times New Roman" w:cs="Times New Roman"/>
          <w:sz w:val="24"/>
          <w:vertAlign w:val="superscript"/>
        </w:rPr>
        <w:t xml:space="preserve"> </w:t>
      </w:r>
      <w:r w:rsidRPr="1771D72D">
        <w:rPr>
          <w:rFonts w:ascii="Times New Roman" w:eastAsia="Calibri" w:hAnsi="Times New Roman" w:cs="Times New Roman"/>
          <w:sz w:val="24"/>
          <w:szCs w:val="24"/>
        </w:rPr>
        <w:t>may suggest that individuals with PD can increase propulsive forces during gait. This mutability of gait in people with PD provides an opportunity to examine the underlying kinetics associated with impaired gait, as well as identify potential targets for therapeutic intervention.</w:t>
      </w:r>
    </w:p>
    <w:p w14:paraId="590D5533" w14:textId="77777777" w:rsidR="00904E4C" w:rsidRPr="00005D34" w:rsidRDefault="00904E4C" w:rsidP="4D2065A3">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known presence of spatiotemporal aspects of gait, t</w:t>
      </w:r>
      <w:r w:rsidRPr="00005D34">
        <w:rPr>
          <w:rFonts w:ascii="Times New Roman" w:hAnsi="Times New Roman" w:cs="Times New Roman"/>
          <w:sz w:val="24"/>
          <w:szCs w:val="24"/>
        </w:rPr>
        <w:t xml:space="preserve">he purpose of this study is to </w:t>
      </w:r>
      <w:r>
        <w:rPr>
          <w:rFonts w:ascii="Times New Roman" w:hAnsi="Times New Roman" w:cs="Times New Roman"/>
          <w:sz w:val="24"/>
          <w:szCs w:val="24"/>
        </w:rPr>
        <w:t xml:space="preserve">develop an </w:t>
      </w:r>
      <w:r w:rsidRPr="00005D34">
        <w:rPr>
          <w:rFonts w:ascii="Times New Roman" w:hAnsi="Times New Roman" w:cs="Times New Roman"/>
          <w:sz w:val="24"/>
          <w:szCs w:val="24"/>
        </w:rPr>
        <w:t>understand</w:t>
      </w:r>
      <w:r>
        <w:rPr>
          <w:rFonts w:ascii="Times New Roman" w:hAnsi="Times New Roman" w:cs="Times New Roman"/>
          <w:sz w:val="24"/>
          <w:szCs w:val="24"/>
        </w:rPr>
        <w:t>ing of the limb and joint mechanics</w:t>
      </w:r>
      <w:r w:rsidRPr="00005D34">
        <w:rPr>
          <w:rFonts w:ascii="Times New Roman" w:hAnsi="Times New Roman" w:cs="Times New Roman"/>
          <w:sz w:val="24"/>
          <w:szCs w:val="24"/>
        </w:rPr>
        <w:t xml:space="preserve"> associated with reduced step lengths in people with PD. </w:t>
      </w:r>
      <w:r>
        <w:rPr>
          <w:rFonts w:ascii="Times New Roman" w:hAnsi="Times New Roman" w:cs="Times New Roman"/>
          <w:sz w:val="24"/>
          <w:szCs w:val="24"/>
        </w:rPr>
        <w:t>Because shortened step lengths can be due to both reductions in push-off force (stance limb) or reductions in swing leg advancement, we carefully designed a series of experiments to assess each of these potential mechanical contributions. First, w</w:t>
      </w:r>
      <w:r w:rsidRPr="00005D34">
        <w:rPr>
          <w:rFonts w:ascii="Times New Roman" w:hAnsi="Times New Roman" w:cs="Times New Roman"/>
          <w:sz w:val="24"/>
          <w:szCs w:val="24"/>
        </w:rPr>
        <w:t>e hypothesize</w:t>
      </w:r>
      <w:r w:rsidRPr="2B322547">
        <w:rPr>
          <w:rFonts w:ascii="Times New Roman" w:hAnsi="Times New Roman" w:cs="Times New Roman"/>
          <w:sz w:val="24"/>
          <w:szCs w:val="24"/>
        </w:rPr>
        <w:t>d</w:t>
      </w:r>
      <w:r w:rsidRPr="00005D34">
        <w:rPr>
          <w:rFonts w:ascii="Times New Roman" w:hAnsi="Times New Roman" w:cs="Times New Roman"/>
          <w:sz w:val="24"/>
          <w:szCs w:val="24"/>
        </w:rPr>
        <w:t xml:space="preserve"> that people with PD </w:t>
      </w:r>
      <w:r>
        <w:rPr>
          <w:rFonts w:ascii="Times New Roman" w:hAnsi="Times New Roman" w:cs="Times New Roman"/>
          <w:sz w:val="24"/>
          <w:szCs w:val="24"/>
        </w:rPr>
        <w:t>would exhibit</w:t>
      </w:r>
      <w:r w:rsidRPr="00005D34">
        <w:rPr>
          <w:rFonts w:ascii="Times New Roman" w:hAnsi="Times New Roman" w:cs="Times New Roman"/>
          <w:sz w:val="24"/>
          <w:szCs w:val="24"/>
        </w:rPr>
        <w:t xml:space="preserve"> diminished step lengths and gait speeds compared to unimpaired control subjects due to diminished limb propulsion arising from reduced plantarflexion and hip extension </w:t>
      </w:r>
      <w:r>
        <w:rPr>
          <w:rFonts w:ascii="Times New Roman" w:hAnsi="Times New Roman" w:cs="Times New Roman"/>
          <w:sz w:val="24"/>
          <w:szCs w:val="24"/>
        </w:rPr>
        <w:t>moments</w:t>
      </w:r>
      <w:r w:rsidRPr="00005D34">
        <w:rPr>
          <w:rFonts w:ascii="Times New Roman" w:hAnsi="Times New Roman" w:cs="Times New Roman"/>
          <w:sz w:val="24"/>
          <w:szCs w:val="24"/>
        </w:rPr>
        <w:t xml:space="preserve">. </w:t>
      </w:r>
      <w:r>
        <w:rPr>
          <w:rFonts w:ascii="Times New Roman" w:hAnsi="Times New Roman" w:cs="Times New Roman"/>
          <w:sz w:val="24"/>
          <w:szCs w:val="24"/>
        </w:rPr>
        <w:t>Additionally</w:t>
      </w:r>
      <w:r w:rsidRPr="00005D34">
        <w:rPr>
          <w:rFonts w:ascii="Times New Roman" w:hAnsi="Times New Roman" w:cs="Times New Roman"/>
          <w:sz w:val="24"/>
          <w:szCs w:val="24"/>
        </w:rPr>
        <w:t>, we hypothesize</w:t>
      </w:r>
      <w:r>
        <w:rPr>
          <w:rFonts w:ascii="Times New Roman" w:hAnsi="Times New Roman" w:cs="Times New Roman"/>
          <w:sz w:val="24"/>
          <w:szCs w:val="24"/>
        </w:rPr>
        <w:t>d</w:t>
      </w:r>
      <w:r w:rsidRPr="00005D34">
        <w:rPr>
          <w:rFonts w:ascii="Times New Roman" w:hAnsi="Times New Roman" w:cs="Times New Roman"/>
          <w:sz w:val="24"/>
          <w:szCs w:val="24"/>
        </w:rPr>
        <w:t xml:space="preserve"> that the reduced step lengths will </w:t>
      </w:r>
      <w:r>
        <w:rPr>
          <w:rFonts w:ascii="Times New Roman" w:hAnsi="Times New Roman" w:cs="Times New Roman"/>
          <w:sz w:val="24"/>
          <w:szCs w:val="24"/>
        </w:rPr>
        <w:t xml:space="preserve">also </w:t>
      </w:r>
      <w:r w:rsidRPr="00005D34">
        <w:rPr>
          <w:rFonts w:ascii="Times New Roman" w:hAnsi="Times New Roman" w:cs="Times New Roman"/>
          <w:sz w:val="24"/>
          <w:szCs w:val="24"/>
        </w:rPr>
        <w:t>be due to decreased hip flexion</w:t>
      </w:r>
      <w:r>
        <w:rPr>
          <w:rFonts w:ascii="Times New Roman" w:hAnsi="Times New Roman" w:cs="Times New Roman"/>
          <w:sz w:val="24"/>
          <w:szCs w:val="24"/>
        </w:rPr>
        <w:t xml:space="preserve"> (swing)</w:t>
      </w:r>
      <w:r w:rsidRPr="00005D34">
        <w:rPr>
          <w:rFonts w:ascii="Times New Roman" w:hAnsi="Times New Roman" w:cs="Times New Roman"/>
          <w:sz w:val="24"/>
          <w:szCs w:val="24"/>
        </w:rPr>
        <w:t xml:space="preserve"> </w:t>
      </w:r>
      <w:r>
        <w:rPr>
          <w:rFonts w:ascii="Times New Roman" w:hAnsi="Times New Roman" w:cs="Times New Roman"/>
          <w:sz w:val="24"/>
          <w:szCs w:val="24"/>
        </w:rPr>
        <w:t>moments</w:t>
      </w:r>
      <w:r w:rsidRPr="00005D34">
        <w:rPr>
          <w:rFonts w:ascii="Times New Roman" w:hAnsi="Times New Roman" w:cs="Times New Roman"/>
          <w:sz w:val="24"/>
          <w:szCs w:val="24"/>
        </w:rPr>
        <w:t xml:space="preserve">. </w:t>
      </w:r>
      <w:r>
        <w:rPr>
          <w:rFonts w:ascii="Times New Roman" w:hAnsi="Times New Roman" w:cs="Times New Roman"/>
          <w:sz w:val="24"/>
          <w:szCs w:val="24"/>
        </w:rPr>
        <w:t>Finally</w:t>
      </w:r>
      <w:r w:rsidRPr="00005D34">
        <w:rPr>
          <w:rFonts w:ascii="Times New Roman" w:hAnsi="Times New Roman" w:cs="Times New Roman"/>
          <w:sz w:val="24"/>
          <w:szCs w:val="24"/>
        </w:rPr>
        <w:t>, we hypothesize</w:t>
      </w:r>
      <w:r w:rsidRPr="2B322547">
        <w:rPr>
          <w:rFonts w:ascii="Times New Roman" w:hAnsi="Times New Roman" w:cs="Times New Roman"/>
          <w:sz w:val="24"/>
          <w:szCs w:val="24"/>
        </w:rPr>
        <w:t>d</w:t>
      </w:r>
      <w:r w:rsidRPr="00005D34">
        <w:rPr>
          <w:rFonts w:ascii="Times New Roman" w:hAnsi="Times New Roman" w:cs="Times New Roman"/>
          <w:sz w:val="24"/>
          <w:szCs w:val="24"/>
        </w:rPr>
        <w:t xml:space="preserve"> that </w:t>
      </w:r>
      <w:r w:rsidRPr="00005D34">
        <w:rPr>
          <w:rFonts w:ascii="Times New Roman" w:hAnsi="Times New Roman" w:cs="Times New Roman"/>
          <w:sz w:val="24"/>
          <w:szCs w:val="24"/>
        </w:rPr>
        <w:lastRenderedPageBreak/>
        <w:t xml:space="preserve">people with PD </w:t>
      </w:r>
      <w:r>
        <w:rPr>
          <w:rFonts w:ascii="Times New Roman" w:hAnsi="Times New Roman" w:cs="Times New Roman"/>
          <w:sz w:val="24"/>
          <w:szCs w:val="24"/>
        </w:rPr>
        <w:t xml:space="preserve">would </w:t>
      </w:r>
      <w:r w:rsidRPr="00005D34">
        <w:rPr>
          <w:rFonts w:ascii="Times New Roman" w:hAnsi="Times New Roman" w:cs="Times New Roman"/>
          <w:sz w:val="24"/>
          <w:szCs w:val="24"/>
        </w:rPr>
        <w:t xml:space="preserve">have the capacity to take longer step lengths through an increase in hip flexor </w:t>
      </w:r>
      <w:r>
        <w:rPr>
          <w:rFonts w:ascii="Times New Roman" w:hAnsi="Times New Roman" w:cs="Times New Roman"/>
          <w:sz w:val="24"/>
          <w:szCs w:val="24"/>
        </w:rPr>
        <w:t>moment</w:t>
      </w:r>
      <w:r w:rsidRPr="00005D34">
        <w:rPr>
          <w:rFonts w:ascii="Times New Roman" w:hAnsi="Times New Roman" w:cs="Times New Roman"/>
          <w:sz w:val="24"/>
          <w:szCs w:val="24"/>
        </w:rPr>
        <w:t xml:space="preserve"> (swing) and ankle plantar flexor</w:t>
      </w:r>
      <w:r w:rsidRPr="00005D34" w:rsidDel="002C2EEA">
        <w:rPr>
          <w:rFonts w:ascii="Times New Roman" w:hAnsi="Times New Roman" w:cs="Times New Roman"/>
          <w:sz w:val="24"/>
          <w:szCs w:val="24"/>
        </w:rPr>
        <w:t xml:space="preserve"> </w:t>
      </w:r>
      <w:r w:rsidRPr="00005D34">
        <w:rPr>
          <w:rFonts w:ascii="Times New Roman" w:hAnsi="Times New Roman" w:cs="Times New Roman"/>
          <w:sz w:val="24"/>
          <w:szCs w:val="24"/>
        </w:rPr>
        <w:t>moments</w:t>
      </w:r>
      <w:r w:rsidRPr="2B322547">
        <w:rPr>
          <w:rFonts w:ascii="Times New Roman" w:hAnsi="Times New Roman" w:cs="Times New Roman"/>
          <w:sz w:val="24"/>
          <w:szCs w:val="24"/>
          <w:shd w:val="clear" w:color="auto" w:fill="FFFFFF"/>
        </w:rPr>
        <w:t xml:space="preserve"> </w:t>
      </w:r>
      <w:r w:rsidRPr="2B322547">
        <w:rPr>
          <w:rFonts w:ascii="Times New Roman" w:hAnsi="Times New Roman" w:cs="Times New Roman"/>
          <w:sz w:val="24"/>
          <w:szCs w:val="24"/>
        </w:rPr>
        <w:t>during push-off.</w:t>
      </w:r>
      <w:r w:rsidRPr="2B322547">
        <w:rPr>
          <w:rStyle w:val="eop"/>
          <w:rFonts w:ascii="Times New Roman" w:hAnsi="Times New Roman" w:cs="Times New Roman"/>
          <w:color w:val="000000" w:themeColor="text1"/>
          <w:sz w:val="24"/>
          <w:szCs w:val="24"/>
        </w:rPr>
        <w:t> </w:t>
      </w:r>
    </w:p>
    <w:p w14:paraId="6F8A76AB" w14:textId="77777777" w:rsidR="00904E4C" w:rsidRDefault="00904E4C" w:rsidP="4D2065A3">
      <w:pPr>
        <w:spacing w:line="480" w:lineRule="auto"/>
        <w:ind w:firstLine="720"/>
        <w:rPr>
          <w:rStyle w:val="eop"/>
          <w:rFonts w:ascii="Times New Roman" w:hAnsi="Times New Roman" w:cs="Times New Roman"/>
          <w:color w:val="000000" w:themeColor="text1"/>
          <w:sz w:val="24"/>
          <w:szCs w:val="24"/>
        </w:rPr>
      </w:pPr>
    </w:p>
    <w:p w14:paraId="2DF7629A" w14:textId="77777777" w:rsidR="00904E4C" w:rsidRPr="00005D34" w:rsidRDefault="00904E4C" w:rsidP="003A4D04">
      <w:pPr>
        <w:spacing w:line="480" w:lineRule="auto"/>
        <w:rPr>
          <w:rFonts w:ascii="Times New Roman" w:hAnsi="Times New Roman" w:cs="Times New Roman"/>
          <w:b/>
          <w:bCs/>
          <w:sz w:val="24"/>
          <w:szCs w:val="24"/>
        </w:rPr>
      </w:pPr>
      <w:r w:rsidRPr="00005D34">
        <w:rPr>
          <w:rFonts w:ascii="Times New Roman" w:hAnsi="Times New Roman" w:cs="Times New Roman"/>
          <w:b/>
          <w:bCs/>
          <w:sz w:val="24"/>
          <w:szCs w:val="24"/>
        </w:rPr>
        <w:t>Methods</w:t>
      </w:r>
    </w:p>
    <w:p w14:paraId="068E77C1" w14:textId="77777777" w:rsidR="00904E4C" w:rsidRPr="003A4D04" w:rsidRDefault="00904E4C" w:rsidP="003A4D04">
      <w:pPr>
        <w:spacing w:line="480" w:lineRule="auto"/>
        <w:rPr>
          <w:rFonts w:ascii="Times New Roman" w:eastAsiaTheme="minorEastAsia" w:hAnsi="Times New Roman" w:cs="Times New Roman"/>
          <w:i/>
          <w:iCs/>
          <w:sz w:val="24"/>
          <w:szCs w:val="24"/>
        </w:rPr>
      </w:pPr>
      <w:r w:rsidRPr="003A4D04">
        <w:rPr>
          <w:rFonts w:ascii="Times New Roman" w:hAnsi="Times New Roman" w:cs="Times New Roman"/>
          <w:i/>
          <w:iCs/>
          <w:sz w:val="24"/>
          <w:szCs w:val="24"/>
        </w:rPr>
        <w:t xml:space="preserve">Recruitment of Participants </w:t>
      </w:r>
    </w:p>
    <w:p w14:paraId="2294D75F" w14:textId="77777777" w:rsidR="00904E4C" w:rsidRPr="00005D34" w:rsidRDefault="00904E4C" w:rsidP="003A4D04">
      <w:pPr>
        <w:spacing w:line="480" w:lineRule="auto"/>
        <w:ind w:firstLine="720"/>
        <w:rPr>
          <w:rFonts w:ascii="Times New Roman" w:hAnsi="Times New Roman" w:cs="Times New Roman"/>
          <w:sz w:val="24"/>
          <w:szCs w:val="24"/>
        </w:rPr>
      </w:pPr>
      <w:r w:rsidRPr="2B322547">
        <w:rPr>
          <w:rFonts w:ascii="Times New Roman" w:hAnsi="Times New Roman" w:cs="Times New Roman"/>
          <w:sz w:val="24"/>
          <w:szCs w:val="24"/>
        </w:rPr>
        <w:t xml:space="preserve">We recruited participants with PD through outpatient neurology and physical therapy clinics as well as local PD support groups. All participants had a clinical diagnosis of idiopathic PD characterized by asymmetrical onset of at least 2 of the 3 cardinal signs (tremor, bradykinesia, or rigidity) as well as the presence of mild to moderate gait or balance impairment characterized by a rating of 1-2 on MDS Unified Parkinson’s Disease Rating Scale (MDS-UPDRS) item 10. Additionally, participants had to be classified as mild to moderate severity level (i.e., Hoehn and Yahr 1 – 3). To determine how participants walk in their daily lives, we chose to perform all measurements ‘ON’ medication. We also recruited a group of similarly aged older adults who met all additional criteria. Due to the nature of the study, participants were only included if they self-reported the ability to walk at least 5 minutes at their comfortable gait speed on a treadmill. Participants were excluded if they presented with any of the following: uncontrolled cardiorespiratory or metabolic disease, vestibular dysfunction that affects gait and/or balance, implanted deep brain stimulator, dementia (MOCA score &lt;21), history of traumatic brain injury, difficulties with vision or hearing that would impair ability to hear cues from researchers or ambulate safely, communication impairments which could impact understanding of experimental procedures, a recent orthopedic surgery (within the last 6 months), or other neurological or orthopedic issues that would affect gait. All participants signed </w:t>
      </w:r>
      <w:r w:rsidRPr="2B322547">
        <w:rPr>
          <w:rFonts w:ascii="Times New Roman" w:hAnsi="Times New Roman" w:cs="Times New Roman"/>
          <w:sz w:val="24"/>
          <w:szCs w:val="24"/>
        </w:rPr>
        <w:lastRenderedPageBreak/>
        <w:t>an informed consent form approved by the University of North Carolina at Chapel Hill IRB prior to participation.</w:t>
      </w:r>
    </w:p>
    <w:p w14:paraId="43170A17" w14:textId="77777777" w:rsidR="00904E4C" w:rsidRPr="003A4D04" w:rsidRDefault="00904E4C" w:rsidP="003A4D04">
      <w:pPr>
        <w:spacing w:line="480" w:lineRule="auto"/>
        <w:rPr>
          <w:rFonts w:ascii="Times New Roman" w:hAnsi="Times New Roman" w:cs="Times New Roman"/>
          <w:i/>
          <w:iCs/>
          <w:sz w:val="24"/>
          <w:szCs w:val="24"/>
        </w:rPr>
      </w:pPr>
      <w:r w:rsidRPr="003A4D04">
        <w:rPr>
          <w:rFonts w:ascii="Times New Roman" w:hAnsi="Times New Roman" w:cs="Times New Roman"/>
          <w:i/>
          <w:iCs/>
          <w:sz w:val="24"/>
          <w:szCs w:val="24"/>
        </w:rPr>
        <w:t>Procedures</w:t>
      </w:r>
    </w:p>
    <w:p w14:paraId="65EADF22" w14:textId="77777777" w:rsidR="00904E4C" w:rsidRPr="00005D34" w:rsidRDefault="00904E4C" w:rsidP="003A4D04">
      <w:pPr>
        <w:spacing w:line="480" w:lineRule="auto"/>
        <w:ind w:firstLine="720"/>
        <w:rPr>
          <w:rFonts w:ascii="Times New Roman" w:eastAsiaTheme="minorEastAsia" w:hAnsi="Times New Roman" w:cs="Times New Roman"/>
          <w:sz w:val="24"/>
          <w:szCs w:val="24"/>
        </w:rPr>
      </w:pPr>
      <w:r w:rsidRPr="2B322547">
        <w:rPr>
          <w:rFonts w:ascii="Times New Roman" w:eastAsiaTheme="minorEastAsia" w:hAnsi="Times New Roman" w:cs="Times New Roman"/>
          <w:sz w:val="24"/>
          <w:szCs w:val="24"/>
        </w:rPr>
        <w:t xml:space="preserve">Testing began with the collection of outcome measures intended to describe the PD group: Montreal Cognitive Assessment (MoCA), Freezing of Gait Questionnaire (FOGQ), and Mini-Best test. The Movement Disorder Society -Unified Parkinson’s Disease Rating Scale (MDS-UPDRS) was completed by a neurologist. All participants then performed walking passes on a </w:t>
      </w:r>
      <w:r w:rsidRPr="003A4D04">
        <w:rPr>
          <w:rFonts w:ascii="Times New Roman" w:eastAsiaTheme="minorEastAsia" w:hAnsi="Times New Roman" w:cs="Times New Roman"/>
          <w:sz w:val="24"/>
          <w:szCs w:val="24"/>
        </w:rPr>
        <w:t>20’ (6.1 m)</w:t>
      </w:r>
      <w:r w:rsidRPr="2B322547">
        <w:rPr>
          <w:rFonts w:ascii="Times New Roman" w:eastAsiaTheme="minorEastAsia" w:hAnsi="Times New Roman" w:cs="Times New Roman"/>
          <w:sz w:val="24"/>
          <w:szCs w:val="24"/>
        </w:rPr>
        <w:t xml:space="preserve"> Zeno mat (Protokinetics, Havertown, PA), during </w:t>
      </w:r>
      <w:r>
        <w:rPr>
          <w:rFonts w:ascii="Times New Roman" w:eastAsiaTheme="minorEastAsia" w:hAnsi="Times New Roman" w:cs="Times New Roman"/>
          <w:sz w:val="24"/>
          <w:szCs w:val="24"/>
        </w:rPr>
        <w:t>which</w:t>
      </w:r>
      <w:r w:rsidRPr="2B322547">
        <w:rPr>
          <w:rFonts w:ascii="Times New Roman" w:eastAsiaTheme="minorEastAsia" w:hAnsi="Times New Roman" w:cs="Times New Roman"/>
          <w:sz w:val="24"/>
          <w:szCs w:val="24"/>
        </w:rPr>
        <w:t xml:space="preserve"> they were cued to walk “at a comfortable speed” for two passes, and “as fast as possible while still being safe” for two additional passes. We used PKMAS software to measure comfortable (CGS) and fast (FGS) gait parameters that were used </w:t>
      </w:r>
      <w:r>
        <w:rPr>
          <w:rFonts w:ascii="Times New Roman" w:eastAsiaTheme="minorEastAsia" w:hAnsi="Times New Roman" w:cs="Times New Roman"/>
          <w:sz w:val="24"/>
          <w:szCs w:val="24"/>
        </w:rPr>
        <w:t xml:space="preserve">to </w:t>
      </w:r>
      <w:r w:rsidRPr="2B322547">
        <w:rPr>
          <w:rFonts w:ascii="Times New Roman" w:eastAsiaTheme="minorEastAsia" w:hAnsi="Times New Roman" w:cs="Times New Roman"/>
          <w:sz w:val="24"/>
          <w:szCs w:val="24"/>
        </w:rPr>
        <w:t xml:space="preserve">set the treadmill during testing. </w:t>
      </w:r>
    </w:p>
    <w:p w14:paraId="7E7EFFD4" w14:textId="77777777" w:rsidR="00904E4C" w:rsidRPr="00005D34" w:rsidRDefault="00904E4C" w:rsidP="003A4D04">
      <w:pPr>
        <w:spacing w:line="480" w:lineRule="auto"/>
        <w:ind w:firstLine="720"/>
        <w:rPr>
          <w:rFonts w:ascii="Times New Roman" w:eastAsiaTheme="minorEastAsia" w:hAnsi="Times New Roman" w:cs="Times New Roman"/>
          <w:sz w:val="24"/>
          <w:szCs w:val="24"/>
        </w:rPr>
      </w:pPr>
      <w:r w:rsidRPr="2B322547">
        <w:rPr>
          <w:rFonts w:ascii="Times New Roman" w:eastAsiaTheme="minorEastAsia" w:hAnsi="Times New Roman" w:cs="Times New Roman"/>
          <w:sz w:val="24"/>
          <w:szCs w:val="24"/>
        </w:rPr>
        <w:t xml:space="preserve">All gait testing was completed on a dual-belt instrumented treadmill (Bertec FIT, Columbus, OH) as participants wore an overhead harness that prevented falls but did not provide body weight support. Participants were given a few minutes to accommodate to the treadmill as we slowly increased speed to reach their comfortable overground speed. In cases where participants were unable or unwilling to complete the treadmill trials at their baseline speed, we adjusted the treadmill to 85% of their baseline speed. During trials, participants were instructed to not use handrails, but if needed, they were asked to only use them for balance (PD group: N=4). We made all attempts to keep handrail use consistent throughout all trials. Rest breaks were provided as needed between test conditions. </w:t>
      </w:r>
    </w:p>
    <w:p w14:paraId="6929581B" w14:textId="77777777" w:rsidR="00904E4C" w:rsidRDefault="00904E4C" w:rsidP="1771D72D">
      <w:pPr>
        <w:spacing w:line="480" w:lineRule="auto"/>
        <w:ind w:firstLine="720"/>
        <w:rPr>
          <w:rFonts w:ascii="Times New Roman" w:eastAsiaTheme="minorEastAsia" w:hAnsi="Times New Roman" w:cs="Times New Roman"/>
          <w:sz w:val="24"/>
          <w:szCs w:val="24"/>
        </w:rPr>
      </w:pPr>
      <w:r w:rsidRPr="1771D72D">
        <w:rPr>
          <w:rFonts w:ascii="Times New Roman" w:eastAsiaTheme="minorEastAsia" w:hAnsi="Times New Roman" w:cs="Times New Roman"/>
          <w:sz w:val="24"/>
          <w:szCs w:val="24"/>
        </w:rPr>
        <w:t xml:space="preserve">To comprehensively assess potential biomechanical subcomponents associated with shuffling steps (commonly observed as shortened steps and rapid cadence), we designed a series </w:t>
      </w:r>
      <w:r w:rsidRPr="1771D72D">
        <w:rPr>
          <w:rFonts w:ascii="Times New Roman" w:eastAsiaTheme="minorEastAsia" w:hAnsi="Times New Roman" w:cs="Times New Roman"/>
          <w:sz w:val="24"/>
          <w:szCs w:val="24"/>
        </w:rPr>
        <w:lastRenderedPageBreak/>
        <w:t xml:space="preserve">of experiments to systematically vary walking conditions to probe push-off forces or swing limb advancement. Participants began testing by completing comfortable speed walking on the treadmill for one minute. All participants with PD then walked at their fast speed for 60 seconds. After a brief rest break, participants with PD then walked at their comfortable speed with a posterior impeding force applied to either the pelvis (to resist limb propulsion) or the ankles (to resist anterior leg swing). </w:t>
      </w:r>
      <w:r w:rsidRPr="1771D72D">
        <w:rPr>
          <w:rFonts w:ascii="Times New Roman" w:eastAsia="Calibri" w:hAnsi="Times New Roman" w:cs="Times New Roman"/>
          <w:sz w:val="24"/>
          <w:szCs w:val="24"/>
        </w:rPr>
        <w:t>Such resistance during gait is intended to alter internal joint moments and muscle activation magnitudes.</w:t>
      </w:r>
      <w:hyperlink r:id="rId34">
        <w:r>
          <w:rPr>
            <w:rFonts w:ascii="Times New Roman" w:eastAsia="Times New Roman" w:hAnsi="Times New Roman" w:cs="Times New Roman"/>
            <w:sz w:val="24"/>
            <w:szCs w:val="24"/>
            <w:vertAlign w:val="superscript"/>
          </w:rPr>
          <w:t>28</w:t>
        </w:r>
      </w:hyperlink>
      <w:r w:rsidRPr="1771D72D">
        <w:rPr>
          <w:rFonts w:ascii="Times New Roman" w:eastAsia="Calibri" w:hAnsi="Times New Roman" w:cs="Times New Roman"/>
          <w:sz w:val="24"/>
          <w:szCs w:val="24"/>
        </w:rPr>
        <w:t xml:space="preserve"> </w:t>
      </w:r>
      <w:r w:rsidRPr="1771D72D">
        <w:rPr>
          <w:rFonts w:ascii="Times New Roman" w:eastAsiaTheme="minorEastAsia" w:hAnsi="Times New Roman" w:cs="Times New Roman"/>
          <w:sz w:val="24"/>
          <w:szCs w:val="24"/>
        </w:rPr>
        <w:t xml:space="preserve">The pelvis and ankle resistance conditions were counterbalanced between subjects with at least a two-minute washout period provided between them. </w:t>
      </w:r>
    </w:p>
    <w:p w14:paraId="7225F9D1" w14:textId="77777777" w:rsidR="00904E4C" w:rsidRPr="007F5C74" w:rsidRDefault="00904E4C" w:rsidP="60B68B24">
      <w:pPr>
        <w:spacing w:line="480" w:lineRule="auto"/>
        <w:ind w:firstLine="720"/>
        <w:rPr>
          <w:rFonts w:ascii="Times New Roman" w:eastAsiaTheme="minorEastAsia" w:hAnsi="Times New Roman" w:cs="Times New Roman"/>
          <w:sz w:val="24"/>
          <w:szCs w:val="24"/>
        </w:rPr>
      </w:pPr>
      <w:r w:rsidRPr="60B68B24">
        <w:rPr>
          <w:rFonts w:ascii="Times New Roman" w:eastAsiaTheme="minorEastAsia" w:hAnsi="Times New Roman" w:cs="Times New Roman"/>
          <w:i/>
          <w:iCs/>
          <w:sz w:val="24"/>
          <w:szCs w:val="24"/>
        </w:rPr>
        <w:t>Propulsion Restraint</w:t>
      </w:r>
      <w:r w:rsidRPr="60B68B24">
        <w:rPr>
          <w:rFonts w:ascii="Times New Roman" w:eastAsiaTheme="minorEastAsia" w:hAnsi="Times New Roman" w:cs="Times New Roman"/>
          <w:sz w:val="24"/>
          <w:szCs w:val="24"/>
        </w:rPr>
        <w:t>: We used an impeding force applied to the pelvis (i.e., center of mass) through the application of manual resistance using black elastic tubing (Thera-Band, Akron, OH) fixed to a gait belt.</w:t>
      </w:r>
      <w:hyperlink r:id="rId35">
        <w:r>
          <w:rPr>
            <w:rFonts w:ascii="Times New Roman" w:eastAsia="Times New Roman" w:hAnsi="Times New Roman" w:cs="Times New Roman"/>
            <w:sz w:val="24"/>
            <w:szCs w:val="24"/>
            <w:vertAlign w:val="superscript"/>
          </w:rPr>
          <w:t>29</w:t>
        </w:r>
      </w:hyperlink>
      <w:r w:rsidRPr="60B68B24">
        <w:rPr>
          <w:rFonts w:ascii="Times New Roman" w:hAnsi="Times New Roman" w:cs="Times New Roman"/>
          <w:sz w:val="24"/>
          <w:szCs w:val="24"/>
        </w:rPr>
        <w:t xml:space="preserve"> </w:t>
      </w:r>
      <w:r w:rsidRPr="60B68B24">
        <w:rPr>
          <w:rFonts w:ascii="Times New Roman" w:eastAsiaTheme="minorEastAsia" w:hAnsi="Times New Roman" w:cs="Times New Roman"/>
          <w:sz w:val="24"/>
          <w:szCs w:val="24"/>
        </w:rPr>
        <w:t xml:space="preserve">  The tubing was in line with a tension load cell (MLP-100, Transducer Techniques, Temecula, CA) sampling at 960 Hz to verify the load in real-time. Care was taken to ensure that force was horizontal to provide a true posterior force. The magnitude of the resistance was set relative to the participant's body weight (%BW) and was applied for 15-second intervals (ascending 0 to 10%BW in 2.5%BW increments, followed by descending from 10 to 0%BW). Prior modeling work has suggested that such </w:t>
      </w:r>
      <w:r w:rsidRPr="60B68B24">
        <w:rPr>
          <w:rFonts w:ascii="Times New Roman" w:eastAsia="Calibri" w:hAnsi="Times New Roman" w:cs="Times New Roman"/>
          <w:sz w:val="24"/>
          <w:szCs w:val="24"/>
        </w:rPr>
        <w:t>a posterior resistance at the pelvis results in an increased hip extension moments during gait.</w:t>
      </w:r>
      <w:hyperlink r:id="rId36">
        <w:r>
          <w:rPr>
            <w:rFonts w:ascii="Times New Roman" w:eastAsia="Times New Roman" w:hAnsi="Times New Roman" w:cs="Times New Roman"/>
            <w:sz w:val="24"/>
            <w:szCs w:val="24"/>
            <w:vertAlign w:val="superscript"/>
          </w:rPr>
          <w:t>28</w:t>
        </w:r>
      </w:hyperlink>
      <w:r w:rsidRPr="60B68B24">
        <w:rPr>
          <w:rFonts w:ascii="Times New Roman" w:eastAsia="Times New Roman" w:hAnsi="Times New Roman" w:cs="Times New Roman"/>
          <w:sz w:val="24"/>
          <w:szCs w:val="24"/>
        </w:rPr>
        <w:t xml:space="preserve"> Participants were instructed to remain in the center of the treadmill to minimize changes in the impeding force that might occur by drifting forwards or backwards on the treadmill.</w:t>
      </w:r>
    </w:p>
    <w:p w14:paraId="35EDCA5A" w14:textId="77777777" w:rsidR="00904E4C" w:rsidRPr="003A4D04" w:rsidRDefault="00904E4C" w:rsidP="1771D72D">
      <w:pPr>
        <w:spacing w:line="480" w:lineRule="auto"/>
        <w:ind w:firstLine="720"/>
        <w:rPr>
          <w:rFonts w:ascii="Times New Roman" w:eastAsiaTheme="minorEastAsia" w:hAnsi="Times New Roman" w:cs="Times New Roman"/>
          <w:sz w:val="24"/>
          <w:szCs w:val="24"/>
        </w:rPr>
      </w:pPr>
      <w:r w:rsidRPr="1771D72D">
        <w:rPr>
          <w:rFonts w:ascii="Times New Roman" w:eastAsiaTheme="minorEastAsia" w:hAnsi="Times New Roman" w:cs="Times New Roman"/>
          <w:i/>
          <w:iCs/>
          <w:sz w:val="24"/>
          <w:szCs w:val="24"/>
        </w:rPr>
        <w:t>Swing Limb Advancement Restraint</w:t>
      </w:r>
      <w:r w:rsidRPr="1771D72D">
        <w:rPr>
          <w:rFonts w:ascii="Times New Roman" w:eastAsiaTheme="minorEastAsia" w:hAnsi="Times New Roman" w:cs="Times New Roman"/>
          <w:sz w:val="24"/>
          <w:szCs w:val="24"/>
        </w:rPr>
        <w:t xml:space="preserve">: We attached black elastic tubing to the posterior aspect of each ankle via a padded ankle cuff. To achieve bilateral leg swing restraint the ankle resistance was set to peak at 2.5%BW for each leg (just prior to heel strike). A similar impeding </w:t>
      </w:r>
      <w:r w:rsidRPr="1771D72D">
        <w:rPr>
          <w:rFonts w:ascii="Times New Roman" w:eastAsiaTheme="minorEastAsia" w:hAnsi="Times New Roman" w:cs="Times New Roman"/>
          <w:sz w:val="24"/>
          <w:szCs w:val="24"/>
        </w:rPr>
        <w:lastRenderedPageBreak/>
        <w:t>force has been suggested to strategically increase hip flexion moments during gait.</w:t>
      </w:r>
      <w:hyperlink r:id="rId37">
        <w:r>
          <w:rPr>
            <w:rFonts w:ascii="Times New Roman" w:eastAsia="Times New Roman" w:hAnsi="Times New Roman" w:cs="Times New Roman"/>
            <w:sz w:val="24"/>
            <w:szCs w:val="24"/>
            <w:vertAlign w:val="superscript"/>
          </w:rPr>
          <w:t>28</w:t>
        </w:r>
      </w:hyperlink>
      <w:r w:rsidRPr="1771D72D">
        <w:rPr>
          <w:rFonts w:ascii="Times New Roman" w:eastAsiaTheme="minorEastAsia" w:hAnsi="Times New Roman" w:cs="Times New Roman"/>
          <w:sz w:val="24"/>
          <w:szCs w:val="24"/>
        </w:rPr>
        <w:t xml:space="preserve"> Because we were concerned that this impeding force would create artificially shortened steps, we included a condition which required participants to step to a metronome set to 85% of their typical overground </w:t>
      </w:r>
      <w:commentRangeStart w:id="4"/>
      <w:r w:rsidRPr="1771D72D">
        <w:rPr>
          <w:rFonts w:ascii="Times New Roman" w:eastAsiaTheme="minorEastAsia" w:hAnsi="Times New Roman" w:cs="Times New Roman"/>
          <w:sz w:val="24"/>
          <w:szCs w:val="24"/>
        </w:rPr>
        <w:t>cadence</w:t>
      </w:r>
      <w:commentRangeEnd w:id="4"/>
      <w:r>
        <w:rPr>
          <w:rStyle w:val="CommentReference"/>
        </w:rPr>
        <w:commentReference w:id="4"/>
      </w:r>
      <w:r w:rsidRPr="1771D72D">
        <w:rPr>
          <w:rFonts w:ascii="Times New Roman" w:eastAsiaTheme="minorEastAsia" w:hAnsi="Times New Roman" w:cs="Times New Roman"/>
          <w:sz w:val="24"/>
          <w:szCs w:val="24"/>
        </w:rPr>
        <w:t>.</w:t>
      </w:r>
      <w:hyperlink r:id="rId38" w:history="1">
        <w:r>
          <w:rPr>
            <w:rFonts w:ascii="Times New Roman" w:eastAsia="Times New Roman" w:hAnsi="Times New Roman" w:cs="Times New Roman"/>
            <w:sz w:val="24"/>
            <w:vertAlign w:val="superscript"/>
          </w:rPr>
          <w:t>30</w:t>
        </w:r>
      </w:hyperlink>
      <w:r w:rsidRPr="1771D72D">
        <w:rPr>
          <w:rFonts w:ascii="Times New Roman" w:eastAsiaTheme="minorEastAsia" w:hAnsi="Times New Roman" w:cs="Times New Roman"/>
          <w:sz w:val="24"/>
          <w:szCs w:val="24"/>
        </w:rPr>
        <w:t xml:space="preserve"> To ensure that the metronome did not influence stepping, we also included a second control condition with participants stepping to a metronome set to 100% of overground cadence. Therefore, we had three randomized conditions that employed the posterior impeding force at the ankles (i.e., no metronome, metronome set to 85%, and metronome set to 100% of overground cadence). </w:t>
      </w:r>
    </w:p>
    <w:p w14:paraId="7E78A93F" w14:textId="77777777" w:rsidR="00904E4C" w:rsidRPr="003A4D04" w:rsidRDefault="00904E4C" w:rsidP="003A4D04">
      <w:pPr>
        <w:spacing w:line="480" w:lineRule="auto"/>
        <w:rPr>
          <w:rFonts w:ascii="Times New Roman" w:hAnsi="Times New Roman" w:cs="Times New Roman"/>
          <w:i/>
          <w:iCs/>
          <w:sz w:val="24"/>
          <w:szCs w:val="24"/>
        </w:rPr>
      </w:pPr>
      <w:r>
        <w:rPr>
          <w:rFonts w:ascii="Times New Roman" w:eastAsiaTheme="minorEastAsia" w:hAnsi="Times New Roman" w:cs="Times New Roman"/>
          <w:i/>
          <w:iCs/>
          <w:sz w:val="24"/>
          <w:szCs w:val="24"/>
        </w:rPr>
        <w:t>Data Collection</w:t>
      </w:r>
    </w:p>
    <w:p w14:paraId="7601CBD2" w14:textId="77777777" w:rsidR="00904E4C" w:rsidRDefault="00904E4C" w:rsidP="001275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all conditions, we recorded segment kinematics by tracking </w:t>
      </w:r>
      <w:r w:rsidRPr="00005D34">
        <w:rPr>
          <w:rFonts w:ascii="Times New Roman" w:hAnsi="Times New Roman" w:cs="Times New Roman"/>
          <w:sz w:val="24"/>
          <w:szCs w:val="24"/>
        </w:rPr>
        <w:t>14-mm retroreflective markers placed on both limbs and pelvis</w:t>
      </w:r>
      <w:r>
        <w:rPr>
          <w:rFonts w:ascii="Times New Roman" w:hAnsi="Times New Roman" w:cs="Times New Roman"/>
          <w:sz w:val="24"/>
          <w:szCs w:val="24"/>
        </w:rPr>
        <w:t>. Namely, we placed anatomical markers on the</w:t>
      </w:r>
      <w:r w:rsidRPr="00005D34">
        <w:rPr>
          <w:rFonts w:ascii="Times New Roman" w:hAnsi="Times New Roman" w:cs="Times New Roman"/>
          <w:sz w:val="24"/>
          <w:szCs w:val="24"/>
        </w:rPr>
        <w:t xml:space="preserve"> second metatarsal head, 5</w:t>
      </w:r>
      <w:r w:rsidRPr="00005D34">
        <w:rPr>
          <w:rFonts w:ascii="Times New Roman" w:hAnsi="Times New Roman" w:cs="Times New Roman"/>
          <w:sz w:val="24"/>
          <w:szCs w:val="24"/>
          <w:vertAlign w:val="superscript"/>
        </w:rPr>
        <w:t>th</w:t>
      </w:r>
      <w:r w:rsidRPr="00005D34">
        <w:rPr>
          <w:rFonts w:ascii="Times New Roman" w:hAnsi="Times New Roman" w:cs="Times New Roman"/>
          <w:sz w:val="24"/>
          <w:szCs w:val="24"/>
        </w:rPr>
        <w:t xml:space="preserve"> metatarsal head, center of posterior calcaneus, medial and lateral malleoli, medial and lateral femoral condyles, greater trochanter, iliac crest, radial styloid, acromioclavicular joint, and the sternoclavicular joint. Clusters of four markers were adhered to the posterolateral thigh and shank, and a cluster of three markers was fixed to the posterior pelvis to serve as tracking markers. </w:t>
      </w:r>
      <w:r>
        <w:rPr>
          <w:rFonts w:ascii="Times New Roman" w:hAnsi="Times New Roman" w:cs="Times New Roman"/>
          <w:sz w:val="24"/>
          <w:szCs w:val="24"/>
        </w:rPr>
        <w:t>All medial lower extremity anatomical markers were removed after performing a standing calibration, and prior to recording walking trials. The</w:t>
      </w:r>
      <w:r w:rsidRPr="00005D34">
        <w:rPr>
          <w:rFonts w:ascii="Times New Roman" w:hAnsi="Times New Roman" w:cs="Times New Roman"/>
          <w:sz w:val="24"/>
          <w:szCs w:val="24"/>
        </w:rPr>
        <w:t xml:space="preserve"> 3-dimensional </w:t>
      </w:r>
      <w:r>
        <w:rPr>
          <w:rFonts w:ascii="Times New Roman" w:hAnsi="Times New Roman" w:cs="Times New Roman"/>
          <w:sz w:val="24"/>
          <w:szCs w:val="24"/>
        </w:rPr>
        <w:t>locations of</w:t>
      </w:r>
      <w:r w:rsidRPr="00005D34">
        <w:rPr>
          <w:rFonts w:ascii="Times New Roman" w:hAnsi="Times New Roman" w:cs="Times New Roman"/>
          <w:sz w:val="24"/>
          <w:szCs w:val="24"/>
        </w:rPr>
        <w:t xml:space="preserve"> the markers </w:t>
      </w:r>
      <w:r>
        <w:rPr>
          <w:rFonts w:ascii="Times New Roman" w:hAnsi="Times New Roman" w:cs="Times New Roman"/>
          <w:sz w:val="24"/>
          <w:szCs w:val="24"/>
        </w:rPr>
        <w:t>were</w:t>
      </w:r>
      <w:r w:rsidRPr="00005D34">
        <w:rPr>
          <w:rFonts w:ascii="Times New Roman" w:hAnsi="Times New Roman" w:cs="Times New Roman"/>
          <w:sz w:val="24"/>
          <w:szCs w:val="24"/>
        </w:rPr>
        <w:t xml:space="preserve"> collected using an 8-camera motion capture system (Vicon, Los Angeles, CA), recording at 120 Hz. Additionally, ground reaction forces, and the restraining force recorded via the load cell were recorded at </w:t>
      </w:r>
      <w:r>
        <w:rPr>
          <w:rFonts w:ascii="Times New Roman" w:hAnsi="Times New Roman" w:cs="Times New Roman"/>
          <w:sz w:val="24"/>
          <w:szCs w:val="24"/>
        </w:rPr>
        <w:t>960</w:t>
      </w:r>
      <w:r w:rsidRPr="00005D34">
        <w:rPr>
          <w:rFonts w:ascii="Times New Roman" w:hAnsi="Times New Roman" w:cs="Times New Roman"/>
          <w:sz w:val="24"/>
          <w:szCs w:val="24"/>
        </w:rPr>
        <w:t xml:space="preserve"> Hz. We low</w:t>
      </w:r>
      <w:r>
        <w:rPr>
          <w:rFonts w:ascii="Times New Roman" w:hAnsi="Times New Roman" w:cs="Times New Roman"/>
          <w:sz w:val="24"/>
          <w:szCs w:val="24"/>
        </w:rPr>
        <w:t>-</w:t>
      </w:r>
      <w:r w:rsidRPr="00005D34">
        <w:rPr>
          <w:rFonts w:ascii="Times New Roman" w:hAnsi="Times New Roman" w:cs="Times New Roman"/>
          <w:sz w:val="24"/>
          <w:szCs w:val="24"/>
        </w:rPr>
        <w:t xml:space="preserve">pass filtered the marker trajectories and ground reaction forces using a 6 Hz and 20 Hz Butterworth filter, respectively. </w:t>
      </w:r>
      <w:r>
        <w:rPr>
          <w:rFonts w:ascii="Times New Roman" w:hAnsi="Times New Roman" w:cs="Times New Roman"/>
          <w:sz w:val="24"/>
          <w:szCs w:val="24"/>
        </w:rPr>
        <w:t xml:space="preserve">We used </w:t>
      </w:r>
      <w:r w:rsidRPr="00005D34">
        <w:rPr>
          <w:rFonts w:ascii="Times New Roman" w:hAnsi="Times New Roman" w:cs="Times New Roman"/>
          <w:sz w:val="24"/>
          <w:szCs w:val="24"/>
        </w:rPr>
        <w:t xml:space="preserve">Visual3D software (C-Motion, </w:t>
      </w:r>
      <w:r>
        <w:rPr>
          <w:rFonts w:ascii="Times New Roman" w:hAnsi="Times New Roman" w:cs="Times New Roman"/>
          <w:sz w:val="24"/>
          <w:szCs w:val="24"/>
        </w:rPr>
        <w:t>Germantown, MD) to compute j</w:t>
      </w:r>
      <w:r w:rsidRPr="00005D34">
        <w:rPr>
          <w:rFonts w:ascii="Times New Roman" w:hAnsi="Times New Roman" w:cs="Times New Roman"/>
          <w:sz w:val="24"/>
          <w:szCs w:val="24"/>
        </w:rPr>
        <w:t xml:space="preserve">oint angles </w:t>
      </w:r>
      <w:r>
        <w:rPr>
          <w:rFonts w:ascii="Times New Roman" w:hAnsi="Times New Roman" w:cs="Times New Roman"/>
          <w:sz w:val="24"/>
          <w:szCs w:val="24"/>
        </w:rPr>
        <w:t>as</w:t>
      </w:r>
      <w:r w:rsidRPr="00005D34">
        <w:rPr>
          <w:rFonts w:ascii="Times New Roman" w:hAnsi="Times New Roman" w:cs="Times New Roman"/>
          <w:sz w:val="24"/>
          <w:szCs w:val="24"/>
        </w:rPr>
        <w:t xml:space="preserve"> Euler angles and joint moments using inverse dynamics. </w:t>
      </w:r>
      <w:r>
        <w:rPr>
          <w:rFonts w:ascii="Times New Roman" w:hAnsi="Times New Roman" w:cs="Times New Roman"/>
          <w:sz w:val="24"/>
          <w:szCs w:val="24"/>
        </w:rPr>
        <w:t xml:space="preserve">From these time series curves, we computed a </w:t>
      </w:r>
      <w:r>
        <w:rPr>
          <w:rFonts w:ascii="Times New Roman" w:hAnsi="Times New Roman" w:cs="Times New Roman"/>
          <w:sz w:val="24"/>
          <w:szCs w:val="24"/>
        </w:rPr>
        <w:lastRenderedPageBreak/>
        <w:t xml:space="preserve">series of spatiotemporal and kinetic outcome measures using custom code (Labview, National Instruments, Austin, TX). Step length was measured as the anteroposterior distance between heel markers at each heel strike. Cadence was computed from the inverse of step time. We measured the propulsive impulse as the integral of the anterior directed GRF. Hip extension (early stance), hip flexion (late stance/swing), and ankle plantarflexion impulses were computed as the integral of the respective joint moment curves. All measures were computed bilaterally and averaged across limbs. </w:t>
      </w:r>
    </w:p>
    <w:p w14:paraId="3DF533E5" w14:textId="77777777" w:rsidR="00904E4C" w:rsidRPr="003A4D04" w:rsidRDefault="00904E4C" w:rsidP="004E37F9">
      <w:pPr>
        <w:spacing w:line="480" w:lineRule="auto"/>
        <w:rPr>
          <w:rFonts w:ascii="Times New Roman" w:hAnsi="Times New Roman" w:cs="Times New Roman"/>
          <w:i/>
          <w:iCs/>
          <w:sz w:val="24"/>
          <w:szCs w:val="24"/>
        </w:rPr>
      </w:pPr>
      <w:r w:rsidRPr="003A4D04">
        <w:rPr>
          <w:rFonts w:ascii="Times New Roman" w:hAnsi="Times New Roman" w:cs="Times New Roman"/>
          <w:i/>
          <w:iCs/>
          <w:sz w:val="24"/>
          <w:szCs w:val="24"/>
        </w:rPr>
        <w:t>Data Analysis</w:t>
      </w:r>
    </w:p>
    <w:p w14:paraId="02D4B4BB" w14:textId="77777777" w:rsidR="00904E4C" w:rsidRPr="00731C7A" w:rsidRDefault="00904E4C" w:rsidP="003A4D04">
      <w:pPr>
        <w:spacing w:line="480" w:lineRule="auto"/>
        <w:rPr>
          <w:rFonts w:ascii="Times New Roman" w:hAnsi="Times New Roman" w:cs="Times New Roman"/>
          <w:sz w:val="24"/>
          <w:szCs w:val="24"/>
        </w:rPr>
      </w:pPr>
      <w:r>
        <w:rPr>
          <w:rFonts w:ascii="Times New Roman" w:hAnsi="Times New Roman" w:cs="Times New Roman"/>
          <w:sz w:val="24"/>
          <w:szCs w:val="24"/>
        </w:rPr>
        <w:tab/>
        <w:t>We used SPSS (v27, IBM, Aramonk, NY) for all statistical analyses. First, we evaluated the difference between the PD group and Control group by performing paired samples t-tests. Next, we sought to determine the capacity to modulate limb propulsion in the PD group, as well as ascertain kinetic alterations associated with control of limb propulsion. Specifically, we used separate repeated measures ANOVAs (repeated for impeding force level) for limb propulsion and joint impulses. In the presence of significant main effects, we performed planned post-hoc tests consisting of paired samples t-tests between each restraining force condition and the 0% control condition. Although we report the findings of the descending forces, these were not analyzed. Finally, we intended to evaluate the ability of people with PD to maintain or extend their step length against swing limb resistance. We therefore used separate repeated-measures ANOVAs (repeated for condition) to assess differences in step length and related joint impulses. When significant main effects were observed, we performed paired samples t-tests with a Bonferroni correction as post-hoc analysis. We used effect sizes (η</w:t>
      </w:r>
      <w:r>
        <w:rPr>
          <w:rFonts w:ascii="Times New Roman" w:hAnsi="Times New Roman" w:cs="Times New Roman"/>
          <w:sz w:val="24"/>
          <w:szCs w:val="24"/>
          <w:vertAlign w:val="subscript"/>
        </w:rPr>
        <w:t>p</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Cohen’s d), as appropriate, and an α=0.05 to determine significance.</w:t>
      </w:r>
    </w:p>
    <w:p w14:paraId="352629EC" w14:textId="77777777" w:rsidR="00904E4C" w:rsidRPr="00005D34" w:rsidRDefault="00904E4C" w:rsidP="003A4D04">
      <w:pPr>
        <w:pStyle w:val="ListParagraph"/>
        <w:spacing w:line="480" w:lineRule="auto"/>
        <w:rPr>
          <w:rFonts w:ascii="Times New Roman" w:hAnsi="Times New Roman" w:cs="Times New Roman"/>
          <w:sz w:val="24"/>
          <w:szCs w:val="24"/>
        </w:rPr>
      </w:pPr>
    </w:p>
    <w:p w14:paraId="14232139" w14:textId="77777777" w:rsidR="00904E4C" w:rsidRPr="00005D34" w:rsidRDefault="00904E4C" w:rsidP="003A4D04">
      <w:pPr>
        <w:spacing w:line="480" w:lineRule="auto"/>
        <w:rPr>
          <w:rFonts w:ascii="Times New Roman" w:hAnsi="Times New Roman" w:cs="Times New Roman"/>
          <w:b/>
          <w:bCs/>
          <w:sz w:val="24"/>
          <w:szCs w:val="24"/>
        </w:rPr>
      </w:pPr>
      <w:r w:rsidRPr="00005D34">
        <w:rPr>
          <w:rFonts w:ascii="Times New Roman" w:hAnsi="Times New Roman" w:cs="Times New Roman"/>
          <w:b/>
          <w:bCs/>
          <w:sz w:val="24"/>
          <w:szCs w:val="24"/>
        </w:rPr>
        <w:lastRenderedPageBreak/>
        <w:t>Results</w:t>
      </w:r>
    </w:p>
    <w:p w14:paraId="22BE5410" w14:textId="77777777" w:rsidR="00904E4C" w:rsidRPr="003A4D04" w:rsidRDefault="00904E4C" w:rsidP="4D2065A3">
      <w:pPr>
        <w:spacing w:line="480" w:lineRule="auto"/>
        <w:ind w:firstLine="720"/>
        <w:rPr>
          <w:rFonts w:ascii="Times New Roman" w:hAnsi="Times New Roman" w:cs="Times New Roman"/>
          <w:b/>
          <w:bCs/>
          <w:sz w:val="24"/>
          <w:szCs w:val="24"/>
        </w:rPr>
      </w:pPr>
      <w:r w:rsidRPr="1771D72D">
        <w:rPr>
          <w:rFonts w:ascii="Times New Roman" w:hAnsi="Times New Roman" w:cs="Times New Roman"/>
          <w:sz w:val="24"/>
          <w:szCs w:val="24"/>
        </w:rPr>
        <w:t xml:space="preserve">We recruited a total of nine participants with idiopathic PD (__ female and __ male) and 11 Control (__ female and ___ male) participants. None of the participants reported using assistive devices for household or community mobility. The distribution of the 11 participants’ Hoehn &amp;Yahr Stages were __, ___, and ___, in stages 1-3 respectively which indicated mild to moderate levels of disability. The average age of participants was ___ years, while the average height and weight were 66.22 inches and 140 pounds respectively. Additionally, the average number of years since diagnosis was ___ in the PD participant group. Lastly, their baseline overground comfortable gait speed was 1.17 ± 0.17m/s and fast gait speed was 1.52 ± 0.24 m/s. </w:t>
      </w:r>
    </w:p>
    <w:p w14:paraId="7AABA0CE" w14:textId="77777777" w:rsidR="00904E4C" w:rsidRPr="003A4D04" w:rsidRDefault="00904E4C" w:rsidP="4D2065A3">
      <w:pPr>
        <w:spacing w:line="480" w:lineRule="auto"/>
        <w:ind w:firstLine="720"/>
        <w:rPr>
          <w:rFonts w:ascii="Times New Roman" w:hAnsi="Times New Roman" w:cs="Times New Roman"/>
          <w:sz w:val="24"/>
          <w:szCs w:val="24"/>
        </w:rPr>
      </w:pPr>
      <w:r w:rsidRPr="1771D72D">
        <w:rPr>
          <w:rFonts w:ascii="Times New Roman" w:hAnsi="Times New Roman" w:cs="Times New Roman"/>
          <w:sz w:val="24"/>
          <w:szCs w:val="24"/>
        </w:rPr>
        <w:t xml:space="preserve">In terms of the control group, there were ___ participants (__ female and ___ male), with an average age of __ years while the average height and weight was ___ inches and ___ pounds respectively. Their baseline overground CGS was ____ and their FGS was _____. </w:t>
      </w:r>
    </w:p>
    <w:p w14:paraId="25450B7A" w14:textId="77777777" w:rsidR="00904E4C" w:rsidRPr="00005D34" w:rsidRDefault="00904E4C" w:rsidP="619B8E1E">
      <w:pPr>
        <w:spacing w:line="480" w:lineRule="auto"/>
        <w:rPr>
          <w:rFonts w:ascii="Times New Roman" w:hAnsi="Times New Roman" w:cs="Times New Roman"/>
          <w:i/>
          <w:iCs/>
          <w:sz w:val="24"/>
          <w:szCs w:val="24"/>
        </w:rPr>
      </w:pPr>
      <w:r w:rsidRPr="619B8E1E">
        <w:rPr>
          <w:rFonts w:ascii="Times New Roman" w:hAnsi="Times New Roman" w:cs="Times New Roman"/>
          <w:i/>
          <w:iCs/>
          <w:sz w:val="24"/>
          <w:szCs w:val="24"/>
        </w:rPr>
        <w:t xml:space="preserve">PD vs Control </w:t>
      </w:r>
    </w:p>
    <w:p w14:paraId="64D61EE9" w14:textId="77777777" w:rsidR="00904E4C" w:rsidRPr="003A4D04" w:rsidRDefault="00904E4C" w:rsidP="600FF6D3">
      <w:pPr>
        <w:spacing w:line="480" w:lineRule="auto"/>
        <w:ind w:firstLine="360"/>
        <w:rPr>
          <w:rFonts w:ascii="Times New Roman" w:eastAsiaTheme="minorEastAsia" w:hAnsi="Times New Roman" w:cs="Times New Roman"/>
          <w:b/>
          <w:bCs/>
          <w:sz w:val="24"/>
          <w:szCs w:val="24"/>
        </w:rPr>
      </w:pPr>
      <w:r w:rsidRPr="600FF6D3">
        <w:rPr>
          <w:rFonts w:ascii="Times New Roman" w:hAnsi="Times New Roman" w:cs="Times New Roman"/>
          <w:sz w:val="24"/>
          <w:szCs w:val="24"/>
        </w:rPr>
        <w:t xml:space="preserve">We observed minimal differences in spatiotemporal and kinetic gait parameters between our participants with PD and unimpaired older adults (see </w:t>
      </w:r>
      <w:r w:rsidRPr="00904E4C">
        <w:rPr>
          <w:rFonts w:ascii="Times New Roman" w:hAnsi="Times New Roman" w:cs="Times New Roman"/>
          <w:sz w:val="24"/>
          <w:szCs w:val="24"/>
        </w:rPr>
        <w:t>Table 2</w:t>
      </w:r>
      <w:r w:rsidRPr="600FF6D3">
        <w:rPr>
          <w:rFonts w:ascii="Times New Roman" w:hAnsi="Times New Roman" w:cs="Times New Roman"/>
          <w:sz w:val="24"/>
          <w:szCs w:val="24"/>
        </w:rPr>
        <w:t>). In particular we noted comparable gait speeds step lengths, and cadence between the groups (all p≥0.454). Additionally, there was no difference between groups for propulsive impulse, plantarflexion impulse, or hip flexion impulse (all p≥0.302). However, we did note a significantly smaller hip extension impulse in people with PD compared to the control group (p=0.005; d=1.44).</w:t>
      </w:r>
    </w:p>
    <w:p w14:paraId="056CB773" w14:textId="77777777" w:rsidR="00904E4C" w:rsidRPr="003A4D04" w:rsidRDefault="00904E4C" w:rsidP="003A4D04">
      <w:pPr>
        <w:spacing w:line="480" w:lineRule="auto"/>
        <w:rPr>
          <w:rFonts w:ascii="Times New Roman" w:hAnsi="Times New Roman" w:cs="Times New Roman"/>
          <w:b/>
          <w:bCs/>
          <w:i/>
          <w:iCs/>
          <w:sz w:val="24"/>
          <w:szCs w:val="24"/>
        </w:rPr>
      </w:pPr>
      <w:r w:rsidRPr="619B8E1E">
        <w:rPr>
          <w:rFonts w:ascii="Times New Roman" w:hAnsi="Times New Roman" w:cs="Times New Roman"/>
          <w:i/>
          <w:iCs/>
          <w:sz w:val="24"/>
          <w:szCs w:val="24"/>
        </w:rPr>
        <w:t>Propulsion Restraint</w:t>
      </w:r>
    </w:p>
    <w:p w14:paraId="36C67259" w14:textId="77777777" w:rsidR="00904E4C" w:rsidRDefault="00904E4C" w:rsidP="600FF6D3">
      <w:pPr>
        <w:spacing w:line="480" w:lineRule="auto"/>
        <w:ind w:firstLine="360"/>
        <w:rPr>
          <w:rFonts w:ascii="Times New Roman" w:eastAsiaTheme="minorEastAsia" w:hAnsi="Times New Roman" w:cs="Times New Roman"/>
          <w:i/>
          <w:iCs/>
          <w:sz w:val="24"/>
          <w:szCs w:val="24"/>
        </w:rPr>
      </w:pPr>
      <w:r w:rsidRPr="600FF6D3">
        <w:rPr>
          <w:rFonts w:ascii="Times New Roman" w:hAnsi="Times New Roman" w:cs="Times New Roman"/>
          <w:sz w:val="24"/>
          <w:szCs w:val="24"/>
        </w:rPr>
        <w:t xml:space="preserve">In response to a posterior impeding force to the center of mass, intended to require greater limb propulsion, participants with PD significantly increased their propulsive forces with each </w:t>
      </w:r>
      <w:r w:rsidRPr="600FF6D3">
        <w:rPr>
          <w:rFonts w:ascii="Times New Roman" w:hAnsi="Times New Roman" w:cs="Times New Roman"/>
          <w:sz w:val="24"/>
          <w:szCs w:val="24"/>
        </w:rPr>
        <w:lastRenderedPageBreak/>
        <w:t>successive increase in resisting force (p&lt;0.001; η</w:t>
      </w:r>
      <w:r w:rsidRPr="600FF6D3">
        <w:rPr>
          <w:rFonts w:ascii="Times New Roman" w:hAnsi="Times New Roman" w:cs="Times New Roman"/>
          <w:sz w:val="24"/>
          <w:szCs w:val="24"/>
          <w:vertAlign w:val="subscript"/>
        </w:rPr>
        <w:t>p</w:t>
      </w:r>
      <w:r w:rsidRPr="600FF6D3">
        <w:rPr>
          <w:rFonts w:ascii="Times New Roman" w:hAnsi="Times New Roman" w:cs="Times New Roman"/>
          <w:sz w:val="24"/>
          <w:szCs w:val="24"/>
          <w:vertAlign w:val="superscript"/>
        </w:rPr>
        <w:t>2</w:t>
      </w:r>
      <w:r w:rsidRPr="600FF6D3">
        <w:rPr>
          <w:rFonts w:ascii="Times New Roman" w:hAnsi="Times New Roman" w:cs="Times New Roman"/>
          <w:sz w:val="24"/>
          <w:szCs w:val="24"/>
        </w:rPr>
        <w:t>=0.97).  Notably, when faced with 10% BW resistance, the participants with PD produced 204% of their typical propulsive impulse. Despite the increase in limb propulsion, we did not note any change in step length (p=0.550; η</w:t>
      </w:r>
      <w:r w:rsidRPr="600FF6D3">
        <w:rPr>
          <w:rFonts w:ascii="Times New Roman" w:hAnsi="Times New Roman" w:cs="Times New Roman"/>
          <w:sz w:val="24"/>
          <w:szCs w:val="24"/>
          <w:vertAlign w:val="subscript"/>
        </w:rPr>
        <w:t>p</w:t>
      </w:r>
      <w:r w:rsidRPr="600FF6D3">
        <w:rPr>
          <w:rFonts w:ascii="Times New Roman" w:hAnsi="Times New Roman" w:cs="Times New Roman"/>
          <w:sz w:val="24"/>
          <w:szCs w:val="24"/>
          <w:vertAlign w:val="superscript"/>
        </w:rPr>
        <w:t>2</w:t>
      </w:r>
      <w:r w:rsidRPr="600FF6D3">
        <w:rPr>
          <w:rFonts w:ascii="Times New Roman" w:hAnsi="Times New Roman" w:cs="Times New Roman"/>
          <w:sz w:val="24"/>
          <w:szCs w:val="24"/>
        </w:rPr>
        <w:t>=0.07) or cadence (p=0.546; η</w:t>
      </w:r>
      <w:r w:rsidRPr="600FF6D3">
        <w:rPr>
          <w:rFonts w:ascii="Times New Roman" w:hAnsi="Times New Roman" w:cs="Times New Roman"/>
          <w:sz w:val="24"/>
          <w:szCs w:val="24"/>
          <w:vertAlign w:val="subscript"/>
        </w:rPr>
        <w:t>p</w:t>
      </w:r>
      <w:r w:rsidRPr="600FF6D3">
        <w:rPr>
          <w:rFonts w:ascii="Times New Roman" w:hAnsi="Times New Roman" w:cs="Times New Roman"/>
          <w:sz w:val="24"/>
          <w:szCs w:val="24"/>
          <w:vertAlign w:val="superscript"/>
        </w:rPr>
        <w:t>2</w:t>
      </w:r>
      <w:r w:rsidRPr="600FF6D3">
        <w:rPr>
          <w:rFonts w:ascii="Times New Roman" w:hAnsi="Times New Roman" w:cs="Times New Roman"/>
          <w:sz w:val="24"/>
          <w:szCs w:val="24"/>
        </w:rPr>
        <w:t>=0.07) in response to the application of impeding force to the pelvis. Throughout the pelvic ladder, as propulsion restraint increased, participants consistently increased their hip extension impulse. There were limited significant changes seen in hip flexion and plantarflexion impulses, particularly at higher resistances.</w:t>
      </w:r>
    </w:p>
    <w:p w14:paraId="761D8351" w14:textId="77777777" w:rsidR="00904E4C" w:rsidRPr="003A4D04" w:rsidRDefault="00904E4C" w:rsidP="600FF6D3">
      <w:pPr>
        <w:spacing w:line="480" w:lineRule="auto"/>
        <w:ind w:firstLine="360"/>
        <w:rPr>
          <w:rFonts w:ascii="Times New Roman" w:hAnsi="Times New Roman" w:cs="Times New Roman"/>
          <w:sz w:val="24"/>
          <w:szCs w:val="24"/>
        </w:rPr>
      </w:pPr>
      <w:r w:rsidRPr="600FF6D3">
        <w:rPr>
          <w:rFonts w:ascii="Times New Roman" w:hAnsi="Times New Roman" w:cs="Times New Roman"/>
          <w:sz w:val="24"/>
          <w:szCs w:val="24"/>
        </w:rPr>
        <w:t xml:space="preserve">Qualitatively, we observed that participants adopted a slight anterior trunk lean that increased with increasing force, and a more notable arm swing when walking with pelvis resistance. </w:t>
      </w:r>
    </w:p>
    <w:p w14:paraId="6543A319" w14:textId="77777777" w:rsidR="00904E4C" w:rsidRPr="003A4D04" w:rsidRDefault="00904E4C" w:rsidP="1771D72D">
      <w:pPr>
        <w:spacing w:line="480" w:lineRule="auto"/>
        <w:ind w:firstLine="360"/>
        <w:rPr>
          <w:rFonts w:ascii="Times New Roman" w:eastAsiaTheme="minorEastAsia" w:hAnsi="Times New Roman" w:cs="Times New Roman"/>
          <w:i/>
          <w:iCs/>
          <w:sz w:val="24"/>
          <w:szCs w:val="24"/>
        </w:rPr>
      </w:pPr>
      <w:r w:rsidRPr="1771D72D">
        <w:rPr>
          <w:rFonts w:ascii="Times New Roman" w:hAnsi="Times New Roman" w:cs="Times New Roman"/>
          <w:i/>
          <w:iCs/>
          <w:sz w:val="24"/>
          <w:szCs w:val="24"/>
        </w:rPr>
        <w:t>Swing Leg Advancement Restraint</w:t>
      </w:r>
    </w:p>
    <w:p w14:paraId="6ED4ECD7" w14:textId="77777777" w:rsidR="00904E4C" w:rsidRDefault="00904E4C" w:rsidP="4D2065A3">
      <w:pPr>
        <w:spacing w:line="480" w:lineRule="auto"/>
        <w:ind w:firstLine="720"/>
        <w:rPr>
          <w:rFonts w:ascii="Times New Roman" w:hAnsi="Times New Roman" w:cs="Times New Roman"/>
          <w:sz w:val="24"/>
          <w:szCs w:val="24"/>
        </w:rPr>
      </w:pPr>
      <w:r w:rsidRPr="1771D72D">
        <w:rPr>
          <w:rFonts w:ascii="Times New Roman" w:hAnsi="Times New Roman" w:cs="Times New Roman"/>
          <w:sz w:val="24"/>
          <w:szCs w:val="24"/>
        </w:rPr>
        <w:t>We observed a significant main effect of condition for the influence of the ankle resistance on step length in our participants with PD (p&lt;0.001; η</w:t>
      </w:r>
      <w:r w:rsidRPr="1771D72D">
        <w:rPr>
          <w:rFonts w:ascii="Times New Roman" w:hAnsi="Times New Roman" w:cs="Times New Roman"/>
          <w:sz w:val="24"/>
          <w:szCs w:val="24"/>
          <w:vertAlign w:val="subscript"/>
        </w:rPr>
        <w:t>p</w:t>
      </w:r>
      <w:r w:rsidRPr="1771D72D">
        <w:rPr>
          <w:rFonts w:ascii="Times New Roman" w:hAnsi="Times New Roman" w:cs="Times New Roman"/>
          <w:sz w:val="24"/>
          <w:szCs w:val="24"/>
          <w:vertAlign w:val="superscript"/>
        </w:rPr>
        <w:t>2</w:t>
      </w:r>
      <w:r w:rsidRPr="1771D72D">
        <w:rPr>
          <w:rFonts w:ascii="Times New Roman" w:hAnsi="Times New Roman" w:cs="Times New Roman"/>
          <w:sz w:val="24"/>
          <w:szCs w:val="24"/>
        </w:rPr>
        <w:t xml:space="preserve">=0.74, Figure 4). Specifically, we noted that participants took significantly longer steps when walking with swing leg resistance and the metronome set to 85% of typical cadence (p=0.004; </w:t>
      </w:r>
      <w:r w:rsidRPr="00904E4C">
        <w:rPr>
          <w:rFonts w:ascii="Times New Roman" w:hAnsi="Times New Roman" w:cs="Times New Roman"/>
          <w:sz w:val="24"/>
          <w:szCs w:val="24"/>
          <w:highlight w:val="yellow"/>
        </w:rPr>
        <w:t>d=xxx</w:t>
      </w:r>
      <w:r w:rsidRPr="1771D72D">
        <w:rPr>
          <w:rFonts w:ascii="Times New Roman" w:hAnsi="Times New Roman" w:cs="Times New Roman"/>
          <w:sz w:val="24"/>
          <w:szCs w:val="24"/>
        </w:rPr>
        <w:t>). However, the resistance itself did not appear to alter step lengths when walking with (i.e., 100%) or without the metronome (both p=1.000).  In evaluating joint kinetics (see Table 4), we observed a main effect for condition in hip flexion impulse (p=0.043; η</w:t>
      </w:r>
      <w:r w:rsidRPr="1771D72D">
        <w:rPr>
          <w:rFonts w:ascii="Times New Roman" w:hAnsi="Times New Roman" w:cs="Times New Roman"/>
          <w:sz w:val="24"/>
          <w:szCs w:val="24"/>
          <w:vertAlign w:val="subscript"/>
        </w:rPr>
        <w:t>p</w:t>
      </w:r>
      <w:r w:rsidRPr="1771D72D">
        <w:rPr>
          <w:rFonts w:ascii="Times New Roman" w:hAnsi="Times New Roman" w:cs="Times New Roman"/>
          <w:sz w:val="24"/>
          <w:szCs w:val="24"/>
          <w:vertAlign w:val="superscript"/>
        </w:rPr>
        <w:t>2</w:t>
      </w:r>
      <w:r w:rsidRPr="1771D72D">
        <w:rPr>
          <w:rFonts w:ascii="Times New Roman" w:hAnsi="Times New Roman" w:cs="Times New Roman"/>
          <w:sz w:val="24"/>
          <w:szCs w:val="24"/>
        </w:rPr>
        <w:t>=0.28). Nevertheless, the significant main effect did not reveal any differences in post-hoc evaluations (all p&gt;0.415). In contrast, the plantar</w:t>
      </w:r>
      <w:r>
        <w:rPr>
          <w:rFonts w:ascii="Times New Roman" w:hAnsi="Times New Roman" w:cs="Times New Roman"/>
          <w:sz w:val="24"/>
          <w:szCs w:val="24"/>
        </w:rPr>
        <w:t xml:space="preserve"> </w:t>
      </w:r>
      <w:r w:rsidRPr="1771D72D">
        <w:rPr>
          <w:rFonts w:ascii="Times New Roman" w:hAnsi="Times New Roman" w:cs="Times New Roman"/>
          <w:sz w:val="24"/>
          <w:szCs w:val="24"/>
        </w:rPr>
        <w:t>flexor impulse was also influenced by the swing leg resistance (p&lt;0.001; η</w:t>
      </w:r>
      <w:r w:rsidRPr="1771D72D">
        <w:rPr>
          <w:rFonts w:ascii="Times New Roman" w:hAnsi="Times New Roman" w:cs="Times New Roman"/>
          <w:sz w:val="24"/>
          <w:szCs w:val="24"/>
          <w:vertAlign w:val="subscript"/>
        </w:rPr>
        <w:t>p</w:t>
      </w:r>
      <w:r w:rsidRPr="1771D72D">
        <w:rPr>
          <w:rFonts w:ascii="Times New Roman" w:hAnsi="Times New Roman" w:cs="Times New Roman"/>
          <w:sz w:val="24"/>
          <w:szCs w:val="24"/>
          <w:vertAlign w:val="superscript"/>
        </w:rPr>
        <w:t>2</w:t>
      </w:r>
      <w:r w:rsidRPr="1771D72D">
        <w:rPr>
          <w:rFonts w:ascii="Times New Roman" w:hAnsi="Times New Roman" w:cs="Times New Roman"/>
          <w:sz w:val="24"/>
          <w:szCs w:val="24"/>
        </w:rPr>
        <w:t>=0.76), but was only larger when paired with the 85% metronome (i.e., enforced long steps) (p=0.002). Finally, the swing leg restraint influenced the hip extension impulse (p&lt;0.001; η</w:t>
      </w:r>
      <w:r w:rsidRPr="1771D72D">
        <w:rPr>
          <w:rFonts w:ascii="Times New Roman" w:hAnsi="Times New Roman" w:cs="Times New Roman"/>
          <w:sz w:val="24"/>
          <w:szCs w:val="24"/>
          <w:vertAlign w:val="subscript"/>
        </w:rPr>
        <w:t>p</w:t>
      </w:r>
      <w:r w:rsidRPr="1771D72D">
        <w:rPr>
          <w:rFonts w:ascii="Times New Roman" w:hAnsi="Times New Roman" w:cs="Times New Roman"/>
          <w:sz w:val="24"/>
          <w:szCs w:val="24"/>
          <w:vertAlign w:val="superscript"/>
        </w:rPr>
        <w:t>2</w:t>
      </w:r>
      <w:r w:rsidRPr="1771D72D">
        <w:rPr>
          <w:rFonts w:ascii="Times New Roman" w:hAnsi="Times New Roman" w:cs="Times New Roman"/>
          <w:sz w:val="24"/>
          <w:szCs w:val="24"/>
        </w:rPr>
        <w:t>=0.82), with greater values observed in all swing leg restraint conditions (all p&lt;0.002)</w:t>
      </w:r>
    </w:p>
    <w:p w14:paraId="798EF07C" w14:textId="77777777" w:rsidR="00904E4C" w:rsidRDefault="00904E4C" w:rsidP="003A4D04">
      <w:pPr>
        <w:spacing w:line="480" w:lineRule="auto"/>
        <w:rPr>
          <w:rFonts w:ascii="Times New Roman" w:hAnsi="Times New Roman" w:cs="Times New Roman"/>
          <w:b/>
          <w:bCs/>
          <w:sz w:val="24"/>
          <w:szCs w:val="24"/>
        </w:rPr>
      </w:pPr>
    </w:p>
    <w:p w14:paraId="7BACB2F7" w14:textId="77777777" w:rsidR="00904E4C" w:rsidRPr="00005D34" w:rsidRDefault="00904E4C" w:rsidP="003A4D04">
      <w:pPr>
        <w:spacing w:line="480" w:lineRule="auto"/>
        <w:rPr>
          <w:rFonts w:ascii="Times New Roman" w:hAnsi="Times New Roman" w:cs="Times New Roman"/>
          <w:b/>
          <w:bCs/>
          <w:sz w:val="24"/>
          <w:szCs w:val="24"/>
        </w:rPr>
      </w:pPr>
      <w:r w:rsidRPr="00005D34">
        <w:rPr>
          <w:rFonts w:ascii="Times New Roman" w:hAnsi="Times New Roman" w:cs="Times New Roman"/>
          <w:b/>
          <w:bCs/>
          <w:sz w:val="24"/>
          <w:szCs w:val="24"/>
        </w:rPr>
        <w:t>Discussion</w:t>
      </w:r>
    </w:p>
    <w:p w14:paraId="2B5A998E" w14:textId="77777777" w:rsidR="00904E4C" w:rsidRPr="00005D34" w:rsidRDefault="00904E4C" w:rsidP="003A4D04">
      <w:pPr>
        <w:spacing w:line="480" w:lineRule="auto"/>
        <w:ind w:firstLine="720"/>
        <w:rPr>
          <w:rStyle w:val="normaltextrun"/>
          <w:rFonts w:ascii="Times New Roman" w:hAnsi="Times New Roman" w:cs="Times New Roman"/>
          <w:color w:val="000000"/>
          <w:sz w:val="24"/>
          <w:szCs w:val="24"/>
          <w:shd w:val="clear" w:color="auto" w:fill="FFFFFF"/>
        </w:rPr>
      </w:pPr>
      <w:r w:rsidRPr="00005D34">
        <w:rPr>
          <w:rStyle w:val="normaltextrun"/>
          <w:rFonts w:ascii="Times New Roman" w:hAnsi="Times New Roman" w:cs="Times New Roman"/>
          <w:color w:val="000000"/>
          <w:sz w:val="24"/>
          <w:szCs w:val="24"/>
          <w:shd w:val="clear" w:color="auto" w:fill="FFFFFF"/>
        </w:rPr>
        <w:t xml:space="preserve">Our hypothesis that people with PD would </w:t>
      </w:r>
      <w:r>
        <w:rPr>
          <w:rStyle w:val="normaltextrun"/>
          <w:rFonts w:ascii="Times New Roman" w:hAnsi="Times New Roman" w:cs="Times New Roman"/>
          <w:color w:val="000000"/>
          <w:sz w:val="24"/>
          <w:szCs w:val="24"/>
          <w:shd w:val="clear" w:color="auto" w:fill="FFFFFF"/>
        </w:rPr>
        <w:t>walk with short, rapid steps due to decreased limb propulsion and swing leg advancement compared to unimpaired older adults was not supported by our data. Although we hypothesized that the expected altered spatiotemporal parameters would be due to underlying joint kinetic changes (i.e., less</w:t>
      </w:r>
      <w:r w:rsidRPr="00005D34">
        <w:rPr>
          <w:rStyle w:val="normaltextrun"/>
          <w:rFonts w:ascii="Times New Roman" w:hAnsi="Times New Roman" w:cs="Times New Roman"/>
          <w:color w:val="000000"/>
          <w:sz w:val="24"/>
          <w:szCs w:val="24"/>
          <w:shd w:val="clear" w:color="auto" w:fill="FFFFFF"/>
        </w:rPr>
        <w:t xml:space="preserve"> hip flexor torque (during swing) and </w:t>
      </w:r>
      <w:r>
        <w:rPr>
          <w:rStyle w:val="normaltextrun"/>
          <w:rFonts w:ascii="Times New Roman" w:hAnsi="Times New Roman" w:cs="Times New Roman"/>
          <w:color w:val="000000"/>
          <w:sz w:val="24"/>
          <w:szCs w:val="24"/>
          <w:shd w:val="clear" w:color="auto" w:fill="FFFFFF"/>
        </w:rPr>
        <w:t>less</w:t>
      </w:r>
      <w:r w:rsidRPr="00005D34">
        <w:rPr>
          <w:rStyle w:val="normaltextrun"/>
          <w:rFonts w:ascii="Times New Roman" w:hAnsi="Times New Roman" w:cs="Times New Roman"/>
          <w:color w:val="000000"/>
          <w:sz w:val="24"/>
          <w:szCs w:val="24"/>
          <w:shd w:val="clear" w:color="auto" w:fill="FFFFFF"/>
        </w:rPr>
        <w:t xml:space="preserve"> ankle plantar flexor torque during push-off compared to unimpaired individuals</w:t>
      </w:r>
      <w:r>
        <w:rPr>
          <w:rStyle w:val="normaltextrun"/>
          <w:rFonts w:ascii="Times New Roman" w:hAnsi="Times New Roman" w:cs="Times New Roman"/>
          <w:color w:val="000000"/>
          <w:sz w:val="24"/>
          <w:szCs w:val="24"/>
          <w:shd w:val="clear" w:color="auto" w:fill="FFFFFF"/>
        </w:rPr>
        <w:t>),</w:t>
      </w:r>
      <w:r w:rsidRPr="00005D34">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we only observed deficits in hip extension moments in participants with PD.</w:t>
      </w:r>
      <w:r w:rsidRPr="00005D34">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Additionally</w:t>
      </w:r>
      <w:r w:rsidRPr="00005D34">
        <w:rPr>
          <w:rStyle w:val="normaltextrun"/>
          <w:rFonts w:ascii="Times New Roman" w:hAnsi="Times New Roman" w:cs="Times New Roman"/>
          <w:color w:val="000000"/>
          <w:sz w:val="24"/>
          <w:szCs w:val="24"/>
          <w:shd w:val="clear" w:color="auto" w:fill="FFFFFF"/>
        </w:rPr>
        <w:t xml:space="preserve">, we found that </w:t>
      </w:r>
      <w:r>
        <w:rPr>
          <w:rStyle w:val="normaltextrun"/>
          <w:rFonts w:ascii="Times New Roman" w:hAnsi="Times New Roman" w:cs="Times New Roman"/>
          <w:color w:val="000000"/>
          <w:sz w:val="24"/>
          <w:szCs w:val="24"/>
          <w:shd w:val="clear" w:color="auto" w:fill="FFFFFF"/>
        </w:rPr>
        <w:t>individuals with PD</w:t>
      </w:r>
      <w:r w:rsidRPr="00005D34">
        <w:rPr>
          <w:rStyle w:val="normaltextrun"/>
          <w:rFonts w:ascii="Times New Roman" w:hAnsi="Times New Roman" w:cs="Times New Roman"/>
          <w:color w:val="000000"/>
          <w:sz w:val="24"/>
          <w:szCs w:val="24"/>
          <w:shd w:val="clear" w:color="auto" w:fill="FFFFFF"/>
        </w:rPr>
        <w:t xml:space="preserve"> relied on the hip extensors to increase limb propulsion (as the first strategy)</w:t>
      </w:r>
      <w:r>
        <w:rPr>
          <w:rStyle w:val="normaltextrun"/>
          <w:rFonts w:ascii="Times New Roman" w:hAnsi="Times New Roman" w:cs="Times New Roman"/>
          <w:color w:val="000000"/>
          <w:sz w:val="24"/>
          <w:szCs w:val="24"/>
          <w:shd w:val="clear" w:color="auto" w:fill="FFFFFF"/>
        </w:rPr>
        <w:t>, rather than increase hip flexor or plantar flexor torques, except at higher resistance levels.</w:t>
      </w:r>
      <w:r w:rsidRPr="00005D34">
        <w:rPr>
          <w:rStyle w:val="normaltextrun"/>
          <w:rFonts w:ascii="Times New Roman" w:hAnsi="Times New Roman" w:cs="Times New Roman"/>
          <w:color w:val="000000"/>
          <w:sz w:val="24"/>
          <w:szCs w:val="24"/>
          <w:shd w:val="clear" w:color="auto" w:fill="FFFFFF"/>
        </w:rPr>
        <w:t xml:space="preserve"> This data provides valuable information about gait in people with PD and has implications for rehabilitation strategies. </w:t>
      </w:r>
    </w:p>
    <w:p w14:paraId="4DC19EBF" w14:textId="77777777" w:rsidR="00904E4C" w:rsidRDefault="00904E4C" w:rsidP="003A4D04">
      <w:pPr>
        <w:spacing w:line="480" w:lineRule="auto"/>
        <w:ind w:firstLine="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The presence of altered joint kinetics in people with PD has been understudied, with a clear emphasis on spatiotemporal characteristics. Here, we report that people with mild to moderate PD (H&amp;Y stage 1-3), do not exhibit characteristic spatiotemporal alterations, yet exhibit robust reductions in hip extension torque at baseline. The fact that</w:t>
      </w:r>
      <w:r w:rsidRPr="00005D34">
        <w:rPr>
          <w:rStyle w:val="normaltextrun"/>
          <w:rFonts w:ascii="Times New Roman" w:hAnsi="Times New Roman" w:cs="Times New Roman"/>
          <w:color w:val="000000"/>
          <w:sz w:val="24"/>
          <w:szCs w:val="24"/>
          <w:shd w:val="clear" w:color="auto" w:fill="FFFFFF"/>
        </w:rPr>
        <w:t xml:space="preserve"> our participants </w:t>
      </w:r>
      <w:r>
        <w:rPr>
          <w:rStyle w:val="normaltextrun"/>
          <w:rFonts w:ascii="Times New Roman" w:hAnsi="Times New Roman" w:cs="Times New Roman"/>
          <w:color w:val="000000"/>
          <w:sz w:val="24"/>
          <w:szCs w:val="24"/>
          <w:shd w:val="clear" w:color="auto" w:fill="FFFFFF"/>
        </w:rPr>
        <w:t xml:space="preserve">with PD </w:t>
      </w:r>
      <w:r w:rsidRPr="00005D34">
        <w:rPr>
          <w:rStyle w:val="normaltextrun"/>
          <w:rFonts w:ascii="Times New Roman" w:hAnsi="Times New Roman" w:cs="Times New Roman"/>
          <w:color w:val="000000"/>
          <w:sz w:val="24"/>
          <w:szCs w:val="24"/>
          <w:shd w:val="clear" w:color="auto" w:fill="FFFFFF"/>
        </w:rPr>
        <w:t xml:space="preserve">demonstrated no significant differences in spatiotemporal parameters and limited differences in joint kinetics suggests that gait kinetics </w:t>
      </w:r>
      <w:r>
        <w:rPr>
          <w:rStyle w:val="normaltextrun"/>
          <w:rFonts w:ascii="Times New Roman" w:hAnsi="Times New Roman" w:cs="Times New Roman"/>
          <w:color w:val="000000"/>
          <w:sz w:val="24"/>
          <w:szCs w:val="24"/>
          <w:shd w:val="clear" w:color="auto" w:fill="FFFFFF"/>
        </w:rPr>
        <w:t xml:space="preserve">in early-stage PD </w:t>
      </w:r>
      <w:r w:rsidRPr="00005D34">
        <w:rPr>
          <w:rStyle w:val="normaltextrun"/>
          <w:rFonts w:ascii="Times New Roman" w:hAnsi="Times New Roman" w:cs="Times New Roman"/>
          <w:color w:val="000000"/>
          <w:sz w:val="24"/>
          <w:szCs w:val="24"/>
          <w:shd w:val="clear" w:color="auto" w:fill="FFFFFF"/>
        </w:rPr>
        <w:t xml:space="preserve">are </w:t>
      </w:r>
      <w:r>
        <w:rPr>
          <w:rStyle w:val="normaltextrun"/>
          <w:rFonts w:ascii="Times New Roman" w:hAnsi="Times New Roman" w:cs="Times New Roman"/>
          <w:color w:val="000000"/>
          <w:sz w:val="24"/>
          <w:szCs w:val="24"/>
          <w:shd w:val="clear" w:color="auto" w:fill="FFFFFF"/>
        </w:rPr>
        <w:t xml:space="preserve">perhaps </w:t>
      </w:r>
      <w:r w:rsidRPr="00005D34">
        <w:rPr>
          <w:rStyle w:val="normaltextrun"/>
          <w:rFonts w:ascii="Times New Roman" w:hAnsi="Times New Roman" w:cs="Times New Roman"/>
          <w:color w:val="000000"/>
          <w:sz w:val="24"/>
          <w:szCs w:val="24"/>
          <w:shd w:val="clear" w:color="auto" w:fill="FFFFFF"/>
        </w:rPr>
        <w:t xml:space="preserve">not as disrupted as originally thought. </w:t>
      </w:r>
      <w:r>
        <w:rPr>
          <w:rStyle w:val="normaltextrun"/>
          <w:rFonts w:ascii="Times New Roman" w:hAnsi="Times New Roman" w:cs="Times New Roman"/>
          <w:color w:val="000000"/>
          <w:sz w:val="24"/>
          <w:szCs w:val="24"/>
          <w:shd w:val="clear" w:color="auto" w:fill="FFFFFF"/>
        </w:rPr>
        <w:t>Although others have shown alterations in joint kinetics, the focus was on a change in gait speed and evaluated total joint work, rather than separating flexion and extension components.</w:t>
      </w:r>
      <w:hyperlink r:id="rId39" w:history="1">
        <w:r>
          <w:rPr>
            <w:rFonts w:ascii="Times New Roman" w:eastAsia="Times New Roman" w:hAnsi="Times New Roman" w:cs="Times New Roman"/>
            <w:sz w:val="24"/>
            <w:szCs w:val="24"/>
            <w:vertAlign w:val="superscript"/>
          </w:rPr>
          <w:t>12</w:t>
        </w:r>
      </w:hyperlink>
      <w:r>
        <w:rPr>
          <w:rStyle w:val="normaltextrun"/>
          <w:rFonts w:ascii="Times New Roman" w:hAnsi="Times New Roman" w:cs="Times New Roman"/>
          <w:color w:val="000000"/>
          <w:sz w:val="24"/>
          <w:szCs w:val="24"/>
          <w:shd w:val="clear" w:color="auto" w:fill="FFFFFF"/>
        </w:rPr>
        <w:t xml:space="preserve"> Nevertheless, in that prior work Kuhman and colleagues noted that c</w:t>
      </w:r>
      <w:r w:rsidRPr="00005D34">
        <w:rPr>
          <w:rStyle w:val="normaltextrun"/>
          <w:rFonts w:ascii="Times New Roman" w:hAnsi="Times New Roman" w:cs="Times New Roman"/>
          <w:color w:val="000000"/>
          <w:sz w:val="24"/>
          <w:szCs w:val="24"/>
          <w:shd w:val="clear" w:color="auto" w:fill="FFFFFF"/>
        </w:rPr>
        <w:t xml:space="preserve">ompared to older adults without neurological deficits, individuals with PD </w:t>
      </w:r>
      <w:r>
        <w:rPr>
          <w:rStyle w:val="normaltextrun"/>
          <w:rFonts w:ascii="Times New Roman" w:hAnsi="Times New Roman" w:cs="Times New Roman"/>
          <w:color w:val="000000"/>
          <w:sz w:val="24"/>
          <w:szCs w:val="24"/>
          <w:shd w:val="clear" w:color="auto" w:fill="FFFFFF"/>
        </w:rPr>
        <w:t>show little ability to</w:t>
      </w:r>
      <w:r w:rsidRPr="00005D34">
        <w:rPr>
          <w:rStyle w:val="normaltextrun"/>
          <w:rFonts w:ascii="Times New Roman" w:hAnsi="Times New Roman" w:cs="Times New Roman"/>
          <w:color w:val="000000"/>
          <w:sz w:val="24"/>
          <w:szCs w:val="24"/>
          <w:shd w:val="clear" w:color="auto" w:fill="FFFFFF"/>
        </w:rPr>
        <w:t xml:space="preserve"> alter joint-level kinetics </w:t>
      </w:r>
      <w:r>
        <w:rPr>
          <w:rStyle w:val="normaltextrun"/>
          <w:rFonts w:ascii="Times New Roman" w:hAnsi="Times New Roman" w:cs="Times New Roman"/>
          <w:color w:val="000000"/>
          <w:sz w:val="24"/>
          <w:szCs w:val="24"/>
          <w:shd w:val="clear" w:color="auto" w:fill="FFFFFF"/>
        </w:rPr>
        <w:t>with greater gait speed demands</w:t>
      </w:r>
      <w:r w:rsidRPr="00005D34">
        <w:rPr>
          <w:rStyle w:val="normaltextrun"/>
          <w:rFonts w:ascii="Times New Roman" w:hAnsi="Times New Roman" w:cs="Times New Roman"/>
          <w:color w:val="000000"/>
          <w:sz w:val="24"/>
          <w:szCs w:val="24"/>
          <w:shd w:val="clear" w:color="auto" w:fill="FFFFFF"/>
        </w:rPr>
        <w:t xml:space="preserve">. </w:t>
      </w:r>
    </w:p>
    <w:p w14:paraId="17F3EE24" w14:textId="77777777" w:rsidR="00904E4C" w:rsidRPr="00005D34" w:rsidRDefault="00904E4C" w:rsidP="003A4D04">
      <w:pPr>
        <w:spacing w:line="480" w:lineRule="auto"/>
        <w:ind w:firstLine="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lastRenderedPageBreak/>
        <w:t>Our finding of</w:t>
      </w:r>
      <w:r w:rsidRPr="00005D34">
        <w:rPr>
          <w:rStyle w:val="normaltextrun"/>
          <w:rFonts w:ascii="Times New Roman" w:hAnsi="Times New Roman" w:cs="Times New Roman"/>
          <w:color w:val="000000"/>
          <w:sz w:val="24"/>
          <w:szCs w:val="24"/>
          <w:shd w:val="clear" w:color="auto" w:fill="FFFFFF"/>
        </w:rPr>
        <w:t xml:space="preserve"> reduced hip extension torque in the PD group during </w:t>
      </w:r>
      <w:r>
        <w:rPr>
          <w:rStyle w:val="normaltextrun"/>
          <w:rFonts w:ascii="Times New Roman" w:hAnsi="Times New Roman" w:cs="Times New Roman"/>
          <w:color w:val="000000"/>
          <w:sz w:val="24"/>
          <w:szCs w:val="24"/>
          <w:shd w:val="clear" w:color="auto" w:fill="FFFFFF"/>
        </w:rPr>
        <w:t>typical walking</w:t>
      </w:r>
      <w:r w:rsidRPr="00005D34">
        <w:rPr>
          <w:rStyle w:val="normaltextrun"/>
          <w:rFonts w:ascii="Times New Roman" w:hAnsi="Times New Roman" w:cs="Times New Roman"/>
          <w:color w:val="000000"/>
          <w:sz w:val="24"/>
          <w:szCs w:val="24"/>
          <w:shd w:val="clear" w:color="auto" w:fill="FFFFFF"/>
        </w:rPr>
        <w:t xml:space="preserve"> may serve as an early indicator of the neuroprogressive disease. </w:t>
      </w:r>
      <w:r>
        <w:rPr>
          <w:rStyle w:val="normaltextrun"/>
          <w:rFonts w:ascii="Times New Roman" w:hAnsi="Times New Roman" w:cs="Times New Roman"/>
          <w:color w:val="000000"/>
          <w:sz w:val="24"/>
          <w:szCs w:val="24"/>
          <w:shd w:val="clear" w:color="auto" w:fill="FFFFFF"/>
        </w:rPr>
        <w:t xml:space="preserve">Our participants were early in the progression of PD and were on medication during testing. </w:t>
      </w:r>
      <w:r w:rsidRPr="00005D34">
        <w:rPr>
          <w:rStyle w:val="normaltextrun"/>
          <w:rFonts w:ascii="Times New Roman" w:hAnsi="Times New Roman" w:cs="Times New Roman"/>
          <w:color w:val="000000"/>
          <w:sz w:val="24"/>
          <w:szCs w:val="24"/>
          <w:shd w:val="clear" w:color="auto" w:fill="FFFFFF"/>
        </w:rPr>
        <w:t>In more advanced stages of PD, postural instability is common</w:t>
      </w:r>
      <w:r>
        <w:rPr>
          <w:rStyle w:val="normaltextrun"/>
          <w:rFonts w:ascii="Times New Roman" w:hAnsi="Times New Roman" w:cs="Times New Roman"/>
          <w:color w:val="000000"/>
          <w:sz w:val="24"/>
          <w:szCs w:val="24"/>
          <w:shd w:val="clear" w:color="auto" w:fill="FFFFFF"/>
        </w:rPr>
        <w:t>, regardless of medication,</w:t>
      </w:r>
      <w:r w:rsidRPr="00005D34">
        <w:rPr>
          <w:rStyle w:val="normaltextrun"/>
          <w:rFonts w:ascii="Times New Roman" w:hAnsi="Times New Roman" w:cs="Times New Roman"/>
          <w:color w:val="000000"/>
          <w:sz w:val="24"/>
          <w:szCs w:val="24"/>
          <w:shd w:val="clear" w:color="auto" w:fill="FFFFFF"/>
        </w:rPr>
        <w:t xml:space="preserve"> and often produces a forward trunk lean which subsequently increases the hip extension </w:t>
      </w:r>
      <w:commentRangeStart w:id="5"/>
      <w:r w:rsidRPr="00005D34">
        <w:rPr>
          <w:rStyle w:val="normaltextrun"/>
          <w:rFonts w:ascii="Times New Roman" w:hAnsi="Times New Roman" w:cs="Times New Roman"/>
          <w:color w:val="000000"/>
          <w:sz w:val="24"/>
          <w:szCs w:val="24"/>
          <w:shd w:val="clear" w:color="auto" w:fill="FFFFFF"/>
        </w:rPr>
        <w:t>moment</w:t>
      </w:r>
      <w:r>
        <w:rPr>
          <w:rStyle w:val="normaltextrun"/>
          <w:rFonts w:ascii="Times New Roman" w:hAnsi="Times New Roman" w:cs="Times New Roman"/>
          <w:color w:val="000000"/>
          <w:sz w:val="24"/>
          <w:szCs w:val="24"/>
          <w:shd w:val="clear" w:color="auto" w:fill="FFFFFF"/>
        </w:rPr>
        <w:t>.</w:t>
      </w:r>
      <w:commentRangeEnd w:id="5"/>
      <w:r>
        <w:rPr>
          <w:rStyle w:val="CommentReference"/>
        </w:rPr>
        <w:commentReference w:id="5"/>
      </w:r>
      <w:hyperlink r:id="rId40" w:history="1">
        <w:r>
          <w:rPr>
            <w:rFonts w:ascii="Times New Roman" w:eastAsia="Times New Roman" w:hAnsi="Times New Roman" w:cs="Times New Roman"/>
            <w:sz w:val="24"/>
            <w:vertAlign w:val="superscript"/>
          </w:rPr>
          <w:t>31</w:t>
        </w:r>
      </w:hyperlink>
      <w:r w:rsidRPr="00005D34">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 xml:space="preserve">We postulate that this increase in forward trunk lean may </w:t>
      </w:r>
      <w:r w:rsidRPr="00005D34">
        <w:rPr>
          <w:rStyle w:val="normaltextrun"/>
          <w:rFonts w:ascii="Times New Roman" w:hAnsi="Times New Roman" w:cs="Times New Roman"/>
          <w:color w:val="000000"/>
          <w:sz w:val="24"/>
          <w:szCs w:val="24"/>
          <w:shd w:val="clear" w:color="auto" w:fill="FFFFFF"/>
        </w:rPr>
        <w:t>serv</w:t>
      </w:r>
      <w:r>
        <w:rPr>
          <w:rStyle w:val="normaltextrun"/>
          <w:rFonts w:ascii="Times New Roman" w:hAnsi="Times New Roman" w:cs="Times New Roman"/>
          <w:color w:val="000000"/>
          <w:sz w:val="24"/>
          <w:szCs w:val="24"/>
          <w:shd w:val="clear" w:color="auto" w:fill="FFFFFF"/>
        </w:rPr>
        <w:t>e</w:t>
      </w:r>
      <w:r w:rsidRPr="00005D34">
        <w:rPr>
          <w:rStyle w:val="normaltextrun"/>
          <w:rFonts w:ascii="Times New Roman" w:hAnsi="Times New Roman" w:cs="Times New Roman"/>
          <w:color w:val="000000"/>
          <w:sz w:val="24"/>
          <w:szCs w:val="24"/>
          <w:shd w:val="clear" w:color="auto" w:fill="FFFFFF"/>
        </w:rPr>
        <w:t xml:space="preserve"> as a compensatory strategy</w:t>
      </w:r>
      <w:r>
        <w:rPr>
          <w:rStyle w:val="normaltextrun"/>
          <w:rFonts w:ascii="Times New Roman" w:hAnsi="Times New Roman" w:cs="Times New Roman"/>
          <w:color w:val="000000"/>
          <w:sz w:val="24"/>
          <w:szCs w:val="24"/>
          <w:shd w:val="clear" w:color="auto" w:fill="FFFFFF"/>
        </w:rPr>
        <w:t xml:space="preserve"> to overcome the decreased hip extension torque by shifting the ground reaction force anteriorly</w:t>
      </w:r>
      <w:r w:rsidRPr="00005D34">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 xml:space="preserve">Perhaps </w:t>
      </w:r>
      <w:r w:rsidRPr="00005D34">
        <w:rPr>
          <w:rStyle w:val="normaltextrun"/>
          <w:rFonts w:ascii="Times New Roman" w:hAnsi="Times New Roman" w:cs="Times New Roman"/>
          <w:color w:val="000000"/>
          <w:sz w:val="24"/>
          <w:szCs w:val="24"/>
          <w:shd w:val="clear" w:color="auto" w:fill="FFFFFF"/>
        </w:rPr>
        <w:t>targeting th</w:t>
      </w:r>
      <w:r>
        <w:rPr>
          <w:rStyle w:val="normaltextrun"/>
          <w:rFonts w:ascii="Times New Roman" w:hAnsi="Times New Roman" w:cs="Times New Roman"/>
          <w:color w:val="000000"/>
          <w:sz w:val="24"/>
          <w:szCs w:val="24"/>
          <w:shd w:val="clear" w:color="auto" w:fill="FFFFFF"/>
        </w:rPr>
        <w:t xml:space="preserve">e reduced hip extension torque </w:t>
      </w:r>
      <w:r w:rsidRPr="00005D34">
        <w:rPr>
          <w:rStyle w:val="normaltextrun"/>
          <w:rFonts w:ascii="Times New Roman" w:hAnsi="Times New Roman" w:cs="Times New Roman"/>
          <w:color w:val="000000"/>
          <w:sz w:val="24"/>
          <w:szCs w:val="24"/>
          <w:shd w:val="clear" w:color="auto" w:fill="FFFFFF"/>
        </w:rPr>
        <w:t xml:space="preserve">early </w:t>
      </w:r>
      <w:r>
        <w:rPr>
          <w:rStyle w:val="normaltextrun"/>
          <w:rFonts w:ascii="Times New Roman" w:hAnsi="Times New Roman" w:cs="Times New Roman"/>
          <w:color w:val="000000"/>
          <w:sz w:val="24"/>
          <w:szCs w:val="24"/>
          <w:shd w:val="clear" w:color="auto" w:fill="FFFFFF"/>
        </w:rPr>
        <w:t>i</w:t>
      </w:r>
      <w:r w:rsidRPr="00005D34">
        <w:rPr>
          <w:rStyle w:val="normaltextrun"/>
          <w:rFonts w:ascii="Times New Roman" w:hAnsi="Times New Roman" w:cs="Times New Roman"/>
          <w:color w:val="000000"/>
          <w:sz w:val="24"/>
          <w:szCs w:val="24"/>
          <w:shd w:val="clear" w:color="auto" w:fill="FFFFFF"/>
        </w:rPr>
        <w:t>n</w:t>
      </w:r>
      <w:r>
        <w:rPr>
          <w:rStyle w:val="normaltextrun"/>
          <w:rFonts w:ascii="Times New Roman" w:hAnsi="Times New Roman" w:cs="Times New Roman"/>
          <w:color w:val="000000"/>
          <w:sz w:val="24"/>
          <w:szCs w:val="24"/>
          <w:shd w:val="clear" w:color="auto" w:fill="FFFFFF"/>
        </w:rPr>
        <w:t xml:space="preserve"> the disease progression</w:t>
      </w:r>
      <w:r w:rsidRPr="00005D34">
        <w:rPr>
          <w:rStyle w:val="normaltextrun"/>
          <w:rFonts w:ascii="Times New Roman" w:hAnsi="Times New Roman" w:cs="Times New Roman"/>
          <w:color w:val="000000"/>
          <w:sz w:val="24"/>
          <w:szCs w:val="24"/>
          <w:shd w:val="clear" w:color="auto" w:fill="FFFFFF"/>
        </w:rPr>
        <w:t xml:space="preserve"> could </w:t>
      </w:r>
      <w:r>
        <w:rPr>
          <w:rStyle w:val="normaltextrun"/>
          <w:rFonts w:ascii="Times New Roman" w:hAnsi="Times New Roman" w:cs="Times New Roman"/>
          <w:color w:val="000000"/>
          <w:sz w:val="24"/>
          <w:szCs w:val="24"/>
          <w:shd w:val="clear" w:color="auto" w:fill="FFFFFF"/>
        </w:rPr>
        <w:t>minimize or eliminate the development of other impairments that c</w:t>
      </w:r>
      <w:r w:rsidRPr="00005D34">
        <w:rPr>
          <w:rStyle w:val="normaltextrun"/>
          <w:rFonts w:ascii="Times New Roman" w:hAnsi="Times New Roman" w:cs="Times New Roman"/>
          <w:color w:val="000000"/>
          <w:sz w:val="24"/>
          <w:szCs w:val="24"/>
          <w:shd w:val="clear" w:color="auto" w:fill="FFFFFF"/>
        </w:rPr>
        <w:t>ommon</w:t>
      </w:r>
      <w:r>
        <w:rPr>
          <w:rStyle w:val="normaltextrun"/>
          <w:rFonts w:ascii="Times New Roman" w:hAnsi="Times New Roman" w:cs="Times New Roman"/>
          <w:color w:val="000000"/>
          <w:sz w:val="24"/>
          <w:szCs w:val="24"/>
          <w:shd w:val="clear" w:color="auto" w:fill="FFFFFF"/>
        </w:rPr>
        <w:t>ly arise (e.g., forward trunk lean)</w:t>
      </w:r>
      <w:r w:rsidRPr="00005D34">
        <w:rPr>
          <w:rStyle w:val="normaltextrun"/>
          <w:rFonts w:ascii="Times New Roman" w:hAnsi="Times New Roman" w:cs="Times New Roman"/>
          <w:color w:val="000000"/>
          <w:sz w:val="24"/>
          <w:szCs w:val="24"/>
          <w:shd w:val="clear" w:color="auto" w:fill="FFFFFF"/>
        </w:rPr>
        <w:t xml:space="preserve"> as the disease progresses</w:t>
      </w:r>
      <w:r>
        <w:rPr>
          <w:rStyle w:val="normaltextrun"/>
          <w:rFonts w:ascii="Times New Roman" w:hAnsi="Times New Roman" w:cs="Times New Roman"/>
          <w:color w:val="000000"/>
          <w:sz w:val="24"/>
          <w:szCs w:val="24"/>
          <w:shd w:val="clear" w:color="auto" w:fill="FFFFFF"/>
        </w:rPr>
        <w:t>. Such an approach might also minimize any increase</w:t>
      </w:r>
      <w:r w:rsidRPr="00005D34">
        <w:rPr>
          <w:rStyle w:val="normaltextrun"/>
          <w:rFonts w:ascii="Times New Roman" w:hAnsi="Times New Roman" w:cs="Times New Roman"/>
          <w:color w:val="000000"/>
          <w:sz w:val="24"/>
          <w:szCs w:val="24"/>
          <w:shd w:val="clear" w:color="auto" w:fill="FFFFFF"/>
        </w:rPr>
        <w:t xml:space="preserve">d tone in the hip flexors from </w:t>
      </w:r>
      <w:r>
        <w:rPr>
          <w:rStyle w:val="normaltextrun"/>
          <w:rFonts w:ascii="Times New Roman" w:hAnsi="Times New Roman" w:cs="Times New Roman"/>
          <w:color w:val="000000"/>
          <w:sz w:val="24"/>
          <w:szCs w:val="24"/>
          <w:shd w:val="clear" w:color="auto" w:fill="FFFFFF"/>
        </w:rPr>
        <w:t xml:space="preserve">a </w:t>
      </w:r>
      <w:r w:rsidRPr="00005D34">
        <w:rPr>
          <w:rStyle w:val="normaltextrun"/>
          <w:rFonts w:ascii="Times New Roman" w:hAnsi="Times New Roman" w:cs="Times New Roman"/>
          <w:color w:val="000000"/>
          <w:sz w:val="24"/>
          <w:szCs w:val="24"/>
          <w:shd w:val="clear" w:color="auto" w:fill="FFFFFF"/>
        </w:rPr>
        <w:t>stooped posture, ultimately improving the hip-to-trunk torque ratio.</w:t>
      </w:r>
      <w:hyperlink r:id="rId41" w:history="1">
        <w:r>
          <w:rPr>
            <w:rFonts w:ascii="Times New Roman" w:eastAsia="Times New Roman" w:hAnsi="Times New Roman" w:cs="Times New Roman"/>
            <w:sz w:val="24"/>
            <w:szCs w:val="24"/>
            <w:vertAlign w:val="superscript"/>
          </w:rPr>
          <w:t>32,33</w:t>
        </w:r>
      </w:hyperlink>
      <w:r w:rsidRPr="00005D34">
        <w:rPr>
          <w:rStyle w:val="normaltextrun"/>
          <w:rFonts w:ascii="Times New Roman" w:hAnsi="Times New Roman" w:cs="Times New Roman"/>
          <w:color w:val="000000"/>
          <w:sz w:val="24"/>
          <w:szCs w:val="24"/>
          <w:shd w:val="clear" w:color="auto" w:fill="FFFFFF"/>
        </w:rPr>
        <w:t xml:space="preserve"> </w:t>
      </w:r>
    </w:p>
    <w:p w14:paraId="04038C03" w14:textId="77777777" w:rsidR="00904E4C" w:rsidRPr="00005D34" w:rsidRDefault="00904E4C" w:rsidP="1AE040CB">
      <w:pPr>
        <w:spacing w:line="480" w:lineRule="auto"/>
        <w:ind w:firstLine="720"/>
        <w:rPr>
          <w:rFonts w:ascii="Times New Roman" w:hAnsi="Times New Roman" w:cs="Times New Roman"/>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People with </w:t>
      </w:r>
      <w:r w:rsidRPr="00431BF4">
        <w:rPr>
          <w:rStyle w:val="normaltextrun"/>
          <w:rFonts w:ascii="Times New Roman" w:hAnsi="Times New Roman" w:cs="Times New Roman"/>
          <w:color w:val="000000"/>
          <w:sz w:val="24"/>
          <w:szCs w:val="24"/>
          <w:shd w:val="clear" w:color="auto" w:fill="FFFFFF"/>
        </w:rPr>
        <w:t xml:space="preserve">PD were capable of eliciting substantial increases in limb propulsion, driven primarily by increased hip extension torque. </w:t>
      </w:r>
      <w:r w:rsidRPr="00431BF4">
        <w:rPr>
          <w:rFonts w:ascii="Times New Roman" w:hAnsi="Times New Roman" w:cs="Times New Roman"/>
          <w:sz w:val="24"/>
          <w:szCs w:val="24"/>
        </w:rPr>
        <w:t xml:space="preserve"> </w:t>
      </w:r>
      <w:r w:rsidRPr="00431BF4">
        <w:rPr>
          <w:rStyle w:val="normaltextrun"/>
          <w:rFonts w:ascii="Times New Roman" w:hAnsi="Times New Roman" w:cs="Times New Roman"/>
          <w:color w:val="000000" w:themeColor="text1"/>
          <w:sz w:val="24"/>
          <w:szCs w:val="24"/>
        </w:rPr>
        <w:t xml:space="preserve">That participants opted to increase hip extension torque with each increase in resistance to the center of mass, suggests that there remains considerable capacity for increasing torque when challenged or required, and offers the possibility of a focus for rehabilitation. This finding is somewhat consistent with prior work done in people post-stroke, which suggested that </w:t>
      </w:r>
      <w:r w:rsidRPr="00431BF4">
        <w:rPr>
          <w:rFonts w:ascii="Times New Roman" w:hAnsi="Times New Roman" w:cs="Times New Roman"/>
          <w:sz w:val="24"/>
          <w:szCs w:val="24"/>
        </w:rPr>
        <w:t xml:space="preserve">altering propulsive limb forces by increasing the trailing limb angle can help direct the ground reaction force more </w:t>
      </w:r>
      <w:r>
        <w:rPr>
          <w:rFonts w:ascii="Times New Roman" w:hAnsi="Times New Roman" w:cs="Times New Roman"/>
          <w:sz w:val="24"/>
          <w:szCs w:val="24"/>
        </w:rPr>
        <w:t>anteriorly</w:t>
      </w:r>
      <w:r w:rsidRPr="00431BF4">
        <w:rPr>
          <w:rFonts w:ascii="Times New Roman" w:hAnsi="Times New Roman" w:cs="Times New Roman"/>
          <w:sz w:val="24"/>
          <w:szCs w:val="24"/>
        </w:rPr>
        <w:t>.</w:t>
      </w:r>
      <w:hyperlink r:id="rId42" w:history="1">
        <w:r>
          <w:rPr>
            <w:rFonts w:ascii="Times New Roman" w:eastAsia="Times New Roman" w:hAnsi="Times New Roman" w:cs="Times New Roman"/>
            <w:sz w:val="24"/>
            <w:vertAlign w:val="superscript"/>
          </w:rPr>
          <w:t>34,35</w:t>
        </w:r>
      </w:hyperlink>
      <w:commentRangeStart w:id="6"/>
      <w:commentRangeEnd w:id="6"/>
      <w:r w:rsidRPr="00A0246D">
        <w:rPr>
          <w:rStyle w:val="CommentReference"/>
          <w:rFonts w:ascii="Times New Roman" w:hAnsi="Times New Roman" w:cs="Times New Roman"/>
          <w:sz w:val="24"/>
          <w:szCs w:val="24"/>
        </w:rPr>
        <w:commentReference w:id="6"/>
      </w:r>
      <w:r w:rsidRPr="00431BF4">
        <w:rPr>
          <w:rFonts w:ascii="Times New Roman" w:hAnsi="Times New Roman" w:cs="Times New Roman"/>
          <w:sz w:val="24"/>
          <w:szCs w:val="24"/>
        </w:rPr>
        <w:t xml:space="preserve"> Somewhat surprisingly, we only observed a change in plantarflexion torque when participants were challenged with a resistance force of 10%BW</w:t>
      </w:r>
      <w:r>
        <w:rPr>
          <w:rFonts w:ascii="Times New Roman" w:hAnsi="Times New Roman" w:cs="Times New Roman"/>
          <w:sz w:val="24"/>
          <w:szCs w:val="24"/>
        </w:rPr>
        <w:t>.</w:t>
      </w:r>
      <w:r w:rsidRPr="00431BF4">
        <w:rPr>
          <w:rFonts w:ascii="Times New Roman" w:hAnsi="Times New Roman" w:cs="Times New Roman"/>
          <w:sz w:val="24"/>
          <w:szCs w:val="24"/>
        </w:rPr>
        <w:t xml:space="preserve"> </w:t>
      </w:r>
      <w:r>
        <w:rPr>
          <w:rFonts w:ascii="Times New Roman" w:hAnsi="Times New Roman" w:cs="Times New Roman"/>
          <w:sz w:val="24"/>
          <w:szCs w:val="24"/>
        </w:rPr>
        <w:t>This finding</w:t>
      </w:r>
      <w:r w:rsidRPr="00431BF4">
        <w:rPr>
          <w:rFonts w:ascii="Times New Roman" w:hAnsi="Times New Roman" w:cs="Times New Roman"/>
          <w:sz w:val="24"/>
          <w:szCs w:val="24"/>
        </w:rPr>
        <w:t xml:space="preserve"> suggests that</w:t>
      </w:r>
      <w:r w:rsidRPr="00A0246D">
        <w:rPr>
          <w:rStyle w:val="CommentReference"/>
          <w:rFonts w:ascii="Times New Roman" w:hAnsi="Times New Roman" w:cs="Times New Roman"/>
          <w:sz w:val="24"/>
          <w:szCs w:val="24"/>
        </w:rPr>
        <w:annotationRef/>
      </w:r>
      <w:r w:rsidRPr="00431BF4">
        <w:rPr>
          <w:rFonts w:ascii="Times New Roman" w:hAnsi="Times New Roman" w:cs="Times New Roman"/>
          <w:sz w:val="24"/>
          <w:szCs w:val="24"/>
        </w:rPr>
        <w:t xml:space="preserve"> </w:t>
      </w:r>
      <w:r w:rsidRPr="00A0246D">
        <w:rPr>
          <w:rFonts w:ascii="Times New Roman" w:hAnsi="Times New Roman" w:cs="Times New Roman"/>
          <w:sz w:val="24"/>
          <w:szCs w:val="24"/>
        </w:rPr>
        <w:t>deficits in PF did not exist, and instead participants responded by increasing torque across</w:t>
      </w:r>
      <w:r w:rsidRPr="00431BF4">
        <w:rPr>
          <w:rFonts w:ascii="Times New Roman" w:hAnsi="Times New Roman" w:cs="Times New Roman"/>
          <w:sz w:val="24"/>
          <w:szCs w:val="24"/>
        </w:rPr>
        <w:t xml:space="preserve"> the joint</w:t>
      </w:r>
      <w:r>
        <w:rPr>
          <w:rFonts w:ascii="Times New Roman" w:hAnsi="Times New Roman" w:cs="Times New Roman"/>
          <w:sz w:val="24"/>
          <w:szCs w:val="24"/>
        </w:rPr>
        <w:t xml:space="preserve"> (i.e., hip)</w:t>
      </w:r>
      <w:r w:rsidRPr="00A0246D">
        <w:rPr>
          <w:rFonts w:ascii="Times New Roman" w:hAnsi="Times New Roman" w:cs="Times New Roman"/>
          <w:sz w:val="24"/>
          <w:szCs w:val="24"/>
        </w:rPr>
        <w:t xml:space="preserve"> that did show deficits, so as to make them appear more ‘normal’.</w:t>
      </w:r>
      <w:r w:rsidRPr="00431BF4">
        <w:rPr>
          <w:rFonts w:ascii="Times New Roman" w:hAnsi="Times New Roman" w:cs="Times New Roman"/>
          <w:sz w:val="24"/>
          <w:szCs w:val="24"/>
        </w:rPr>
        <w:t xml:space="preserve"> </w:t>
      </w:r>
      <w:r w:rsidRPr="4D2065A3">
        <w:rPr>
          <w:rFonts w:ascii="Times New Roman" w:hAnsi="Times New Roman" w:cs="Times New Roman"/>
          <w:sz w:val="24"/>
          <w:szCs w:val="24"/>
        </w:rPr>
        <w:t xml:space="preserve">Interestingly, though, </w:t>
      </w:r>
      <w:r>
        <w:rPr>
          <w:rFonts w:ascii="Times New Roman" w:hAnsi="Times New Roman" w:cs="Times New Roman"/>
          <w:sz w:val="24"/>
          <w:szCs w:val="24"/>
        </w:rPr>
        <w:t>participants</w:t>
      </w:r>
      <w:r w:rsidRPr="4D2065A3">
        <w:rPr>
          <w:rFonts w:ascii="Times New Roman" w:hAnsi="Times New Roman" w:cs="Times New Roman"/>
          <w:sz w:val="24"/>
          <w:szCs w:val="24"/>
        </w:rPr>
        <w:t xml:space="preserve"> significantly </w:t>
      </w:r>
      <w:commentRangeStart w:id="7"/>
      <w:commentRangeStart w:id="8"/>
      <w:commentRangeStart w:id="9"/>
      <w:r w:rsidRPr="4D2065A3">
        <w:rPr>
          <w:rFonts w:ascii="Times New Roman" w:hAnsi="Times New Roman" w:cs="Times New Roman"/>
          <w:sz w:val="24"/>
          <w:szCs w:val="24"/>
        </w:rPr>
        <w:t>reduced the hip flexion moment when faced with greater resistance (</w:t>
      </w:r>
      <w:r>
        <w:rPr>
          <w:rFonts w:ascii="Times New Roman" w:hAnsi="Times New Roman" w:cs="Times New Roman"/>
          <w:sz w:val="24"/>
          <w:szCs w:val="24"/>
        </w:rPr>
        <w:t>≥</w:t>
      </w:r>
      <w:r w:rsidRPr="4D2065A3">
        <w:rPr>
          <w:rFonts w:ascii="Times New Roman" w:hAnsi="Times New Roman" w:cs="Times New Roman"/>
          <w:sz w:val="24"/>
          <w:szCs w:val="24"/>
        </w:rPr>
        <w:t xml:space="preserve"> 7.5%</w:t>
      </w:r>
      <w:r>
        <w:rPr>
          <w:rFonts w:ascii="Times New Roman" w:hAnsi="Times New Roman" w:cs="Times New Roman"/>
          <w:sz w:val="24"/>
          <w:szCs w:val="24"/>
        </w:rPr>
        <w:t>BW</w:t>
      </w:r>
      <w:r w:rsidRPr="4D2065A3">
        <w:rPr>
          <w:rFonts w:ascii="Times New Roman" w:hAnsi="Times New Roman" w:cs="Times New Roman"/>
          <w:sz w:val="24"/>
          <w:szCs w:val="24"/>
        </w:rPr>
        <w:t xml:space="preserve">) </w:t>
      </w:r>
      <w:r w:rsidRPr="4D2065A3">
        <w:rPr>
          <w:rFonts w:ascii="Times New Roman" w:hAnsi="Times New Roman" w:cs="Times New Roman"/>
          <w:sz w:val="24"/>
          <w:szCs w:val="24"/>
        </w:rPr>
        <w:lastRenderedPageBreak/>
        <w:t xml:space="preserve">which can provide a basis for optimal prescription of </w:t>
      </w:r>
      <w:r>
        <w:rPr>
          <w:rFonts w:ascii="Times New Roman" w:hAnsi="Times New Roman" w:cs="Times New Roman"/>
          <w:sz w:val="24"/>
          <w:szCs w:val="24"/>
        </w:rPr>
        <w:t xml:space="preserve">the </w:t>
      </w:r>
      <w:r w:rsidRPr="4D2065A3">
        <w:rPr>
          <w:rFonts w:ascii="Times New Roman" w:hAnsi="Times New Roman" w:cs="Times New Roman"/>
          <w:sz w:val="24"/>
          <w:szCs w:val="24"/>
        </w:rPr>
        <w:t xml:space="preserve">resistance </w:t>
      </w:r>
      <w:r>
        <w:rPr>
          <w:rFonts w:ascii="Times New Roman" w:hAnsi="Times New Roman" w:cs="Times New Roman"/>
          <w:sz w:val="24"/>
          <w:szCs w:val="24"/>
        </w:rPr>
        <w:t xml:space="preserve">magnitude </w:t>
      </w:r>
      <w:r w:rsidRPr="4D2065A3">
        <w:rPr>
          <w:rFonts w:ascii="Times New Roman" w:hAnsi="Times New Roman" w:cs="Times New Roman"/>
          <w:sz w:val="24"/>
          <w:szCs w:val="24"/>
        </w:rPr>
        <w:t xml:space="preserve">needed to improve </w:t>
      </w:r>
      <w:r>
        <w:rPr>
          <w:rFonts w:ascii="Times New Roman" w:hAnsi="Times New Roman" w:cs="Times New Roman"/>
          <w:sz w:val="24"/>
          <w:szCs w:val="24"/>
        </w:rPr>
        <w:t>hip extension torque without compromising the hip flexors</w:t>
      </w:r>
      <w:r w:rsidRPr="4D2065A3">
        <w:rPr>
          <w:rFonts w:ascii="Times New Roman" w:hAnsi="Times New Roman" w:cs="Times New Roman"/>
          <w:sz w:val="24"/>
          <w:szCs w:val="24"/>
        </w:rPr>
        <w:t>.</w:t>
      </w:r>
      <w:commentRangeEnd w:id="7"/>
      <w:r>
        <w:rPr>
          <w:rStyle w:val="CommentReference"/>
        </w:rPr>
        <w:commentReference w:id="7"/>
      </w:r>
      <w:commentRangeEnd w:id="8"/>
      <w:r>
        <w:rPr>
          <w:rStyle w:val="CommentReference"/>
        </w:rPr>
        <w:commentReference w:id="8"/>
      </w:r>
      <w:commentRangeEnd w:id="9"/>
      <w:r>
        <w:rPr>
          <w:rStyle w:val="CommentReference"/>
        </w:rPr>
        <w:commentReference w:id="9"/>
      </w:r>
      <w:r w:rsidRPr="4D2065A3">
        <w:rPr>
          <w:rFonts w:ascii="Times New Roman" w:hAnsi="Times New Roman" w:cs="Times New Roman"/>
          <w:sz w:val="24"/>
          <w:szCs w:val="24"/>
        </w:rPr>
        <w:t xml:space="preserve"> This is consistent with previous literature that supports an inverse relationship between hip flexor and plantarflexion power generation.</w:t>
      </w:r>
      <w:hyperlink r:id="rId43" w:history="1">
        <w:r>
          <w:rPr>
            <w:rFonts w:ascii="Times New Roman" w:eastAsia="Times New Roman" w:hAnsi="Times New Roman" w:cs="Times New Roman"/>
            <w:sz w:val="24"/>
            <w:vertAlign w:val="superscript"/>
          </w:rPr>
          <w:t>36</w:t>
        </w:r>
      </w:hyperlink>
      <w:r w:rsidRPr="4D2065A3">
        <w:rPr>
          <w:rFonts w:ascii="Times New Roman" w:hAnsi="Times New Roman" w:cs="Times New Roman"/>
          <w:sz w:val="24"/>
          <w:szCs w:val="24"/>
        </w:rPr>
        <w:t xml:space="preserve"> </w:t>
      </w:r>
      <w:r>
        <w:rPr>
          <w:rFonts w:ascii="Times New Roman" w:hAnsi="Times New Roman" w:cs="Times New Roman"/>
          <w:sz w:val="24"/>
          <w:szCs w:val="24"/>
        </w:rPr>
        <w:t xml:space="preserve">It has been suggested that </w:t>
      </w:r>
      <w:r w:rsidRPr="5E31F20A">
        <w:rPr>
          <w:rFonts w:ascii="Times New Roman" w:hAnsi="Times New Roman" w:cs="Times New Roman"/>
          <w:sz w:val="24"/>
          <w:szCs w:val="24"/>
        </w:rPr>
        <w:t>the</w:t>
      </w:r>
      <w:r w:rsidRPr="4D2065A3">
        <w:rPr>
          <w:rFonts w:ascii="Times New Roman" w:hAnsi="Times New Roman" w:cs="Times New Roman"/>
          <w:sz w:val="24"/>
          <w:szCs w:val="24"/>
        </w:rPr>
        <w:t xml:space="preserve"> concentric activation of hip flexors to initiate leg swing can inhibit the production of ankle power generation</w:t>
      </w:r>
      <w:r>
        <w:rPr>
          <w:rFonts w:ascii="Times New Roman" w:hAnsi="Times New Roman" w:cs="Times New Roman"/>
          <w:sz w:val="24"/>
          <w:szCs w:val="24"/>
        </w:rPr>
        <w:t xml:space="preserve"> needed for limb propulsion</w:t>
      </w:r>
      <w:r w:rsidRPr="4D2065A3">
        <w:rPr>
          <w:rFonts w:ascii="Times New Roman" w:hAnsi="Times New Roman" w:cs="Times New Roman"/>
          <w:sz w:val="24"/>
          <w:szCs w:val="24"/>
        </w:rPr>
        <w:t xml:space="preserve">, and thus as participants </w:t>
      </w:r>
      <w:r>
        <w:rPr>
          <w:rFonts w:ascii="Times New Roman" w:hAnsi="Times New Roman" w:cs="Times New Roman"/>
          <w:sz w:val="24"/>
          <w:szCs w:val="24"/>
        </w:rPr>
        <w:t>attempted</w:t>
      </w:r>
      <w:r w:rsidRPr="4D2065A3">
        <w:rPr>
          <w:rFonts w:ascii="Times New Roman" w:hAnsi="Times New Roman" w:cs="Times New Roman"/>
          <w:sz w:val="24"/>
          <w:szCs w:val="24"/>
        </w:rPr>
        <w:t xml:space="preserve"> to increase propulsion </w:t>
      </w:r>
      <w:r>
        <w:rPr>
          <w:rFonts w:ascii="Times New Roman" w:hAnsi="Times New Roman" w:cs="Times New Roman"/>
          <w:sz w:val="24"/>
          <w:szCs w:val="24"/>
        </w:rPr>
        <w:t>in response to resistance</w:t>
      </w:r>
      <w:r w:rsidRPr="4D2065A3">
        <w:rPr>
          <w:rFonts w:ascii="Times New Roman" w:hAnsi="Times New Roman" w:cs="Times New Roman"/>
          <w:sz w:val="24"/>
          <w:szCs w:val="24"/>
        </w:rPr>
        <w:t xml:space="preserve">, </w:t>
      </w:r>
      <w:r>
        <w:rPr>
          <w:rFonts w:ascii="Times New Roman" w:hAnsi="Times New Roman" w:cs="Times New Roman"/>
          <w:sz w:val="24"/>
          <w:szCs w:val="24"/>
        </w:rPr>
        <w:t xml:space="preserve">they subsequently reduced the </w:t>
      </w:r>
      <w:r w:rsidRPr="4D2065A3">
        <w:rPr>
          <w:rFonts w:ascii="Times New Roman" w:hAnsi="Times New Roman" w:cs="Times New Roman"/>
          <w:sz w:val="24"/>
          <w:szCs w:val="24"/>
        </w:rPr>
        <w:t xml:space="preserve">hip flexion </w:t>
      </w:r>
      <w:r>
        <w:rPr>
          <w:rFonts w:ascii="Times New Roman" w:hAnsi="Times New Roman" w:cs="Times New Roman"/>
          <w:sz w:val="24"/>
          <w:szCs w:val="24"/>
        </w:rPr>
        <w:t>impulse</w:t>
      </w:r>
      <w:r w:rsidRPr="4D2065A3">
        <w:rPr>
          <w:rFonts w:ascii="Times New Roman" w:hAnsi="Times New Roman" w:cs="Times New Roman"/>
          <w:sz w:val="24"/>
          <w:szCs w:val="24"/>
        </w:rPr>
        <w:t>.</w:t>
      </w:r>
      <w:hyperlink r:id="rId44" w:history="1">
        <w:r>
          <w:rPr>
            <w:rFonts w:ascii="Times New Roman" w:eastAsia="Times New Roman" w:hAnsi="Times New Roman" w:cs="Times New Roman"/>
            <w:sz w:val="24"/>
            <w:vertAlign w:val="superscript"/>
          </w:rPr>
          <w:t>37</w:t>
        </w:r>
      </w:hyperlink>
    </w:p>
    <w:p w14:paraId="171EF3A8" w14:textId="77777777" w:rsidR="00904E4C" w:rsidRPr="00005D34" w:rsidRDefault="00904E4C" w:rsidP="1771D72D">
      <w:pPr>
        <w:spacing w:line="480" w:lineRule="auto"/>
        <w:ind w:firstLine="720"/>
        <w:rPr>
          <w:rStyle w:val="normaltextrun"/>
          <w:rFonts w:ascii="Times New Roman" w:hAnsi="Times New Roman" w:cs="Times New Roman"/>
          <w:color w:val="000000" w:themeColor="text1"/>
          <w:sz w:val="24"/>
          <w:szCs w:val="24"/>
        </w:rPr>
      </w:pPr>
      <w:r w:rsidRPr="1771D72D">
        <w:rPr>
          <w:rStyle w:val="normaltextrun"/>
          <w:rFonts w:ascii="Times New Roman" w:hAnsi="Times New Roman" w:cs="Times New Roman"/>
          <w:color w:val="000000" w:themeColor="text1"/>
          <w:sz w:val="24"/>
          <w:szCs w:val="24"/>
        </w:rPr>
        <w:t>The resistance at the ankle was intended to challenge swing limb advancement and demonstrated that individuals with mild-to moderate symptoms of PD can increase step lengths. The resistance at the ankle is believed to require greater hip flexor torque during swing,</w:t>
      </w:r>
      <w:r>
        <w:t xml:space="preserve"> </w:t>
      </w:r>
      <w:hyperlink r:id="rId45">
        <w:r>
          <w:rPr>
            <w:rFonts w:ascii="Times New Roman" w:eastAsia="Times New Roman" w:hAnsi="Times New Roman" w:cs="Times New Roman"/>
            <w:sz w:val="24"/>
            <w:szCs w:val="24"/>
            <w:vertAlign w:val="superscript"/>
          </w:rPr>
          <w:t>28</w:t>
        </w:r>
      </w:hyperlink>
      <w:r w:rsidRPr="1771D72D">
        <w:rPr>
          <w:rStyle w:val="normaltextrun"/>
          <w:rFonts w:ascii="Times New Roman" w:hAnsi="Times New Roman" w:cs="Times New Roman"/>
          <w:color w:val="000000" w:themeColor="text1"/>
          <w:sz w:val="24"/>
          <w:szCs w:val="24"/>
        </w:rPr>
        <w:t xml:space="preserve"> but our findings instead showed that participants decreased their hip flexion torque. Rather, they responded to the resistance at the ankle by increasing hip extension torque. Importantly, participants were able to increase their step length when challenged with a slow metronome. Previous evidence shows that a slower cadence metronome can enforce a longer step length, which demonstrated in our participants.</w:t>
      </w:r>
      <w:hyperlink r:id="rId46">
        <w:r>
          <w:rPr>
            <w:rFonts w:ascii="Times New Roman" w:eastAsia="Times New Roman" w:hAnsi="Times New Roman" w:cs="Times New Roman"/>
            <w:sz w:val="24"/>
            <w:szCs w:val="24"/>
            <w:vertAlign w:val="superscript"/>
          </w:rPr>
          <w:t>26</w:t>
        </w:r>
      </w:hyperlink>
      <w:r w:rsidRPr="1771D72D">
        <w:rPr>
          <w:rStyle w:val="normaltextrun"/>
          <w:rFonts w:ascii="Times New Roman" w:hAnsi="Times New Roman" w:cs="Times New Roman"/>
          <w:color w:val="000000" w:themeColor="text1"/>
          <w:sz w:val="24"/>
          <w:szCs w:val="24"/>
        </w:rPr>
        <w:t xml:space="preserve"> In this condition, step length was challenged with both a resisting force to the leg, as well as the presence of the slow tempo metronome on a fixed speed </w:t>
      </w:r>
      <w:commentRangeStart w:id="10"/>
      <w:r w:rsidRPr="1771D72D">
        <w:rPr>
          <w:rStyle w:val="normaltextrun"/>
          <w:rFonts w:ascii="Times New Roman" w:hAnsi="Times New Roman" w:cs="Times New Roman"/>
          <w:color w:val="000000" w:themeColor="text1"/>
          <w:sz w:val="24"/>
          <w:szCs w:val="24"/>
        </w:rPr>
        <w:t>treadmill</w:t>
      </w:r>
      <w:commentRangeEnd w:id="10"/>
      <w:r>
        <w:rPr>
          <w:rStyle w:val="CommentReference"/>
        </w:rPr>
        <w:commentReference w:id="10"/>
      </w:r>
      <w:r w:rsidRPr="1771D72D">
        <w:rPr>
          <w:rStyle w:val="normaltextrun"/>
          <w:rFonts w:ascii="Times New Roman" w:hAnsi="Times New Roman" w:cs="Times New Roman"/>
          <w:color w:val="000000" w:themeColor="text1"/>
          <w:sz w:val="24"/>
          <w:szCs w:val="24"/>
        </w:rPr>
        <w:t>.</w:t>
      </w:r>
      <w:hyperlink r:id="rId47" w:history="1">
        <w:r>
          <w:rPr>
            <w:rFonts w:ascii="Times New Roman" w:eastAsia="Times New Roman" w:hAnsi="Times New Roman" w:cs="Times New Roman"/>
            <w:sz w:val="24"/>
            <w:vertAlign w:val="superscript"/>
          </w:rPr>
          <w:t>30</w:t>
        </w:r>
      </w:hyperlink>
      <w:r w:rsidRPr="1771D72D">
        <w:rPr>
          <w:rStyle w:val="normaltextrun"/>
          <w:rFonts w:ascii="Times New Roman" w:hAnsi="Times New Roman" w:cs="Times New Roman"/>
          <w:color w:val="000000" w:themeColor="text1"/>
          <w:sz w:val="24"/>
          <w:szCs w:val="24"/>
        </w:rPr>
        <w:t xml:space="preserve"> Given the lack of increased step length in other conditions, it appears that the slow tempo metronome was required to increase step length. </w:t>
      </w:r>
      <w:r w:rsidRPr="11A14F19">
        <w:rPr>
          <w:rFonts w:ascii="Times New Roman" w:hAnsi="Times New Roman" w:cs="Times New Roman"/>
          <w:sz w:val="24"/>
          <w:szCs w:val="24"/>
        </w:rPr>
        <w:t xml:space="preserve">Importantly, our PD participants did not have a deficit in step length at baseline compared to healthy controls. This may account for some of the lack of </w:t>
      </w:r>
      <w:r w:rsidRPr="5438052C">
        <w:rPr>
          <w:rFonts w:ascii="Times New Roman" w:hAnsi="Times New Roman" w:cs="Times New Roman"/>
          <w:sz w:val="24"/>
          <w:szCs w:val="24"/>
        </w:rPr>
        <w:t>changes</w:t>
      </w:r>
      <w:r w:rsidRPr="11A14F19">
        <w:rPr>
          <w:rFonts w:ascii="Times New Roman" w:hAnsi="Times New Roman" w:cs="Times New Roman"/>
          <w:sz w:val="24"/>
          <w:szCs w:val="24"/>
        </w:rPr>
        <w:t xml:space="preserve"> </w:t>
      </w:r>
      <w:r w:rsidRPr="7C9AFB61">
        <w:rPr>
          <w:rFonts w:ascii="Times New Roman" w:hAnsi="Times New Roman" w:cs="Times New Roman"/>
          <w:sz w:val="24"/>
          <w:szCs w:val="24"/>
        </w:rPr>
        <w:t>when challenged without a metronome, and at the 100% cadence trial.</w:t>
      </w:r>
      <w:r w:rsidRPr="11A14F19">
        <w:rPr>
          <w:rFonts w:ascii="Times New Roman" w:hAnsi="Times New Roman" w:cs="Times New Roman"/>
          <w:sz w:val="24"/>
          <w:szCs w:val="24"/>
        </w:rPr>
        <w:t xml:space="preserve"> </w:t>
      </w:r>
      <w:r>
        <w:rPr>
          <w:rFonts w:ascii="Times New Roman" w:hAnsi="Times New Roman" w:cs="Times New Roman"/>
          <w:sz w:val="24"/>
          <w:szCs w:val="24"/>
        </w:rPr>
        <w:t>Nevertheless, i</w:t>
      </w:r>
      <w:r w:rsidRPr="1771D72D">
        <w:rPr>
          <w:rFonts w:ascii="Times New Roman" w:hAnsi="Times New Roman" w:cs="Times New Roman"/>
          <w:sz w:val="24"/>
          <w:szCs w:val="24"/>
        </w:rPr>
        <w:t>t is encouraging that participants could increase their step length with an additional resistance impeding their swinging leg. We propose that such a technique may provide the means to train for increased step lengths with resistance.</w:t>
      </w:r>
      <w:r>
        <w:rPr>
          <w:rStyle w:val="normaltextrun"/>
          <w:rFonts w:ascii="Times New Roman" w:hAnsi="Times New Roman" w:cs="Times New Roman"/>
          <w:color w:val="000000" w:themeColor="text1"/>
          <w:sz w:val="24"/>
          <w:szCs w:val="24"/>
        </w:rPr>
        <w:t xml:space="preserve"> </w:t>
      </w:r>
      <w:r w:rsidRPr="1771D72D">
        <w:rPr>
          <w:rStyle w:val="normaltextrun"/>
          <w:rFonts w:ascii="Times New Roman" w:hAnsi="Times New Roman" w:cs="Times New Roman"/>
          <w:color w:val="000000" w:themeColor="text1"/>
          <w:sz w:val="24"/>
          <w:szCs w:val="24"/>
        </w:rPr>
        <w:t xml:space="preserve">Interestingly, participants increased </w:t>
      </w:r>
      <w:r w:rsidRPr="1771D72D">
        <w:rPr>
          <w:rStyle w:val="normaltextrun"/>
          <w:rFonts w:ascii="Times New Roman" w:hAnsi="Times New Roman" w:cs="Times New Roman"/>
          <w:color w:val="000000" w:themeColor="text1"/>
          <w:sz w:val="24"/>
          <w:szCs w:val="24"/>
        </w:rPr>
        <w:lastRenderedPageBreak/>
        <w:t>step length through increased plantar flexor and hip extensor torque. This could indicate an inability to increase hip flexor torque to overcome challenges. Furthermore, it may also suggest that the increase in step length is achieved through enhanced limb propulsion, rather than increasing swing limb mechanics. Nevertheless, reduced hip flexion kinetics are well known to accompany increased limb propulsion demands</w:t>
      </w:r>
      <w:hyperlink r:id="rId48" w:history="1">
        <w:r>
          <w:rPr>
            <w:rFonts w:ascii="Times New Roman" w:eastAsia="Times New Roman" w:hAnsi="Times New Roman" w:cs="Times New Roman"/>
            <w:sz w:val="24"/>
            <w:vertAlign w:val="superscript"/>
          </w:rPr>
          <w:t>38</w:t>
        </w:r>
      </w:hyperlink>
      <w:r>
        <w:rPr>
          <w:rFonts w:ascii="Times New Roman" w:eastAsia="Times New Roman" w:hAnsi="Times New Roman" w:cs="Times New Roman"/>
          <w:sz w:val="24"/>
          <w:vertAlign w:val="superscript"/>
        </w:rPr>
        <w:t>,</w:t>
      </w:r>
      <w:commentRangeStart w:id="11"/>
      <w:r w:rsidRPr="1771D72D">
        <w:fldChar w:fldCharType="begin"/>
      </w:r>
      <w:r>
        <w:instrText xml:space="preserve"> HYPERLINK "https://sciwheel.com/work/citation?ids=12753607&amp;pre=&amp;suf=&amp;sa=0&amp;dbf=0" \h </w:instrText>
      </w:r>
      <w:r w:rsidRPr="1771D72D">
        <w:fldChar w:fldCharType="separate"/>
      </w:r>
      <w:r w:rsidRPr="1771D72D">
        <w:rPr>
          <w:rFonts w:ascii="Times New Roman" w:eastAsia="Times New Roman" w:hAnsi="Times New Roman" w:cs="Times New Roman"/>
          <w:sz w:val="24"/>
          <w:szCs w:val="24"/>
          <w:vertAlign w:val="superscript"/>
        </w:rPr>
        <w:t>32</w:t>
      </w:r>
      <w:r w:rsidRPr="1771D72D">
        <w:rPr>
          <w:rFonts w:ascii="Times New Roman" w:eastAsia="Times New Roman" w:hAnsi="Times New Roman" w:cs="Times New Roman"/>
          <w:sz w:val="24"/>
          <w:szCs w:val="24"/>
          <w:vertAlign w:val="superscript"/>
        </w:rPr>
        <w:fldChar w:fldCharType="end"/>
      </w:r>
      <w:r w:rsidRPr="1771D72D">
        <w:rPr>
          <w:rStyle w:val="normaltextrun"/>
          <w:rFonts w:ascii="Times New Roman" w:hAnsi="Times New Roman" w:cs="Times New Roman"/>
          <w:color w:val="000000" w:themeColor="text1"/>
          <w:sz w:val="24"/>
          <w:szCs w:val="24"/>
        </w:rPr>
        <w:t xml:space="preserve"> </w:t>
      </w:r>
      <w:commentRangeEnd w:id="11"/>
      <w:r>
        <w:rPr>
          <w:rStyle w:val="CommentReference"/>
        </w:rPr>
        <w:commentReference w:id="11"/>
      </w:r>
      <w:r w:rsidRPr="1771D72D">
        <w:rPr>
          <w:rStyle w:val="normaltextrun"/>
          <w:rFonts w:ascii="Times New Roman" w:hAnsi="Times New Roman" w:cs="Times New Roman"/>
          <w:color w:val="000000" w:themeColor="text1"/>
          <w:sz w:val="24"/>
          <w:szCs w:val="24"/>
        </w:rPr>
        <w:t xml:space="preserve">and thus may simply be a consequence of the task requirement, rather than a functionally limiting impairment. Furthermore, research shows that hip extension and ankle plantarflexion kinetics are primary factors in dictating step length in older </w:t>
      </w:r>
      <w:r w:rsidRPr="1771D72D">
        <w:rPr>
          <w:rFonts w:ascii="Times New Roman" w:eastAsia="Calibri" w:hAnsi="Times New Roman" w:cs="Times New Roman"/>
          <w:sz w:val="24"/>
          <w:szCs w:val="24"/>
        </w:rPr>
        <w:t>adults.</w:t>
      </w:r>
      <w:hyperlink r:id="rId49" w:history="1">
        <w:r>
          <w:rPr>
            <w:rFonts w:ascii="Times New Roman" w:eastAsia="Times New Roman" w:hAnsi="Times New Roman" w:cs="Times New Roman"/>
            <w:sz w:val="24"/>
            <w:vertAlign w:val="superscript"/>
          </w:rPr>
          <w:t>27</w:t>
        </w:r>
      </w:hyperlink>
      <w:r w:rsidRPr="1771D72D">
        <w:rPr>
          <w:rFonts w:ascii="Times New Roman" w:eastAsia="Calibri" w:hAnsi="Times New Roman" w:cs="Times New Roman"/>
          <w:sz w:val="24"/>
          <w:szCs w:val="24"/>
        </w:rPr>
        <w:t xml:space="preserve"> These data do not support our hypothesis that participants with PD would increase the hip flexor moment to increase step length. </w:t>
      </w:r>
    </w:p>
    <w:p w14:paraId="19764016" w14:textId="77777777" w:rsidR="00904E4C" w:rsidRPr="003A4D04" w:rsidRDefault="00904E4C" w:rsidP="00A0246D">
      <w:pPr>
        <w:spacing w:line="480" w:lineRule="auto"/>
        <w:ind w:firstLine="720"/>
        <w:rPr>
          <w:rFonts w:ascii="Times New Roman" w:eastAsia="Calibri" w:hAnsi="Times New Roman" w:cs="Times New Roman"/>
          <w:sz w:val="24"/>
          <w:szCs w:val="24"/>
        </w:rPr>
      </w:pPr>
      <w:r w:rsidRPr="60B68B24">
        <w:rPr>
          <w:rFonts w:ascii="Times New Roman" w:eastAsia="Calibri" w:hAnsi="Times New Roman" w:cs="Times New Roman"/>
          <w:sz w:val="24"/>
          <w:szCs w:val="24"/>
        </w:rPr>
        <w:t>Treadmill and gait training are common tools used during PD rehabilitation.</w:t>
      </w:r>
      <w:hyperlink r:id="rId50">
        <w:r>
          <w:rPr>
            <w:rFonts w:ascii="Times New Roman" w:eastAsia="Times New Roman" w:hAnsi="Times New Roman" w:cs="Times New Roman"/>
            <w:sz w:val="24"/>
            <w:szCs w:val="24"/>
            <w:vertAlign w:val="superscript"/>
          </w:rPr>
          <w:t>39</w:t>
        </w:r>
      </w:hyperlink>
      <w:r w:rsidRPr="60B68B24">
        <w:rPr>
          <w:rFonts w:ascii="Times New Roman" w:eastAsia="Calibri" w:hAnsi="Times New Roman" w:cs="Times New Roman"/>
          <w:sz w:val="24"/>
          <w:szCs w:val="24"/>
        </w:rPr>
        <w:t xml:space="preserve"> Functionally relevant strengthening may be a valuable addition to rehabilitation for people with PD. Previously, this idea has been incorporated into gait training on an incline, such that gravity becomes the applied resistance during gait. For people with chronic stroke, walking on an inclined treadmill leads to improved paretic step lengths, and increased gait speed.</w:t>
      </w:r>
      <w:hyperlink r:id="rId51">
        <w:r>
          <w:rPr>
            <w:rFonts w:ascii="Times New Roman" w:eastAsia="Times New Roman" w:hAnsi="Times New Roman" w:cs="Times New Roman"/>
            <w:sz w:val="24"/>
            <w:szCs w:val="24"/>
            <w:vertAlign w:val="superscript"/>
          </w:rPr>
          <w:t>40</w:t>
        </w:r>
      </w:hyperlink>
      <w:r w:rsidRPr="60B68B24">
        <w:rPr>
          <w:rFonts w:ascii="Times New Roman" w:eastAsia="Calibri" w:hAnsi="Times New Roman" w:cs="Times New Roman"/>
          <w:sz w:val="24"/>
          <w:szCs w:val="24"/>
        </w:rPr>
        <w:t xml:space="preserve"> Direct gait resistance training has shown benefit in other neurological populations and can result in neuromuscular adaptations. </w:t>
      </w:r>
      <w:commentRangeStart w:id="12"/>
      <w:r w:rsidRPr="60B68B24">
        <w:rPr>
          <w:rFonts w:ascii="Times New Roman" w:eastAsia="Calibri" w:hAnsi="Times New Roman" w:cs="Times New Roman"/>
          <w:sz w:val="24"/>
          <w:szCs w:val="24"/>
        </w:rPr>
        <w:t>Individuals post-incomplete spinal cord injury can increase the amplitude of their hip flexor muscle activity when assisted in swing phase.</w:t>
      </w:r>
      <w:hyperlink r:id="rId52">
        <w:r>
          <w:rPr>
            <w:rFonts w:ascii="Times New Roman" w:eastAsia="Times New Roman" w:hAnsi="Times New Roman" w:cs="Times New Roman"/>
            <w:sz w:val="24"/>
            <w:szCs w:val="24"/>
            <w:vertAlign w:val="superscript"/>
          </w:rPr>
          <w:t>41</w:t>
        </w:r>
      </w:hyperlink>
      <w:r w:rsidRPr="60B68B24">
        <w:rPr>
          <w:rFonts w:ascii="Times New Roman" w:eastAsia="Calibri" w:hAnsi="Times New Roman" w:cs="Times New Roman"/>
          <w:sz w:val="24"/>
          <w:szCs w:val="24"/>
        </w:rPr>
        <w:t xml:space="preserve"> </w:t>
      </w:r>
      <w:commentRangeEnd w:id="12"/>
      <w:r>
        <w:rPr>
          <w:rStyle w:val="CommentReference"/>
        </w:rPr>
        <w:commentReference w:id="12"/>
      </w:r>
      <w:r w:rsidRPr="60B68B24">
        <w:rPr>
          <w:rFonts w:ascii="Times New Roman" w:eastAsia="Calibri" w:hAnsi="Times New Roman" w:cs="Times New Roman"/>
          <w:sz w:val="24"/>
          <w:szCs w:val="24"/>
        </w:rPr>
        <w:t>Individuals following a stroke in their paretic limb, have demonstrated a propulsive reserve while walking against resistance at the waist, which continued after removal of the impeding force.</w:t>
      </w:r>
      <w:hyperlink r:id="rId53">
        <w:r>
          <w:rPr>
            <w:rFonts w:ascii="Times New Roman" w:eastAsia="Times New Roman" w:hAnsi="Times New Roman" w:cs="Times New Roman"/>
            <w:sz w:val="24"/>
            <w:szCs w:val="24"/>
            <w:vertAlign w:val="superscript"/>
          </w:rPr>
          <w:t>35</w:t>
        </w:r>
      </w:hyperlink>
      <w:r w:rsidRPr="60B68B24">
        <w:rPr>
          <w:rFonts w:ascii="Times New Roman" w:eastAsia="Calibri" w:hAnsi="Times New Roman" w:cs="Times New Roman"/>
          <w:sz w:val="24"/>
          <w:szCs w:val="24"/>
        </w:rPr>
        <w:t xml:space="preserve"> The data found during this study suggests that using an impeding force to gait train can elicit upregulation of joint torques that are reduced in PD participants compared to healthy controls (i.e., hip extension impulse). As an intervention, this could be both a functional activity and targeted strengthening. </w:t>
      </w:r>
    </w:p>
    <w:p w14:paraId="68854D7A" w14:textId="77777777" w:rsidR="00904E4C" w:rsidRPr="00005D34" w:rsidRDefault="00904E4C" w:rsidP="4D2065A3">
      <w:pPr>
        <w:spacing w:line="480" w:lineRule="auto"/>
        <w:rPr>
          <w:rStyle w:val="normaltextrun"/>
          <w:rFonts w:ascii="Times New Roman" w:hAnsi="Times New Roman" w:cs="Times New Roman"/>
          <w:i/>
          <w:iCs/>
          <w:color w:val="000000" w:themeColor="text1"/>
          <w:sz w:val="24"/>
          <w:szCs w:val="24"/>
        </w:rPr>
      </w:pPr>
      <w:commentRangeStart w:id="13"/>
      <w:commentRangeEnd w:id="13"/>
      <w:r>
        <w:rPr>
          <w:rStyle w:val="CommentReference"/>
        </w:rPr>
        <w:lastRenderedPageBreak/>
        <w:commentReference w:id="13"/>
      </w:r>
      <w:r w:rsidRPr="4D2065A3">
        <w:rPr>
          <w:rStyle w:val="normaltextrun"/>
          <w:rFonts w:ascii="Times New Roman" w:hAnsi="Times New Roman" w:cs="Times New Roman"/>
          <w:i/>
          <w:iCs/>
          <w:color w:val="000000" w:themeColor="text1"/>
          <w:sz w:val="24"/>
          <w:szCs w:val="24"/>
        </w:rPr>
        <w:t>Limitations</w:t>
      </w:r>
    </w:p>
    <w:p w14:paraId="5CFA3815" w14:textId="77777777" w:rsidR="00904E4C" w:rsidRDefault="00904E4C" w:rsidP="7C9AFB61">
      <w:pPr>
        <w:spacing w:line="480" w:lineRule="auto"/>
        <w:ind w:firstLine="720"/>
        <w:rPr>
          <w:rStyle w:val="normaltextrun"/>
          <w:rFonts w:ascii="Times New Roman" w:hAnsi="Times New Roman" w:cs="Times New Roman"/>
          <w:color w:val="000000" w:themeColor="text1"/>
          <w:sz w:val="24"/>
          <w:szCs w:val="24"/>
        </w:rPr>
      </w:pPr>
      <w:r w:rsidRPr="58729FE7">
        <w:rPr>
          <w:rStyle w:val="normaltextrun"/>
          <w:rFonts w:ascii="Times New Roman" w:hAnsi="Times New Roman" w:cs="Times New Roman"/>
          <w:color w:val="000000" w:themeColor="text1"/>
          <w:sz w:val="24"/>
          <w:szCs w:val="24"/>
        </w:rPr>
        <w:t xml:space="preserve">There were several limitations that need to be acknowledged. First, we recruited individuals with mild-moderate PD (Hoehn &amp; Yahr stage 1-3) and performed all testing ON medication. As a result, these results cannot be extended to more advanced stages, or circumstances in which people with PD are OFF medication. Next, we did not have the control participants undergo trials in which we systematically challenged biomechanical subcomponents of gait, leaving us unable to interpret our findings in this regard. Additionally, it is possible that the resistance applied to the ankle to impede swing limb advancement was insufficient to adequately challenge some of the participants. We selected 2.5%BW based on our pilot testing but acknowledge that it is possible that a larger resistance could have resulted in different findings. Nevertheless, we chose a magnitude that was twice the value used previously in people with </w:t>
      </w:r>
      <w:commentRangeStart w:id="14"/>
      <w:r w:rsidRPr="58729FE7">
        <w:rPr>
          <w:rStyle w:val="normaltextrun"/>
          <w:rFonts w:ascii="Times New Roman" w:hAnsi="Times New Roman" w:cs="Times New Roman"/>
          <w:color w:val="000000" w:themeColor="text1"/>
          <w:sz w:val="24"/>
          <w:szCs w:val="24"/>
        </w:rPr>
        <w:t>stroke</w:t>
      </w:r>
      <w:commentRangeEnd w:id="14"/>
      <w:r>
        <w:rPr>
          <w:rStyle w:val="CommentReference"/>
        </w:rPr>
        <w:commentReference w:id="14"/>
      </w:r>
      <w:r w:rsidRPr="58729FE7">
        <w:rPr>
          <w:rStyle w:val="normaltextrun"/>
          <w:rFonts w:ascii="Times New Roman" w:hAnsi="Times New Roman" w:cs="Times New Roman"/>
          <w:color w:val="000000" w:themeColor="text1"/>
          <w:sz w:val="24"/>
          <w:szCs w:val="24"/>
        </w:rPr>
        <w:t>.</w:t>
      </w:r>
      <w:hyperlink r:id="rId54" w:history="1">
        <w:r>
          <w:rPr>
            <w:rFonts w:ascii="Times New Roman" w:eastAsia="Times New Roman" w:hAnsi="Times New Roman" w:cs="Times New Roman"/>
            <w:sz w:val="24"/>
            <w:vertAlign w:val="superscript"/>
          </w:rPr>
          <w:t>42</w:t>
        </w:r>
      </w:hyperlink>
    </w:p>
    <w:p w14:paraId="064653A7" w14:textId="77777777" w:rsidR="00904E4C" w:rsidRPr="00005D34" w:rsidRDefault="00904E4C" w:rsidP="00FA320D">
      <w:pPr>
        <w:rPr>
          <w:rStyle w:val="normaltextrun"/>
          <w:rFonts w:ascii="Times New Roman" w:hAnsi="Times New Roman" w:cs="Times New Roman"/>
          <w:color w:val="000000" w:themeColor="text1"/>
          <w:sz w:val="24"/>
          <w:szCs w:val="24"/>
        </w:rPr>
      </w:pPr>
    </w:p>
    <w:p w14:paraId="5303CEDC" w14:textId="77777777" w:rsidR="00904E4C" w:rsidRDefault="00904E4C" w:rsidP="004E554A">
      <w:pPr>
        <w:rPr>
          <w:rStyle w:val="normaltextrun"/>
          <w:rFonts w:ascii="Times New Roman" w:hAnsi="Times New Roman" w:cs="Times New Roman"/>
          <w:color w:val="000000" w:themeColor="text1"/>
          <w:sz w:val="24"/>
          <w:szCs w:val="24"/>
        </w:rPr>
      </w:pPr>
    </w:p>
    <w:p w14:paraId="5423B9AB" w14:textId="77777777" w:rsidR="00904E4C" w:rsidRDefault="00904E4C" w:rsidP="004E554A">
      <w:pPr>
        <w:rPr>
          <w:rStyle w:val="normaltextrun"/>
          <w:rFonts w:ascii="Times New Roman" w:hAnsi="Times New Roman" w:cs="Times New Roman"/>
          <w:color w:val="000000" w:themeColor="text1"/>
          <w:sz w:val="24"/>
          <w:szCs w:val="24"/>
        </w:rPr>
      </w:pPr>
    </w:p>
    <w:p w14:paraId="7996B69A" w14:textId="77777777" w:rsidR="00904E4C" w:rsidRPr="00005D34" w:rsidRDefault="00904E4C" w:rsidP="004E554A">
      <w:pPr>
        <w:rPr>
          <w:rStyle w:val="normaltextrun"/>
          <w:rFonts w:ascii="Times New Roman" w:hAnsi="Times New Roman" w:cs="Times New Roman"/>
          <w:color w:val="000000" w:themeColor="text1"/>
          <w:sz w:val="24"/>
          <w:szCs w:val="24"/>
        </w:rPr>
      </w:pPr>
    </w:p>
    <w:p w14:paraId="25E817DA" w14:textId="77777777" w:rsidR="00904E4C" w:rsidRDefault="00904E4C" w:rsidP="619B8E1E">
      <w:pPr>
        <w:rPr>
          <w:rStyle w:val="normaltextrun"/>
          <w:rFonts w:ascii="Times New Roman" w:hAnsi="Times New Roman" w:cs="Times New Roman"/>
          <w:b/>
          <w:bCs/>
          <w:color w:val="000000" w:themeColor="text1"/>
          <w:sz w:val="24"/>
          <w:szCs w:val="24"/>
        </w:rPr>
      </w:pPr>
    </w:p>
    <w:p w14:paraId="53E7BADE" w14:textId="77777777" w:rsidR="00904E4C" w:rsidRDefault="00904E4C" w:rsidP="619B8E1E">
      <w:pPr>
        <w:rPr>
          <w:rStyle w:val="normaltextrun"/>
          <w:rFonts w:ascii="Times New Roman" w:hAnsi="Times New Roman" w:cs="Times New Roman"/>
          <w:b/>
          <w:bCs/>
          <w:color w:val="000000" w:themeColor="text1"/>
          <w:sz w:val="24"/>
          <w:szCs w:val="24"/>
        </w:rPr>
      </w:pPr>
    </w:p>
    <w:p w14:paraId="7BF8CB15" w14:textId="77777777" w:rsidR="00904E4C" w:rsidRDefault="00904E4C" w:rsidP="619B8E1E">
      <w:pPr>
        <w:rPr>
          <w:rStyle w:val="normaltextrun"/>
          <w:rFonts w:ascii="Times New Roman" w:hAnsi="Times New Roman" w:cs="Times New Roman"/>
          <w:b/>
          <w:bCs/>
          <w:color w:val="000000" w:themeColor="text1"/>
          <w:sz w:val="24"/>
          <w:szCs w:val="24"/>
        </w:rPr>
      </w:pPr>
    </w:p>
    <w:p w14:paraId="1293EF2D" w14:textId="77777777" w:rsidR="00904E4C" w:rsidRDefault="00904E4C" w:rsidP="619B8E1E">
      <w:pPr>
        <w:rPr>
          <w:rStyle w:val="normaltextrun"/>
          <w:rFonts w:ascii="Times New Roman" w:hAnsi="Times New Roman" w:cs="Times New Roman"/>
          <w:b/>
          <w:bCs/>
          <w:color w:val="000000" w:themeColor="text1"/>
          <w:sz w:val="24"/>
          <w:szCs w:val="24"/>
        </w:rPr>
      </w:pPr>
    </w:p>
    <w:p w14:paraId="504B3F47" w14:textId="77777777" w:rsidR="00904E4C" w:rsidRDefault="00904E4C" w:rsidP="619B8E1E">
      <w:pPr>
        <w:rPr>
          <w:rStyle w:val="normaltextrun"/>
          <w:rFonts w:ascii="Times New Roman" w:hAnsi="Times New Roman" w:cs="Times New Roman"/>
          <w:b/>
          <w:bCs/>
          <w:color w:val="000000" w:themeColor="text1"/>
          <w:sz w:val="24"/>
          <w:szCs w:val="24"/>
        </w:rPr>
      </w:pPr>
    </w:p>
    <w:p w14:paraId="71C76DE4" w14:textId="77777777" w:rsidR="00904E4C" w:rsidRDefault="00904E4C" w:rsidP="619B8E1E">
      <w:pPr>
        <w:rPr>
          <w:rStyle w:val="normaltextrun"/>
          <w:rFonts w:ascii="Times New Roman" w:hAnsi="Times New Roman" w:cs="Times New Roman"/>
          <w:b/>
          <w:bCs/>
          <w:color w:val="000000" w:themeColor="text1"/>
          <w:sz w:val="24"/>
          <w:szCs w:val="24"/>
        </w:rPr>
      </w:pPr>
    </w:p>
    <w:p w14:paraId="0ACFC1A3" w14:textId="77777777" w:rsidR="00904E4C" w:rsidRDefault="00904E4C" w:rsidP="619B8E1E">
      <w:pPr>
        <w:rPr>
          <w:rStyle w:val="normaltextrun"/>
          <w:rFonts w:ascii="Times New Roman" w:hAnsi="Times New Roman" w:cs="Times New Roman"/>
          <w:b/>
          <w:bCs/>
          <w:color w:val="000000" w:themeColor="text1"/>
          <w:sz w:val="24"/>
          <w:szCs w:val="24"/>
        </w:rPr>
      </w:pPr>
    </w:p>
    <w:p w14:paraId="5F443CCA" w14:textId="77777777" w:rsidR="00904E4C" w:rsidRDefault="00904E4C" w:rsidP="619B8E1E">
      <w:pPr>
        <w:rPr>
          <w:rStyle w:val="normaltextrun"/>
          <w:rFonts w:ascii="Times New Roman" w:hAnsi="Times New Roman" w:cs="Times New Roman"/>
          <w:b/>
          <w:bCs/>
          <w:color w:val="000000" w:themeColor="text1"/>
          <w:sz w:val="24"/>
          <w:szCs w:val="24"/>
        </w:rPr>
      </w:pPr>
    </w:p>
    <w:p w14:paraId="57DD0286" w14:textId="77777777" w:rsidR="00904E4C" w:rsidRDefault="00904E4C" w:rsidP="619B8E1E">
      <w:pPr>
        <w:rPr>
          <w:rStyle w:val="normaltextrun"/>
          <w:rFonts w:ascii="Times New Roman" w:hAnsi="Times New Roman" w:cs="Times New Roman"/>
          <w:b/>
          <w:bCs/>
          <w:color w:val="000000" w:themeColor="text1"/>
          <w:sz w:val="24"/>
          <w:szCs w:val="24"/>
        </w:rPr>
      </w:pPr>
    </w:p>
    <w:p w14:paraId="54B6B328" w14:textId="77777777" w:rsidR="00904E4C" w:rsidRDefault="00904E4C" w:rsidP="619B8E1E">
      <w:pPr>
        <w:rPr>
          <w:rStyle w:val="normaltextrun"/>
          <w:rFonts w:ascii="Times New Roman" w:hAnsi="Times New Roman" w:cs="Times New Roman"/>
          <w:b/>
          <w:bCs/>
          <w:color w:val="000000" w:themeColor="text1"/>
          <w:sz w:val="24"/>
          <w:szCs w:val="24"/>
        </w:rPr>
      </w:pPr>
      <w:r w:rsidRPr="000D3512">
        <w:rPr>
          <w:rStyle w:val="normaltextrun"/>
          <w:rFonts w:ascii="Times New Roman" w:hAnsi="Times New Roman" w:cs="Times New Roman"/>
          <w:b/>
          <w:bCs/>
          <w:color w:val="000000" w:themeColor="text1"/>
          <w:sz w:val="24"/>
          <w:szCs w:val="24"/>
        </w:rPr>
        <w:lastRenderedPageBreak/>
        <w:t>Tables/Figures</w:t>
      </w:r>
    </w:p>
    <w:p w14:paraId="0003F5A1" w14:textId="77777777" w:rsidR="00904E4C" w:rsidRPr="000D3512" w:rsidRDefault="00904E4C" w:rsidP="619B8E1E">
      <w:pPr>
        <w:rPr>
          <w:rStyle w:val="normaltextrun"/>
          <w:rFonts w:ascii="Times New Roman" w:hAnsi="Times New Roman" w:cs="Times New Roman"/>
          <w:b/>
          <w:bCs/>
          <w:color w:val="000000" w:themeColor="text1"/>
          <w:sz w:val="24"/>
          <w:szCs w:val="24"/>
        </w:rPr>
      </w:pPr>
      <w:r>
        <w:rPr>
          <w:rStyle w:val="normaltextrun"/>
          <w:rFonts w:ascii="Times New Roman" w:hAnsi="Times New Roman" w:cs="Times New Roman"/>
          <w:b/>
          <w:bCs/>
          <w:color w:val="000000" w:themeColor="text1"/>
          <w:sz w:val="24"/>
          <w:szCs w:val="24"/>
        </w:rPr>
        <w:t>Table 1. Parkinson’s Group Demographics</w:t>
      </w:r>
    </w:p>
    <w:tbl>
      <w:tblPr>
        <w:tblStyle w:val="TableGrid"/>
        <w:tblW w:w="10171" w:type="dxa"/>
        <w:tblLook w:val="06A0" w:firstRow="1" w:lastRow="0" w:firstColumn="1" w:lastColumn="0" w:noHBand="1" w:noVBand="1"/>
      </w:tblPr>
      <w:tblGrid>
        <w:gridCol w:w="1120"/>
        <w:gridCol w:w="887"/>
        <w:gridCol w:w="888"/>
        <w:gridCol w:w="1192"/>
        <w:gridCol w:w="993"/>
        <w:gridCol w:w="1106"/>
        <w:gridCol w:w="1062"/>
        <w:gridCol w:w="888"/>
        <w:gridCol w:w="1222"/>
        <w:gridCol w:w="813"/>
      </w:tblGrid>
      <w:tr w:rsidR="00904E4C" w14:paraId="2759EAFE" w14:textId="77777777" w:rsidTr="000D3512">
        <w:trPr>
          <w:trHeight w:val="301"/>
        </w:trPr>
        <w:tc>
          <w:tcPr>
            <w:tcW w:w="10171" w:type="dxa"/>
            <w:gridSpan w:val="10"/>
            <w:tcBorders>
              <w:top w:val="single" w:sz="8" w:space="0" w:color="000000" w:themeColor="text1"/>
              <w:left w:val="single" w:sz="8" w:space="0" w:color="000000" w:themeColor="text1"/>
              <w:bottom w:val="single" w:sz="8" w:space="0" w:color="000000" w:themeColor="text1"/>
              <w:right w:val="single" w:sz="4" w:space="0" w:color="000000" w:themeColor="text1"/>
            </w:tcBorders>
            <w:vAlign w:val="bottom"/>
          </w:tcPr>
          <w:p w14:paraId="32F2CAC6" w14:textId="77777777" w:rsidR="00904E4C" w:rsidRDefault="00904E4C" w:rsidP="619B8E1E">
            <w:pPr>
              <w:spacing w:line="480" w:lineRule="auto"/>
              <w:jc w:val="center"/>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PD Results Demographics</w:t>
            </w:r>
          </w:p>
        </w:tc>
      </w:tr>
      <w:tr w:rsidR="00904E4C" w14:paraId="58DEA8CF" w14:textId="77777777" w:rsidTr="000D3512">
        <w:trPr>
          <w:trHeight w:val="301"/>
        </w:trPr>
        <w:tc>
          <w:tcPr>
            <w:tcW w:w="1120"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bottom"/>
          </w:tcPr>
          <w:p w14:paraId="3F98EA80" w14:textId="77777777" w:rsidR="00904E4C" w:rsidRDefault="00904E4C" w:rsidP="619B8E1E">
            <w:pPr>
              <w:spacing w:line="480" w:lineRule="auto"/>
              <w:rPr>
                <w:rFonts w:ascii="Times New Roman" w:hAnsi="Times New Roman" w:cs="Times New Roman"/>
                <w:sz w:val="24"/>
                <w:szCs w:val="24"/>
              </w:rPr>
            </w:pPr>
          </w:p>
        </w:tc>
        <w:tc>
          <w:tcPr>
            <w:tcW w:w="887" w:type="dxa"/>
            <w:tcBorders>
              <w:top w:val="nil"/>
              <w:left w:val="single" w:sz="4" w:space="0" w:color="000000" w:themeColor="text1"/>
              <w:bottom w:val="single" w:sz="4" w:space="0" w:color="000000" w:themeColor="text1"/>
              <w:right w:val="single" w:sz="4" w:space="0" w:color="000000" w:themeColor="text1"/>
            </w:tcBorders>
            <w:vAlign w:val="bottom"/>
          </w:tcPr>
          <w:p w14:paraId="686918F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CGS (m/s)</w:t>
            </w:r>
          </w:p>
        </w:tc>
        <w:tc>
          <w:tcPr>
            <w:tcW w:w="888" w:type="dxa"/>
            <w:tcBorders>
              <w:top w:val="nil"/>
              <w:left w:val="single" w:sz="4" w:space="0" w:color="000000" w:themeColor="text1"/>
              <w:bottom w:val="single" w:sz="4" w:space="0" w:color="000000" w:themeColor="text1"/>
              <w:right w:val="single" w:sz="4" w:space="0" w:color="000000" w:themeColor="text1"/>
            </w:tcBorders>
            <w:vAlign w:val="bottom"/>
          </w:tcPr>
          <w:p w14:paraId="22F0740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FGS (m/s)</w:t>
            </w:r>
          </w:p>
        </w:tc>
        <w:tc>
          <w:tcPr>
            <w:tcW w:w="1192" w:type="dxa"/>
            <w:tcBorders>
              <w:top w:val="nil"/>
              <w:left w:val="single" w:sz="4" w:space="0" w:color="000000" w:themeColor="text1"/>
              <w:bottom w:val="single" w:sz="4" w:space="0" w:color="000000" w:themeColor="text1"/>
              <w:right w:val="single" w:sz="4" w:space="0" w:color="000000" w:themeColor="text1"/>
            </w:tcBorders>
            <w:vAlign w:val="bottom"/>
          </w:tcPr>
          <w:p w14:paraId="7DA033BD"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CGS Cadence (bpm)</w:t>
            </w:r>
          </w:p>
        </w:tc>
        <w:tc>
          <w:tcPr>
            <w:tcW w:w="993" w:type="dxa"/>
            <w:tcBorders>
              <w:top w:val="nil"/>
              <w:left w:val="single" w:sz="4" w:space="0" w:color="000000" w:themeColor="text1"/>
              <w:bottom w:val="single" w:sz="4" w:space="0" w:color="000000" w:themeColor="text1"/>
              <w:right w:val="single" w:sz="4" w:space="0" w:color="000000" w:themeColor="text1"/>
            </w:tcBorders>
            <w:vAlign w:val="bottom"/>
          </w:tcPr>
          <w:p w14:paraId="05EDDBE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Hoehn &amp; Yahr</w:t>
            </w:r>
          </w:p>
        </w:tc>
        <w:tc>
          <w:tcPr>
            <w:tcW w:w="1106" w:type="dxa"/>
            <w:tcBorders>
              <w:top w:val="nil"/>
              <w:left w:val="single" w:sz="4" w:space="0" w:color="000000" w:themeColor="text1"/>
              <w:bottom w:val="single" w:sz="4" w:space="0" w:color="000000" w:themeColor="text1"/>
              <w:right w:val="single" w:sz="4" w:space="0" w:color="000000" w:themeColor="text1"/>
            </w:tcBorders>
            <w:vAlign w:val="bottom"/>
          </w:tcPr>
          <w:p w14:paraId="1119619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MDS UPDRS</w:t>
            </w:r>
          </w:p>
        </w:tc>
        <w:tc>
          <w:tcPr>
            <w:tcW w:w="1062" w:type="dxa"/>
            <w:tcBorders>
              <w:top w:val="nil"/>
              <w:left w:val="single" w:sz="4" w:space="0" w:color="000000" w:themeColor="text1"/>
              <w:bottom w:val="single" w:sz="4" w:space="0" w:color="000000" w:themeColor="text1"/>
              <w:right w:val="single" w:sz="4" w:space="0" w:color="000000" w:themeColor="text1"/>
            </w:tcBorders>
            <w:vAlign w:val="bottom"/>
          </w:tcPr>
          <w:p w14:paraId="15C2AF2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 xml:space="preserve">MOCA </w:t>
            </w:r>
          </w:p>
        </w:tc>
        <w:tc>
          <w:tcPr>
            <w:tcW w:w="888" w:type="dxa"/>
            <w:tcBorders>
              <w:top w:val="nil"/>
              <w:left w:val="single" w:sz="4" w:space="0" w:color="000000" w:themeColor="text1"/>
              <w:bottom w:val="single" w:sz="4" w:space="0" w:color="000000" w:themeColor="text1"/>
              <w:right w:val="single" w:sz="4" w:space="0" w:color="000000" w:themeColor="text1"/>
            </w:tcBorders>
            <w:vAlign w:val="bottom"/>
          </w:tcPr>
          <w:p w14:paraId="68C76E2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FOG</w:t>
            </w:r>
          </w:p>
        </w:tc>
        <w:tc>
          <w:tcPr>
            <w:tcW w:w="1222" w:type="dxa"/>
            <w:tcBorders>
              <w:top w:val="nil"/>
              <w:left w:val="single" w:sz="4" w:space="0" w:color="000000" w:themeColor="text1"/>
              <w:bottom w:val="single" w:sz="4" w:space="0" w:color="000000" w:themeColor="text1"/>
              <w:right w:val="single" w:sz="4" w:space="0" w:color="000000" w:themeColor="text1"/>
            </w:tcBorders>
            <w:vAlign w:val="bottom"/>
          </w:tcPr>
          <w:p w14:paraId="45DA6E7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Minibest Test</w:t>
            </w:r>
          </w:p>
        </w:tc>
        <w:tc>
          <w:tcPr>
            <w:tcW w:w="809" w:type="dxa"/>
            <w:tcBorders>
              <w:top w:val="nil"/>
              <w:left w:val="single" w:sz="4" w:space="0" w:color="000000" w:themeColor="text1"/>
              <w:bottom w:val="single" w:sz="4" w:space="0" w:color="000000" w:themeColor="text1"/>
              <w:right w:val="single" w:sz="4" w:space="0" w:color="000000" w:themeColor="text1"/>
            </w:tcBorders>
            <w:vAlign w:val="bottom"/>
          </w:tcPr>
          <w:p w14:paraId="67CDAFD0"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b/>
                <w:bCs/>
                <w:color w:val="000000" w:themeColor="text1"/>
                <w:sz w:val="24"/>
                <w:szCs w:val="24"/>
              </w:rPr>
              <w:t>Age</w:t>
            </w:r>
          </w:p>
        </w:tc>
      </w:tr>
      <w:tr w:rsidR="00904E4C" w14:paraId="76003759"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FEFCC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33D6C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0.89</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C44A05"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58699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D7F856"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EC858"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38AE4A"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25</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8309F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218A8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CCB31E" w14:textId="77777777" w:rsidR="00904E4C" w:rsidRDefault="00904E4C" w:rsidP="619B8E1E">
            <w:pPr>
              <w:spacing w:line="480" w:lineRule="auto"/>
              <w:rPr>
                <w:rFonts w:ascii="Times New Roman" w:hAnsi="Times New Roman" w:cs="Times New Roman"/>
                <w:sz w:val="24"/>
                <w:szCs w:val="24"/>
              </w:rPr>
            </w:pPr>
          </w:p>
        </w:tc>
      </w:tr>
      <w:tr w:rsidR="00904E4C" w14:paraId="7923B0CC"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584D0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904E4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1.14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17C4D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1.56</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E88481"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3010CC"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0123F8"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CDD455"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57A8A8"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EDFE8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4AAEE1" w14:textId="77777777" w:rsidR="00904E4C" w:rsidRDefault="00904E4C" w:rsidP="619B8E1E">
            <w:pPr>
              <w:spacing w:line="480" w:lineRule="auto"/>
              <w:rPr>
                <w:rFonts w:ascii="Times New Roman" w:hAnsi="Times New Roman" w:cs="Times New Roman"/>
                <w:sz w:val="24"/>
                <w:szCs w:val="24"/>
              </w:rPr>
            </w:pPr>
          </w:p>
        </w:tc>
      </w:tr>
      <w:tr w:rsidR="00904E4C" w14:paraId="2A80703F"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4271C0"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12C57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1.49</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2E4398"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1.73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E3DE2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CD95DF"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FB457C"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A565B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3CC64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4</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8F314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61BC44" w14:textId="77777777" w:rsidR="00904E4C" w:rsidRDefault="00904E4C" w:rsidP="619B8E1E">
            <w:pPr>
              <w:spacing w:line="480" w:lineRule="auto"/>
              <w:rPr>
                <w:rFonts w:ascii="Times New Roman" w:hAnsi="Times New Roman" w:cs="Times New Roman"/>
                <w:sz w:val="24"/>
                <w:szCs w:val="24"/>
              </w:rPr>
            </w:pPr>
          </w:p>
        </w:tc>
      </w:tr>
      <w:tr w:rsidR="00904E4C" w14:paraId="3A050933"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5ED7F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4</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8FBF3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A8CDA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1.62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E6133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7C5B35"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C3D081"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22ACF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518FB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03241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8D5510" w14:textId="77777777" w:rsidR="00904E4C" w:rsidRDefault="00904E4C" w:rsidP="619B8E1E">
            <w:pPr>
              <w:spacing w:line="480" w:lineRule="auto"/>
              <w:rPr>
                <w:rFonts w:ascii="Times New Roman" w:hAnsi="Times New Roman" w:cs="Times New Roman"/>
                <w:sz w:val="24"/>
                <w:szCs w:val="24"/>
              </w:rPr>
            </w:pPr>
          </w:p>
        </w:tc>
      </w:tr>
      <w:tr w:rsidR="00904E4C" w14:paraId="7B87E4D3"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3EC0D1"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5</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78033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20476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1.74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5FD59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92E5C3"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856219"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114775"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EEF60D"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4</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61FA1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C3E729" w14:textId="77777777" w:rsidR="00904E4C" w:rsidRDefault="00904E4C" w:rsidP="619B8E1E">
            <w:pPr>
              <w:spacing w:line="480" w:lineRule="auto"/>
              <w:rPr>
                <w:rFonts w:ascii="Times New Roman" w:hAnsi="Times New Roman" w:cs="Times New Roman"/>
                <w:sz w:val="24"/>
                <w:szCs w:val="24"/>
              </w:rPr>
            </w:pPr>
          </w:p>
        </w:tc>
      </w:tr>
      <w:tr w:rsidR="00904E4C" w14:paraId="7684CEDE"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6269CA"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6</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813D08"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1.28</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0F1CC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1.69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D07D20"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112.6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5D0540"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9F2CD0"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86E2C2"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5F2F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37847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E197AD" w14:textId="77777777" w:rsidR="00904E4C" w:rsidRDefault="00904E4C" w:rsidP="619B8E1E">
            <w:pPr>
              <w:spacing w:line="480" w:lineRule="auto"/>
              <w:rPr>
                <w:rFonts w:ascii="Times New Roman" w:hAnsi="Times New Roman" w:cs="Times New Roman"/>
                <w:sz w:val="24"/>
                <w:szCs w:val="24"/>
              </w:rPr>
            </w:pPr>
          </w:p>
        </w:tc>
      </w:tr>
      <w:tr w:rsidR="00904E4C" w14:paraId="6B130A96"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0100C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7</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879BF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1.06</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7681F5"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1.43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64752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F07C78"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E3CCC1"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32D4B1"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28</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16563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F5E2C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0AD179" w14:textId="77777777" w:rsidR="00904E4C" w:rsidRDefault="00904E4C" w:rsidP="619B8E1E">
            <w:pPr>
              <w:spacing w:line="480" w:lineRule="auto"/>
              <w:rPr>
                <w:rFonts w:ascii="Times New Roman" w:hAnsi="Times New Roman" w:cs="Times New Roman"/>
                <w:sz w:val="24"/>
                <w:szCs w:val="24"/>
              </w:rPr>
            </w:pPr>
          </w:p>
        </w:tc>
      </w:tr>
      <w:tr w:rsidR="00904E4C" w14:paraId="7ADEEE12"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8A117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8</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CC7DC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0352E6"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1.29</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90468D"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EF78F2"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FFC111"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9E8B67"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56F3A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9</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CDB2E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55C121" w14:textId="77777777" w:rsidR="00904E4C" w:rsidRDefault="00904E4C" w:rsidP="619B8E1E">
            <w:pPr>
              <w:spacing w:line="480" w:lineRule="auto"/>
              <w:rPr>
                <w:rFonts w:ascii="Times New Roman" w:hAnsi="Times New Roman" w:cs="Times New Roman"/>
                <w:sz w:val="24"/>
                <w:szCs w:val="24"/>
              </w:rPr>
            </w:pPr>
          </w:p>
        </w:tc>
      </w:tr>
      <w:tr w:rsidR="00904E4C" w14:paraId="1E6AB234"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6015A2"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9</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2AD3A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1.22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0755F0"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1.6</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78939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108.16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C37CB9"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948FC2"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5BFB6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30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C8E79B"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69CD7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Calibri" w:hAnsi="Times New Roman" w:cs="Times New Roman"/>
                <w:color w:val="000000" w:themeColor="text1"/>
                <w:sz w:val="24"/>
                <w:szCs w:val="24"/>
              </w:rPr>
              <w:t>25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FC5C38" w14:textId="77777777" w:rsidR="00904E4C" w:rsidRDefault="00904E4C" w:rsidP="619B8E1E">
            <w:pPr>
              <w:spacing w:line="480" w:lineRule="auto"/>
              <w:rPr>
                <w:rFonts w:ascii="Times New Roman" w:hAnsi="Times New Roman" w:cs="Times New Roman"/>
                <w:sz w:val="24"/>
                <w:szCs w:val="24"/>
              </w:rPr>
            </w:pPr>
          </w:p>
        </w:tc>
      </w:tr>
      <w:tr w:rsidR="00904E4C" w14:paraId="4F3D6304" w14:textId="77777777" w:rsidTr="000D3512">
        <w:trPr>
          <w:trHeight w:val="301"/>
        </w:trPr>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4330E8" w14:textId="77777777" w:rsidR="00904E4C" w:rsidRDefault="00904E4C" w:rsidP="619B8E1E">
            <w:pPr>
              <w:spacing w:line="480" w:lineRule="auto"/>
              <w:rPr>
                <w:rFonts w:ascii="Times New Roman" w:eastAsia="Calibri" w:hAnsi="Times New Roman" w:cs="Times New Roman"/>
                <w:color w:val="000000" w:themeColor="text1"/>
                <w:sz w:val="24"/>
                <w:szCs w:val="24"/>
              </w:rPr>
            </w:pPr>
            <w:r w:rsidRPr="619B8E1E">
              <w:rPr>
                <w:rFonts w:ascii="Times New Roman" w:eastAsia="Calibri" w:hAnsi="Times New Roman" w:cs="Times New Roman"/>
                <w:color w:val="000000" w:themeColor="text1"/>
                <w:sz w:val="24"/>
                <w:szCs w:val="24"/>
              </w:rPr>
              <w:t>Average</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82113" w14:textId="77777777" w:rsidR="00904E4C" w:rsidRDefault="00904E4C" w:rsidP="619B8E1E">
            <w:pPr>
              <w:spacing w:line="480" w:lineRule="auto"/>
              <w:rPr>
                <w:rFonts w:ascii="Times New Roman" w:eastAsia="Calibri" w:hAnsi="Times New Roman" w:cs="Times New Roman"/>
                <w:color w:val="000000" w:themeColor="text1"/>
                <w:sz w:val="24"/>
                <w:szCs w:val="24"/>
              </w:rPr>
            </w:pP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D9CC37" w14:textId="77777777" w:rsidR="00904E4C" w:rsidRDefault="00904E4C" w:rsidP="619B8E1E">
            <w:pPr>
              <w:spacing w:line="480" w:lineRule="auto"/>
              <w:rPr>
                <w:rFonts w:ascii="Times New Roman" w:eastAsia="Calibri" w:hAnsi="Times New Roman" w:cs="Times New Roman"/>
                <w:color w:val="000000" w:themeColor="text1"/>
                <w:sz w:val="24"/>
                <w:szCs w:val="24"/>
              </w:rPr>
            </w:pP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7C2CA0" w14:textId="77777777" w:rsidR="00904E4C" w:rsidRDefault="00904E4C" w:rsidP="619B8E1E">
            <w:pPr>
              <w:spacing w:line="480" w:lineRule="auto"/>
              <w:rPr>
                <w:rFonts w:ascii="Times New Roman" w:eastAsia="Calibri" w:hAnsi="Times New Roman" w:cs="Times New Roman"/>
                <w:color w:val="000000" w:themeColor="text1"/>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C8DD60" w14:textId="77777777" w:rsidR="00904E4C" w:rsidRDefault="00904E4C" w:rsidP="619B8E1E">
            <w:pPr>
              <w:spacing w:line="480" w:lineRule="auto"/>
              <w:rPr>
                <w:rFonts w:ascii="Times New Roman" w:hAnsi="Times New Roman" w:cs="Times New Roman"/>
                <w:sz w:val="24"/>
                <w:szCs w:val="24"/>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E19142" w14:textId="77777777" w:rsidR="00904E4C" w:rsidRDefault="00904E4C" w:rsidP="619B8E1E">
            <w:pPr>
              <w:spacing w:line="480" w:lineRule="auto"/>
              <w:rPr>
                <w:rFonts w:ascii="Times New Roman" w:hAnsi="Times New Roman" w:cs="Times New Roman"/>
                <w:sz w:val="24"/>
                <w:szCs w:val="24"/>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8E3B3C"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sz w:val="24"/>
                <w:szCs w:val="24"/>
              </w:rPr>
              <w:t>28.6 ± 1.88</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8357B9"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sz w:val="24"/>
                <w:szCs w:val="24"/>
              </w:rPr>
              <w:t>3.1 ± 2.85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C90F67"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sz w:val="24"/>
                <w:szCs w:val="24"/>
              </w:rPr>
              <w:t>25.8 ± 1.39</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60A8EE" w14:textId="77777777" w:rsidR="00904E4C" w:rsidRDefault="00904E4C" w:rsidP="619B8E1E">
            <w:pPr>
              <w:spacing w:line="480" w:lineRule="auto"/>
              <w:rPr>
                <w:rFonts w:ascii="Times New Roman" w:hAnsi="Times New Roman" w:cs="Times New Roman"/>
                <w:sz w:val="24"/>
                <w:szCs w:val="24"/>
              </w:rPr>
            </w:pPr>
          </w:p>
        </w:tc>
      </w:tr>
    </w:tbl>
    <w:p w14:paraId="010C5EE8" w14:textId="77777777" w:rsidR="00904E4C" w:rsidRDefault="00904E4C" w:rsidP="619B8E1E">
      <w:pPr>
        <w:rPr>
          <w:rStyle w:val="normaltextrun"/>
          <w:rFonts w:ascii="Times New Roman" w:hAnsi="Times New Roman" w:cs="Times New Roman"/>
          <w:color w:val="000000" w:themeColor="text1"/>
          <w:sz w:val="24"/>
          <w:szCs w:val="24"/>
        </w:rPr>
      </w:pPr>
    </w:p>
    <w:p w14:paraId="52A1A493" w14:textId="77777777" w:rsidR="00904E4C" w:rsidRDefault="00904E4C" w:rsidP="619B8E1E">
      <w:pPr>
        <w:spacing w:line="480" w:lineRule="auto"/>
        <w:divId w:val="908076206"/>
      </w:pPr>
    </w:p>
    <w:p w14:paraId="1E338162" w14:textId="77777777" w:rsidR="00904E4C" w:rsidRDefault="00904E4C" w:rsidP="619B8E1E">
      <w:pPr>
        <w:spacing w:line="480" w:lineRule="auto"/>
        <w:divId w:val="908076206"/>
      </w:pPr>
    </w:p>
    <w:p w14:paraId="38F753B6" w14:textId="77777777" w:rsidR="00904E4C" w:rsidRDefault="00904E4C" w:rsidP="619B8E1E">
      <w:pPr>
        <w:spacing w:line="480" w:lineRule="auto"/>
        <w:divId w:val="908076206"/>
      </w:pPr>
    </w:p>
    <w:p w14:paraId="03532F0F" w14:textId="77777777" w:rsidR="00904E4C" w:rsidRDefault="00904E4C" w:rsidP="619B8E1E">
      <w:pPr>
        <w:spacing w:line="480" w:lineRule="auto"/>
        <w:divId w:val="908076206"/>
      </w:pPr>
    </w:p>
    <w:p w14:paraId="2940FFEF" w14:textId="77777777" w:rsidR="00904E4C" w:rsidRPr="000D3512" w:rsidRDefault="00904E4C" w:rsidP="000D3512">
      <w:pPr>
        <w:divId w:val="908076206"/>
        <w:rPr>
          <w:rFonts w:ascii="Times New Roman" w:hAnsi="Times New Roman" w:cs="Times New Roman"/>
          <w:b/>
          <w:bCs/>
          <w:color w:val="000000" w:themeColor="text1"/>
          <w:sz w:val="24"/>
          <w:szCs w:val="24"/>
        </w:rPr>
      </w:pPr>
      <w:r>
        <w:rPr>
          <w:rStyle w:val="normaltextrun"/>
          <w:rFonts w:ascii="Times New Roman" w:hAnsi="Times New Roman" w:cs="Times New Roman"/>
          <w:b/>
          <w:bCs/>
          <w:color w:val="000000" w:themeColor="text1"/>
          <w:sz w:val="24"/>
          <w:szCs w:val="24"/>
        </w:rPr>
        <w:lastRenderedPageBreak/>
        <w:t xml:space="preserve">Table 2. PD vs. Control Group Results </w:t>
      </w:r>
      <w:r>
        <w:br/>
      </w:r>
    </w:p>
    <w:tbl>
      <w:tblPr>
        <w:tblStyle w:val="TableGrid"/>
        <w:tblW w:w="0" w:type="auto"/>
        <w:tblLook w:val="06A0" w:firstRow="1" w:lastRow="0" w:firstColumn="1" w:lastColumn="0" w:noHBand="1" w:noVBand="1"/>
      </w:tblPr>
      <w:tblGrid>
        <w:gridCol w:w="2338"/>
        <w:gridCol w:w="2337"/>
        <w:gridCol w:w="2337"/>
        <w:gridCol w:w="2338"/>
      </w:tblGrid>
      <w:tr w:rsidR="00904E4C" w14:paraId="578DC34C" w14:textId="77777777" w:rsidTr="619B8E1E">
        <w:tc>
          <w:tcPr>
            <w:tcW w:w="2338" w:type="dxa"/>
          </w:tcPr>
          <w:p w14:paraId="3DA7311E" w14:textId="77777777" w:rsidR="00904E4C" w:rsidRDefault="00904E4C" w:rsidP="619B8E1E">
            <w:pPr>
              <w:spacing w:line="480" w:lineRule="auto"/>
              <w:rPr>
                <w:rFonts w:ascii="Times New Roman" w:hAnsi="Times New Roman" w:cs="Times New Roman"/>
                <w:b/>
                <w:bCs/>
                <w:sz w:val="24"/>
                <w:szCs w:val="24"/>
              </w:rPr>
            </w:pPr>
          </w:p>
        </w:tc>
        <w:tc>
          <w:tcPr>
            <w:tcW w:w="2337" w:type="dxa"/>
          </w:tcPr>
          <w:p w14:paraId="52142CB4"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Control Group</w:t>
            </w:r>
          </w:p>
        </w:tc>
        <w:tc>
          <w:tcPr>
            <w:tcW w:w="2337" w:type="dxa"/>
          </w:tcPr>
          <w:p w14:paraId="6B03E94D"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PD Group</w:t>
            </w:r>
          </w:p>
        </w:tc>
        <w:tc>
          <w:tcPr>
            <w:tcW w:w="2338" w:type="dxa"/>
          </w:tcPr>
          <w:p w14:paraId="101A2F1A"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p-value</w:t>
            </w:r>
          </w:p>
        </w:tc>
      </w:tr>
      <w:tr w:rsidR="00904E4C" w14:paraId="6718430F" w14:textId="77777777" w:rsidTr="619B8E1E">
        <w:tc>
          <w:tcPr>
            <w:tcW w:w="2338" w:type="dxa"/>
          </w:tcPr>
          <w:p w14:paraId="748A260E" w14:textId="77777777" w:rsidR="00904E4C" w:rsidRDefault="00904E4C" w:rsidP="619B8E1E">
            <w:pPr>
              <w:spacing w:line="480" w:lineRule="auto"/>
              <w:rPr>
                <w:rFonts w:ascii="Times New Roman" w:hAnsi="Times New Roman" w:cs="Times New Roman"/>
                <w:b/>
                <w:bCs/>
                <w:sz w:val="24"/>
                <w:szCs w:val="24"/>
              </w:rPr>
            </w:pPr>
            <w:commentRangeStart w:id="15"/>
            <w:r w:rsidRPr="619B8E1E">
              <w:rPr>
                <w:rFonts w:ascii="Times New Roman" w:hAnsi="Times New Roman" w:cs="Times New Roman"/>
                <w:b/>
                <w:bCs/>
                <w:sz w:val="24"/>
                <w:szCs w:val="24"/>
              </w:rPr>
              <w:t>CGS</w:t>
            </w:r>
            <w:commentRangeEnd w:id="15"/>
            <w:r>
              <w:rPr>
                <w:rStyle w:val="CommentReference"/>
              </w:rPr>
              <w:commentReference w:id="15"/>
            </w:r>
          </w:p>
        </w:tc>
        <w:tc>
          <w:tcPr>
            <w:tcW w:w="2337" w:type="dxa"/>
          </w:tcPr>
          <w:p w14:paraId="72E2D30E"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1.20 +/- 0.18</w:t>
            </w:r>
          </w:p>
        </w:tc>
        <w:tc>
          <w:tcPr>
            <w:tcW w:w="2337" w:type="dxa"/>
          </w:tcPr>
          <w:p w14:paraId="02C7B68D"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 xml:space="preserve"> 1.14 +/- 0.19</w:t>
            </w:r>
          </w:p>
        </w:tc>
        <w:tc>
          <w:tcPr>
            <w:tcW w:w="2338" w:type="dxa"/>
          </w:tcPr>
          <w:p w14:paraId="42B2F971"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.508</w:t>
            </w:r>
          </w:p>
        </w:tc>
      </w:tr>
      <w:tr w:rsidR="00904E4C" w14:paraId="07AAFFEA" w14:textId="77777777" w:rsidTr="619B8E1E">
        <w:tc>
          <w:tcPr>
            <w:tcW w:w="2338" w:type="dxa"/>
          </w:tcPr>
          <w:p w14:paraId="28D19395"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Propulsive Impulse</w:t>
            </w:r>
          </w:p>
        </w:tc>
        <w:tc>
          <w:tcPr>
            <w:tcW w:w="2337" w:type="dxa"/>
          </w:tcPr>
          <w:p w14:paraId="0B177BA5"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0.030 +/- 0.005</w:t>
            </w:r>
          </w:p>
        </w:tc>
        <w:tc>
          <w:tcPr>
            <w:tcW w:w="2337" w:type="dxa"/>
          </w:tcPr>
          <w:p w14:paraId="1EEF2B7B"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0.028 +/- 0.005</w:t>
            </w:r>
          </w:p>
        </w:tc>
        <w:tc>
          <w:tcPr>
            <w:tcW w:w="2338" w:type="dxa"/>
          </w:tcPr>
          <w:p w14:paraId="5863CC8C"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.444</w:t>
            </w:r>
          </w:p>
        </w:tc>
      </w:tr>
      <w:tr w:rsidR="00904E4C" w14:paraId="75214CE0" w14:textId="77777777" w:rsidTr="619B8E1E">
        <w:tc>
          <w:tcPr>
            <w:tcW w:w="2338" w:type="dxa"/>
          </w:tcPr>
          <w:p w14:paraId="46285A72"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Step Length</w:t>
            </w:r>
          </w:p>
        </w:tc>
        <w:tc>
          <w:tcPr>
            <w:tcW w:w="2337" w:type="dxa"/>
          </w:tcPr>
          <w:p w14:paraId="1522A839"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0.58 +/- 0.07</w:t>
            </w:r>
          </w:p>
        </w:tc>
        <w:tc>
          <w:tcPr>
            <w:tcW w:w="2337" w:type="dxa"/>
          </w:tcPr>
          <w:p w14:paraId="6D9C6041"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0.55 +/- 0.10</w:t>
            </w:r>
          </w:p>
        </w:tc>
        <w:tc>
          <w:tcPr>
            <w:tcW w:w="2338" w:type="dxa"/>
          </w:tcPr>
          <w:p w14:paraId="23259DBE"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.454</w:t>
            </w:r>
          </w:p>
        </w:tc>
      </w:tr>
      <w:tr w:rsidR="00904E4C" w14:paraId="509EA7B8" w14:textId="77777777" w:rsidTr="619B8E1E">
        <w:tc>
          <w:tcPr>
            <w:tcW w:w="2338" w:type="dxa"/>
          </w:tcPr>
          <w:p w14:paraId="198F18D3"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Cadence</w:t>
            </w:r>
          </w:p>
        </w:tc>
        <w:tc>
          <w:tcPr>
            <w:tcW w:w="2337" w:type="dxa"/>
          </w:tcPr>
          <w:p w14:paraId="21B81C6A"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117.2 +/- 12.1</w:t>
            </w:r>
          </w:p>
        </w:tc>
        <w:tc>
          <w:tcPr>
            <w:tcW w:w="2337" w:type="dxa"/>
          </w:tcPr>
          <w:p w14:paraId="2F26C61B"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113.7 +/- 8.1</w:t>
            </w:r>
          </w:p>
        </w:tc>
        <w:tc>
          <w:tcPr>
            <w:tcW w:w="2338" w:type="dxa"/>
          </w:tcPr>
          <w:p w14:paraId="7D8ACB1A"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.467</w:t>
            </w:r>
          </w:p>
        </w:tc>
      </w:tr>
      <w:tr w:rsidR="00904E4C" w14:paraId="04E5E119" w14:textId="77777777" w:rsidTr="619B8E1E">
        <w:tc>
          <w:tcPr>
            <w:tcW w:w="2338" w:type="dxa"/>
          </w:tcPr>
          <w:p w14:paraId="719520AC"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PF Impulse</w:t>
            </w:r>
          </w:p>
        </w:tc>
        <w:tc>
          <w:tcPr>
            <w:tcW w:w="2337" w:type="dxa"/>
          </w:tcPr>
          <w:p w14:paraId="011356BB"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-0.25 +/- 0.07</w:t>
            </w:r>
          </w:p>
        </w:tc>
        <w:tc>
          <w:tcPr>
            <w:tcW w:w="2337" w:type="dxa"/>
          </w:tcPr>
          <w:p w14:paraId="5DF2FB4E"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-0.28 +/-0.05</w:t>
            </w:r>
          </w:p>
        </w:tc>
        <w:tc>
          <w:tcPr>
            <w:tcW w:w="2338" w:type="dxa"/>
          </w:tcPr>
          <w:p w14:paraId="4D9FC218"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.302</w:t>
            </w:r>
          </w:p>
        </w:tc>
      </w:tr>
      <w:tr w:rsidR="00904E4C" w14:paraId="16777501" w14:textId="77777777" w:rsidTr="619B8E1E">
        <w:tc>
          <w:tcPr>
            <w:tcW w:w="2338" w:type="dxa"/>
          </w:tcPr>
          <w:p w14:paraId="01F92F69"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Hip Ext Impulse</w:t>
            </w:r>
          </w:p>
        </w:tc>
        <w:tc>
          <w:tcPr>
            <w:tcW w:w="2337" w:type="dxa"/>
          </w:tcPr>
          <w:p w14:paraId="4F9C92E1"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-0.11 +/- 0.05</w:t>
            </w:r>
          </w:p>
        </w:tc>
        <w:tc>
          <w:tcPr>
            <w:tcW w:w="2337" w:type="dxa"/>
          </w:tcPr>
          <w:p w14:paraId="44BBA35F"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-0.05 +/- 0.03</w:t>
            </w:r>
          </w:p>
        </w:tc>
        <w:tc>
          <w:tcPr>
            <w:tcW w:w="2338" w:type="dxa"/>
          </w:tcPr>
          <w:p w14:paraId="6D7757FD"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.005*</w:t>
            </w:r>
          </w:p>
        </w:tc>
      </w:tr>
      <w:tr w:rsidR="00904E4C" w14:paraId="5526FFB2" w14:textId="77777777" w:rsidTr="619B8E1E">
        <w:tc>
          <w:tcPr>
            <w:tcW w:w="2338" w:type="dxa"/>
          </w:tcPr>
          <w:p w14:paraId="7FD07702"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 xml:space="preserve">Hip Flex Impulse </w:t>
            </w:r>
          </w:p>
        </w:tc>
        <w:tc>
          <w:tcPr>
            <w:tcW w:w="2337" w:type="dxa"/>
          </w:tcPr>
          <w:p w14:paraId="7B728B26"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0.06 +/- 0.03</w:t>
            </w:r>
          </w:p>
        </w:tc>
        <w:tc>
          <w:tcPr>
            <w:tcW w:w="2337" w:type="dxa"/>
          </w:tcPr>
          <w:p w14:paraId="745121B8"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0.07 +/- 0.04</w:t>
            </w:r>
          </w:p>
        </w:tc>
        <w:tc>
          <w:tcPr>
            <w:tcW w:w="2338" w:type="dxa"/>
          </w:tcPr>
          <w:p w14:paraId="678785DB"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.345</w:t>
            </w:r>
          </w:p>
        </w:tc>
      </w:tr>
    </w:tbl>
    <w:p w14:paraId="542C2109" w14:textId="77777777" w:rsidR="00904E4C" w:rsidRPr="00005D34" w:rsidRDefault="00904E4C" w:rsidP="619B8E1E">
      <w:pPr>
        <w:divId w:val="908076206"/>
        <w:rPr>
          <w:rFonts w:ascii="Times New Roman" w:eastAsia="Times New Roman" w:hAnsi="Times New Roman" w:cs="Times New Roman"/>
          <w:color w:val="000000"/>
          <w:sz w:val="24"/>
          <w:szCs w:val="24"/>
        </w:rPr>
      </w:pPr>
    </w:p>
    <w:p w14:paraId="3BFC3A26" w14:textId="77777777" w:rsidR="00904E4C" w:rsidRDefault="00904E4C" w:rsidP="619B8E1E">
      <w:pPr>
        <w:rPr>
          <w:rStyle w:val="normaltextrun"/>
          <w:rFonts w:ascii="Times New Roman" w:hAnsi="Times New Roman" w:cs="Times New Roman"/>
          <w:b/>
          <w:bCs/>
          <w:color w:val="000000" w:themeColor="text1"/>
          <w:sz w:val="24"/>
          <w:szCs w:val="24"/>
        </w:rPr>
      </w:pPr>
    </w:p>
    <w:p w14:paraId="564FA283" w14:textId="77777777" w:rsidR="00904E4C" w:rsidRDefault="00904E4C" w:rsidP="619B8E1E">
      <w:pPr>
        <w:rPr>
          <w:rStyle w:val="normaltextrun"/>
          <w:rFonts w:ascii="Times New Roman" w:hAnsi="Times New Roman" w:cs="Times New Roman"/>
          <w:b/>
          <w:bCs/>
          <w:color w:val="000000" w:themeColor="text1"/>
          <w:sz w:val="24"/>
          <w:szCs w:val="24"/>
        </w:rPr>
      </w:pPr>
    </w:p>
    <w:p w14:paraId="481A6C35" w14:textId="77777777" w:rsidR="00904E4C" w:rsidRDefault="00904E4C" w:rsidP="619B8E1E">
      <w:pPr>
        <w:rPr>
          <w:rStyle w:val="normaltextrun"/>
          <w:rFonts w:ascii="Times New Roman" w:hAnsi="Times New Roman" w:cs="Times New Roman"/>
          <w:b/>
          <w:bCs/>
          <w:color w:val="000000" w:themeColor="text1"/>
          <w:sz w:val="24"/>
          <w:szCs w:val="24"/>
        </w:rPr>
      </w:pPr>
    </w:p>
    <w:p w14:paraId="38B60752" w14:textId="77777777" w:rsidR="00904E4C" w:rsidRDefault="00904E4C" w:rsidP="619B8E1E">
      <w:pPr>
        <w:rPr>
          <w:rStyle w:val="normaltextrun"/>
          <w:rFonts w:ascii="Times New Roman" w:hAnsi="Times New Roman" w:cs="Times New Roman"/>
          <w:b/>
          <w:bCs/>
          <w:color w:val="000000" w:themeColor="text1"/>
          <w:sz w:val="24"/>
          <w:szCs w:val="24"/>
        </w:rPr>
      </w:pPr>
    </w:p>
    <w:p w14:paraId="3A439501" w14:textId="77777777" w:rsidR="00904E4C" w:rsidRDefault="00904E4C" w:rsidP="619B8E1E">
      <w:pPr>
        <w:rPr>
          <w:rStyle w:val="normaltextrun"/>
          <w:rFonts w:ascii="Times New Roman" w:hAnsi="Times New Roman" w:cs="Times New Roman"/>
          <w:b/>
          <w:bCs/>
          <w:color w:val="000000" w:themeColor="text1"/>
          <w:sz w:val="24"/>
          <w:szCs w:val="24"/>
        </w:rPr>
      </w:pPr>
    </w:p>
    <w:p w14:paraId="4DB81464" w14:textId="77777777" w:rsidR="00904E4C" w:rsidRDefault="00904E4C" w:rsidP="619B8E1E">
      <w:pPr>
        <w:rPr>
          <w:rStyle w:val="normaltextrun"/>
          <w:rFonts w:ascii="Times New Roman" w:hAnsi="Times New Roman" w:cs="Times New Roman"/>
          <w:b/>
          <w:bCs/>
          <w:color w:val="000000" w:themeColor="text1"/>
          <w:sz w:val="24"/>
          <w:szCs w:val="24"/>
        </w:rPr>
      </w:pPr>
    </w:p>
    <w:p w14:paraId="29F30FAE" w14:textId="77777777" w:rsidR="00904E4C" w:rsidRDefault="00904E4C" w:rsidP="619B8E1E">
      <w:pPr>
        <w:rPr>
          <w:rStyle w:val="normaltextrun"/>
          <w:rFonts w:ascii="Times New Roman" w:hAnsi="Times New Roman" w:cs="Times New Roman"/>
          <w:b/>
          <w:bCs/>
          <w:color w:val="000000" w:themeColor="text1"/>
          <w:sz w:val="24"/>
          <w:szCs w:val="24"/>
        </w:rPr>
      </w:pPr>
    </w:p>
    <w:p w14:paraId="6CAD4765" w14:textId="77777777" w:rsidR="00904E4C" w:rsidRDefault="00904E4C" w:rsidP="619B8E1E">
      <w:pPr>
        <w:rPr>
          <w:rStyle w:val="normaltextrun"/>
          <w:rFonts w:ascii="Times New Roman" w:hAnsi="Times New Roman" w:cs="Times New Roman"/>
          <w:b/>
          <w:bCs/>
          <w:color w:val="000000" w:themeColor="text1"/>
          <w:sz w:val="24"/>
          <w:szCs w:val="24"/>
        </w:rPr>
      </w:pPr>
    </w:p>
    <w:p w14:paraId="4E98EEF1" w14:textId="77777777" w:rsidR="00904E4C" w:rsidRDefault="00904E4C" w:rsidP="619B8E1E">
      <w:pPr>
        <w:rPr>
          <w:rStyle w:val="normaltextrun"/>
          <w:rFonts w:ascii="Times New Roman" w:hAnsi="Times New Roman" w:cs="Times New Roman"/>
          <w:b/>
          <w:bCs/>
          <w:color w:val="000000" w:themeColor="text1"/>
          <w:sz w:val="24"/>
          <w:szCs w:val="24"/>
        </w:rPr>
      </w:pPr>
    </w:p>
    <w:p w14:paraId="5C137A20" w14:textId="77777777" w:rsidR="00904E4C" w:rsidRDefault="00904E4C" w:rsidP="619B8E1E">
      <w:pPr>
        <w:rPr>
          <w:rStyle w:val="normaltextrun"/>
          <w:rFonts w:ascii="Times New Roman" w:hAnsi="Times New Roman" w:cs="Times New Roman"/>
          <w:b/>
          <w:bCs/>
          <w:color w:val="000000" w:themeColor="text1"/>
          <w:sz w:val="24"/>
          <w:szCs w:val="24"/>
        </w:rPr>
      </w:pPr>
    </w:p>
    <w:p w14:paraId="72411103" w14:textId="77777777" w:rsidR="00904E4C" w:rsidRDefault="00904E4C" w:rsidP="619B8E1E">
      <w:pPr>
        <w:rPr>
          <w:rStyle w:val="normaltextrun"/>
          <w:rFonts w:ascii="Times New Roman" w:hAnsi="Times New Roman" w:cs="Times New Roman"/>
          <w:b/>
          <w:bCs/>
          <w:color w:val="000000" w:themeColor="text1"/>
          <w:sz w:val="24"/>
          <w:szCs w:val="24"/>
        </w:rPr>
      </w:pPr>
    </w:p>
    <w:p w14:paraId="453695CD" w14:textId="77777777" w:rsidR="00904E4C" w:rsidRDefault="00904E4C" w:rsidP="619B8E1E">
      <w:pPr>
        <w:rPr>
          <w:rStyle w:val="normaltextrun"/>
          <w:rFonts w:ascii="Times New Roman" w:hAnsi="Times New Roman" w:cs="Times New Roman"/>
          <w:b/>
          <w:bCs/>
          <w:color w:val="000000" w:themeColor="text1"/>
          <w:sz w:val="24"/>
          <w:szCs w:val="24"/>
        </w:rPr>
      </w:pPr>
    </w:p>
    <w:p w14:paraId="5A1DC119" w14:textId="77777777" w:rsidR="00904E4C" w:rsidRDefault="00904E4C" w:rsidP="619B8E1E">
      <w:pPr>
        <w:rPr>
          <w:rStyle w:val="normaltextrun"/>
          <w:rFonts w:ascii="Times New Roman" w:hAnsi="Times New Roman" w:cs="Times New Roman"/>
          <w:b/>
          <w:bCs/>
          <w:color w:val="000000" w:themeColor="text1"/>
          <w:sz w:val="24"/>
          <w:szCs w:val="24"/>
        </w:rPr>
      </w:pPr>
    </w:p>
    <w:p w14:paraId="4285BDF0" w14:textId="77777777" w:rsidR="00904E4C" w:rsidRDefault="00904E4C" w:rsidP="619B8E1E">
      <w:pPr>
        <w:rPr>
          <w:rStyle w:val="normaltextrun"/>
          <w:rFonts w:ascii="Times New Roman" w:hAnsi="Times New Roman" w:cs="Times New Roman"/>
          <w:b/>
          <w:bCs/>
          <w:color w:val="000000" w:themeColor="text1"/>
          <w:sz w:val="24"/>
          <w:szCs w:val="24"/>
        </w:rPr>
      </w:pPr>
    </w:p>
    <w:p w14:paraId="1FD48292" w14:textId="77777777" w:rsidR="00904E4C" w:rsidRDefault="00904E4C" w:rsidP="619B8E1E">
      <w:pPr>
        <w:rPr>
          <w:rStyle w:val="normaltextrun"/>
          <w:rFonts w:ascii="Times New Roman" w:hAnsi="Times New Roman" w:cs="Times New Roman"/>
          <w:b/>
          <w:bCs/>
          <w:color w:val="000000" w:themeColor="text1"/>
          <w:sz w:val="24"/>
          <w:szCs w:val="24"/>
        </w:rPr>
      </w:pPr>
    </w:p>
    <w:p w14:paraId="36A1E179" w14:textId="77777777" w:rsidR="00904E4C" w:rsidRDefault="00904E4C" w:rsidP="619B8E1E">
      <w:pPr>
        <w:rPr>
          <w:rStyle w:val="normaltextrun"/>
          <w:rFonts w:ascii="Times New Roman" w:hAnsi="Times New Roman" w:cs="Times New Roman"/>
          <w:b/>
          <w:bCs/>
          <w:color w:val="000000" w:themeColor="text1"/>
          <w:sz w:val="24"/>
          <w:szCs w:val="24"/>
        </w:rPr>
      </w:pPr>
    </w:p>
    <w:p w14:paraId="7B53AEE7" w14:textId="77777777" w:rsidR="00904E4C" w:rsidRDefault="00904E4C" w:rsidP="619B8E1E">
      <w:pPr>
        <w:rPr>
          <w:rFonts w:ascii="Times New Roman" w:eastAsia="Times New Roman" w:hAnsi="Times New Roman" w:cs="Times New Roman"/>
          <w:color w:val="000000" w:themeColor="text1"/>
          <w:sz w:val="24"/>
          <w:szCs w:val="24"/>
        </w:rPr>
      </w:pPr>
      <w:r>
        <w:rPr>
          <w:rStyle w:val="normaltextrun"/>
          <w:rFonts w:ascii="Times New Roman" w:hAnsi="Times New Roman" w:cs="Times New Roman"/>
          <w:b/>
          <w:bCs/>
          <w:color w:val="000000" w:themeColor="text1"/>
          <w:sz w:val="24"/>
          <w:szCs w:val="24"/>
        </w:rPr>
        <w:lastRenderedPageBreak/>
        <w:t>Table 3. PD Pelvic Restraint Condition Results</w:t>
      </w:r>
    </w:p>
    <w:tbl>
      <w:tblPr>
        <w:tblStyle w:val="TableGrid"/>
        <w:tblW w:w="10166" w:type="dxa"/>
        <w:tblLook w:val="06A0" w:firstRow="1" w:lastRow="0" w:firstColumn="1" w:lastColumn="0" w:noHBand="1" w:noVBand="1"/>
      </w:tblPr>
      <w:tblGrid>
        <w:gridCol w:w="874"/>
        <w:gridCol w:w="1748"/>
        <w:gridCol w:w="1762"/>
        <w:gridCol w:w="1677"/>
        <w:gridCol w:w="2141"/>
        <w:gridCol w:w="1964"/>
      </w:tblGrid>
      <w:tr w:rsidR="00904E4C" w14:paraId="43254682" w14:textId="77777777" w:rsidTr="00904E4C">
        <w:trPr>
          <w:trHeight w:val="261"/>
        </w:trPr>
        <w:tc>
          <w:tcPr>
            <w:tcW w:w="874" w:type="dxa"/>
            <w:tcBorders>
              <w:top w:val="single" w:sz="8" w:space="0" w:color="auto"/>
              <w:left w:val="single" w:sz="8" w:space="0" w:color="auto"/>
              <w:bottom w:val="single" w:sz="8" w:space="0" w:color="auto"/>
              <w:right w:val="single" w:sz="8" w:space="0" w:color="auto"/>
            </w:tcBorders>
          </w:tcPr>
          <w:p w14:paraId="5469CCDA" w14:textId="77777777" w:rsidR="00904E4C" w:rsidRDefault="00904E4C" w:rsidP="619B8E1E">
            <w:pPr>
              <w:spacing w:line="480" w:lineRule="auto"/>
              <w:rPr>
                <w:rFonts w:ascii="Times New Roman" w:eastAsia="Times New Roman" w:hAnsi="Times New Roman" w:cs="Times New Roman"/>
                <w:sz w:val="24"/>
                <w:szCs w:val="24"/>
              </w:rPr>
            </w:pPr>
          </w:p>
        </w:tc>
        <w:tc>
          <w:tcPr>
            <w:tcW w:w="1748" w:type="dxa"/>
            <w:tcBorders>
              <w:top w:val="single" w:sz="8" w:space="0" w:color="auto"/>
              <w:left w:val="single" w:sz="8" w:space="0" w:color="auto"/>
              <w:bottom w:val="single" w:sz="8" w:space="0" w:color="auto"/>
              <w:right w:val="single" w:sz="8" w:space="0" w:color="auto"/>
            </w:tcBorders>
          </w:tcPr>
          <w:p w14:paraId="79E4A7A0"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 BW</w:t>
            </w:r>
          </w:p>
        </w:tc>
        <w:tc>
          <w:tcPr>
            <w:tcW w:w="1762" w:type="dxa"/>
            <w:tcBorders>
              <w:top w:val="single" w:sz="8" w:space="0" w:color="auto"/>
              <w:left w:val="single" w:sz="8" w:space="0" w:color="auto"/>
              <w:bottom w:val="single" w:sz="8" w:space="0" w:color="auto"/>
              <w:right w:val="single" w:sz="8" w:space="0" w:color="auto"/>
            </w:tcBorders>
          </w:tcPr>
          <w:p w14:paraId="53FF9C8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2.5% BW</w:t>
            </w:r>
          </w:p>
        </w:tc>
        <w:tc>
          <w:tcPr>
            <w:tcW w:w="1677" w:type="dxa"/>
            <w:tcBorders>
              <w:top w:val="single" w:sz="8" w:space="0" w:color="auto"/>
              <w:left w:val="single" w:sz="8" w:space="0" w:color="auto"/>
              <w:bottom w:val="single" w:sz="8" w:space="0" w:color="auto"/>
              <w:right w:val="single" w:sz="8" w:space="0" w:color="auto"/>
            </w:tcBorders>
          </w:tcPr>
          <w:p w14:paraId="1026087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5% BW</w:t>
            </w:r>
          </w:p>
        </w:tc>
        <w:tc>
          <w:tcPr>
            <w:tcW w:w="2141" w:type="dxa"/>
            <w:tcBorders>
              <w:top w:val="single" w:sz="8" w:space="0" w:color="auto"/>
              <w:left w:val="single" w:sz="8" w:space="0" w:color="auto"/>
              <w:bottom w:val="single" w:sz="8" w:space="0" w:color="auto"/>
              <w:right w:val="single" w:sz="8" w:space="0" w:color="auto"/>
            </w:tcBorders>
          </w:tcPr>
          <w:p w14:paraId="1E1FBA5D"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7.5% BW</w:t>
            </w:r>
          </w:p>
        </w:tc>
        <w:tc>
          <w:tcPr>
            <w:tcW w:w="1964" w:type="dxa"/>
            <w:tcBorders>
              <w:top w:val="single" w:sz="8" w:space="0" w:color="auto"/>
              <w:left w:val="single" w:sz="8" w:space="0" w:color="auto"/>
              <w:bottom w:val="single" w:sz="8" w:space="0" w:color="auto"/>
              <w:right w:val="single" w:sz="8" w:space="0" w:color="auto"/>
            </w:tcBorders>
          </w:tcPr>
          <w:p w14:paraId="423D424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10% BW</w:t>
            </w:r>
          </w:p>
        </w:tc>
      </w:tr>
      <w:tr w:rsidR="00904E4C" w14:paraId="6BE8FC61" w14:textId="77777777" w:rsidTr="00904E4C">
        <w:trPr>
          <w:trHeight w:val="645"/>
        </w:trPr>
        <w:tc>
          <w:tcPr>
            <w:tcW w:w="874" w:type="dxa"/>
            <w:tcBorders>
              <w:top w:val="single" w:sz="8" w:space="0" w:color="auto"/>
              <w:left w:val="single" w:sz="8" w:space="0" w:color="auto"/>
              <w:bottom w:val="single" w:sz="8" w:space="0" w:color="auto"/>
              <w:right w:val="single" w:sz="8" w:space="0" w:color="auto"/>
            </w:tcBorders>
          </w:tcPr>
          <w:p w14:paraId="080ECE75"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Hip Ext</w:t>
            </w:r>
          </w:p>
        </w:tc>
        <w:tc>
          <w:tcPr>
            <w:tcW w:w="1748" w:type="dxa"/>
            <w:tcBorders>
              <w:top w:val="single" w:sz="8" w:space="0" w:color="auto"/>
              <w:left w:val="single" w:sz="8" w:space="0" w:color="auto"/>
              <w:bottom w:val="single" w:sz="8" w:space="0" w:color="auto"/>
              <w:right w:val="single" w:sz="8" w:space="0" w:color="auto"/>
            </w:tcBorders>
          </w:tcPr>
          <w:p w14:paraId="3B132131" w14:textId="77777777" w:rsidR="00904E4C" w:rsidRDefault="00904E4C" w:rsidP="619B8E1E">
            <w:pPr>
              <w:spacing w:line="480" w:lineRule="auto"/>
              <w:rPr>
                <w:rFonts w:ascii="Times New Roman" w:eastAsia="Times New Roman" w:hAnsi="Times New Roman" w:cs="Times New Roman"/>
                <w:sz w:val="24"/>
                <w:szCs w:val="24"/>
              </w:rPr>
            </w:pPr>
            <w:r w:rsidRPr="619B8E1E">
              <w:rPr>
                <w:rFonts w:ascii="Times New Roman" w:eastAsia="Times New Roman" w:hAnsi="Times New Roman" w:cs="Times New Roman"/>
                <w:sz w:val="24"/>
                <w:szCs w:val="24"/>
              </w:rPr>
              <w:t>-0.044+/-0.027</w:t>
            </w:r>
          </w:p>
        </w:tc>
        <w:tc>
          <w:tcPr>
            <w:tcW w:w="1762" w:type="dxa"/>
            <w:tcBorders>
              <w:top w:val="single" w:sz="8" w:space="0" w:color="auto"/>
              <w:left w:val="single" w:sz="8" w:space="0" w:color="auto"/>
              <w:bottom w:val="single" w:sz="8" w:space="0" w:color="auto"/>
              <w:right w:val="single" w:sz="8" w:space="0" w:color="auto"/>
            </w:tcBorders>
          </w:tcPr>
          <w:p w14:paraId="67ED219A"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-0.052+/-0.028*† (p=0.001)</w:t>
            </w:r>
          </w:p>
        </w:tc>
        <w:tc>
          <w:tcPr>
            <w:tcW w:w="1677" w:type="dxa"/>
            <w:tcBorders>
              <w:top w:val="single" w:sz="8" w:space="0" w:color="auto"/>
              <w:left w:val="single" w:sz="8" w:space="0" w:color="auto"/>
              <w:bottom w:val="single" w:sz="8" w:space="0" w:color="auto"/>
              <w:right w:val="single" w:sz="8" w:space="0" w:color="auto"/>
            </w:tcBorders>
          </w:tcPr>
          <w:p w14:paraId="0F2EF1C2"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-0.063+/-0.036* (p=0.01)</w:t>
            </w:r>
          </w:p>
        </w:tc>
        <w:tc>
          <w:tcPr>
            <w:tcW w:w="2141" w:type="dxa"/>
            <w:tcBorders>
              <w:top w:val="single" w:sz="8" w:space="0" w:color="auto"/>
              <w:left w:val="single" w:sz="8" w:space="0" w:color="auto"/>
              <w:bottom w:val="single" w:sz="8" w:space="0" w:color="auto"/>
              <w:right w:val="single" w:sz="8" w:space="0" w:color="auto"/>
            </w:tcBorders>
          </w:tcPr>
          <w:p w14:paraId="16FD46AB"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-0.075+/-0.035*† (p=0.001)</w:t>
            </w:r>
          </w:p>
        </w:tc>
        <w:tc>
          <w:tcPr>
            <w:tcW w:w="1964" w:type="dxa"/>
            <w:tcBorders>
              <w:top w:val="single" w:sz="8" w:space="0" w:color="auto"/>
              <w:left w:val="single" w:sz="8" w:space="0" w:color="auto"/>
              <w:bottom w:val="single" w:sz="8" w:space="0" w:color="auto"/>
              <w:right w:val="single" w:sz="8" w:space="0" w:color="auto"/>
            </w:tcBorders>
          </w:tcPr>
          <w:p w14:paraId="0D8CC186"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-0.091+/-0.039*</w:t>
            </w:r>
            <w:r w:rsidRPr="619B8E1E">
              <w:rPr>
                <w:rFonts w:ascii="Times New Roman" w:eastAsia="Times New Roman" w:hAnsi="Times New Roman" w:cs="Times New Roman"/>
                <w:sz w:val="24"/>
                <w:szCs w:val="24"/>
              </w:rPr>
              <w:t xml:space="preserve">† (p&lt;0.001) </w:t>
            </w:r>
          </w:p>
        </w:tc>
      </w:tr>
      <w:tr w:rsidR="00904E4C" w14:paraId="73BDB7D9" w14:textId="77777777" w:rsidTr="00904E4C">
        <w:trPr>
          <w:trHeight w:val="276"/>
        </w:trPr>
        <w:tc>
          <w:tcPr>
            <w:tcW w:w="874" w:type="dxa"/>
            <w:tcBorders>
              <w:top w:val="single" w:sz="8" w:space="0" w:color="auto"/>
              <w:left w:val="single" w:sz="8" w:space="0" w:color="auto"/>
              <w:bottom w:val="single" w:sz="8" w:space="0" w:color="auto"/>
              <w:right w:val="single" w:sz="8" w:space="0" w:color="auto"/>
            </w:tcBorders>
          </w:tcPr>
          <w:p w14:paraId="6427191C"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Hip Flex</w:t>
            </w:r>
          </w:p>
        </w:tc>
        <w:tc>
          <w:tcPr>
            <w:tcW w:w="1748" w:type="dxa"/>
            <w:tcBorders>
              <w:top w:val="single" w:sz="8" w:space="0" w:color="auto"/>
              <w:left w:val="single" w:sz="8" w:space="0" w:color="auto"/>
              <w:bottom w:val="single" w:sz="8" w:space="0" w:color="auto"/>
              <w:right w:val="single" w:sz="8" w:space="0" w:color="auto"/>
            </w:tcBorders>
          </w:tcPr>
          <w:p w14:paraId="4AFB3B63"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0.080+/-0.037</w:t>
            </w:r>
          </w:p>
        </w:tc>
        <w:tc>
          <w:tcPr>
            <w:tcW w:w="1762" w:type="dxa"/>
            <w:tcBorders>
              <w:top w:val="single" w:sz="8" w:space="0" w:color="auto"/>
              <w:left w:val="single" w:sz="8" w:space="0" w:color="auto"/>
              <w:bottom w:val="single" w:sz="8" w:space="0" w:color="auto"/>
              <w:right w:val="single" w:sz="8" w:space="0" w:color="auto"/>
            </w:tcBorders>
          </w:tcPr>
          <w:p w14:paraId="2322143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0.077+/-0.037</w:t>
            </w:r>
          </w:p>
        </w:tc>
        <w:tc>
          <w:tcPr>
            <w:tcW w:w="1677" w:type="dxa"/>
            <w:tcBorders>
              <w:top w:val="single" w:sz="8" w:space="0" w:color="auto"/>
              <w:left w:val="single" w:sz="8" w:space="0" w:color="auto"/>
              <w:bottom w:val="single" w:sz="8" w:space="0" w:color="auto"/>
              <w:right w:val="single" w:sz="8" w:space="0" w:color="auto"/>
            </w:tcBorders>
          </w:tcPr>
          <w:p w14:paraId="6D6F48BE"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0.076+/-0.038</w:t>
            </w:r>
          </w:p>
        </w:tc>
        <w:tc>
          <w:tcPr>
            <w:tcW w:w="2141" w:type="dxa"/>
            <w:tcBorders>
              <w:top w:val="single" w:sz="8" w:space="0" w:color="auto"/>
              <w:left w:val="single" w:sz="8" w:space="0" w:color="auto"/>
              <w:bottom w:val="single" w:sz="8" w:space="0" w:color="auto"/>
              <w:right w:val="single" w:sz="8" w:space="0" w:color="auto"/>
            </w:tcBorders>
          </w:tcPr>
          <w:p w14:paraId="61468008"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0.070+/-0.035*†(p=0.046)</w:t>
            </w:r>
          </w:p>
        </w:tc>
        <w:tc>
          <w:tcPr>
            <w:tcW w:w="1964" w:type="dxa"/>
            <w:tcBorders>
              <w:top w:val="single" w:sz="8" w:space="0" w:color="auto"/>
              <w:left w:val="single" w:sz="8" w:space="0" w:color="auto"/>
              <w:bottom w:val="single" w:sz="8" w:space="0" w:color="auto"/>
              <w:right w:val="single" w:sz="8" w:space="0" w:color="auto"/>
            </w:tcBorders>
          </w:tcPr>
          <w:p w14:paraId="68AA9908"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0.065+/-0.033* (p=0.011)</w:t>
            </w:r>
          </w:p>
        </w:tc>
      </w:tr>
      <w:tr w:rsidR="00904E4C" w14:paraId="1B64AA0A" w14:textId="77777777" w:rsidTr="00904E4C">
        <w:trPr>
          <w:trHeight w:val="261"/>
        </w:trPr>
        <w:tc>
          <w:tcPr>
            <w:tcW w:w="874" w:type="dxa"/>
            <w:tcBorders>
              <w:top w:val="single" w:sz="8" w:space="0" w:color="auto"/>
              <w:left w:val="single" w:sz="8" w:space="0" w:color="auto"/>
              <w:bottom w:val="single" w:sz="8" w:space="0" w:color="auto"/>
              <w:right w:val="single" w:sz="8" w:space="0" w:color="auto"/>
            </w:tcBorders>
          </w:tcPr>
          <w:p w14:paraId="5042E7E8"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PF</w:t>
            </w:r>
          </w:p>
        </w:tc>
        <w:tc>
          <w:tcPr>
            <w:tcW w:w="1748" w:type="dxa"/>
            <w:tcBorders>
              <w:top w:val="single" w:sz="8" w:space="0" w:color="auto"/>
              <w:left w:val="single" w:sz="8" w:space="0" w:color="auto"/>
              <w:bottom w:val="single" w:sz="8" w:space="0" w:color="auto"/>
              <w:right w:val="single" w:sz="8" w:space="0" w:color="auto"/>
            </w:tcBorders>
          </w:tcPr>
          <w:p w14:paraId="31C794A9"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-0.272+/-0.048</w:t>
            </w:r>
          </w:p>
        </w:tc>
        <w:tc>
          <w:tcPr>
            <w:tcW w:w="1762" w:type="dxa"/>
            <w:tcBorders>
              <w:top w:val="single" w:sz="8" w:space="0" w:color="auto"/>
              <w:left w:val="single" w:sz="8" w:space="0" w:color="auto"/>
              <w:bottom w:val="single" w:sz="8" w:space="0" w:color="auto"/>
              <w:right w:val="single" w:sz="8" w:space="0" w:color="auto"/>
            </w:tcBorders>
          </w:tcPr>
          <w:p w14:paraId="509EE804"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-0.269+/-0.049</w:t>
            </w:r>
          </w:p>
        </w:tc>
        <w:tc>
          <w:tcPr>
            <w:tcW w:w="1677" w:type="dxa"/>
            <w:tcBorders>
              <w:top w:val="single" w:sz="8" w:space="0" w:color="auto"/>
              <w:left w:val="single" w:sz="8" w:space="0" w:color="auto"/>
              <w:bottom w:val="single" w:sz="8" w:space="0" w:color="auto"/>
              <w:right w:val="single" w:sz="8" w:space="0" w:color="auto"/>
            </w:tcBorders>
          </w:tcPr>
          <w:p w14:paraId="7B37CC5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-0.275+/-0.050</w:t>
            </w:r>
          </w:p>
        </w:tc>
        <w:tc>
          <w:tcPr>
            <w:tcW w:w="2141" w:type="dxa"/>
            <w:tcBorders>
              <w:top w:val="single" w:sz="8" w:space="0" w:color="auto"/>
              <w:left w:val="single" w:sz="8" w:space="0" w:color="auto"/>
              <w:bottom w:val="single" w:sz="8" w:space="0" w:color="auto"/>
              <w:right w:val="single" w:sz="8" w:space="0" w:color="auto"/>
            </w:tcBorders>
          </w:tcPr>
          <w:p w14:paraId="26A8606F" w14:textId="77777777" w:rsidR="00904E4C" w:rsidRDefault="00904E4C" w:rsidP="619B8E1E">
            <w:pPr>
              <w:spacing w:line="480" w:lineRule="auto"/>
              <w:rPr>
                <w:rFonts w:ascii="Times New Roman" w:hAnsi="Times New Roman" w:cs="Times New Roman"/>
                <w:sz w:val="24"/>
                <w:szCs w:val="24"/>
              </w:rPr>
            </w:pPr>
            <w:r w:rsidRPr="619B8E1E">
              <w:rPr>
                <w:rFonts w:ascii="Times New Roman" w:eastAsia="Times New Roman" w:hAnsi="Times New Roman" w:cs="Times New Roman"/>
                <w:sz w:val="24"/>
                <w:szCs w:val="24"/>
              </w:rPr>
              <w:t>-0.281+/-0.050</w:t>
            </w:r>
          </w:p>
        </w:tc>
        <w:tc>
          <w:tcPr>
            <w:tcW w:w="1964" w:type="dxa"/>
            <w:tcBorders>
              <w:top w:val="single" w:sz="8" w:space="0" w:color="auto"/>
              <w:left w:val="single" w:sz="8" w:space="0" w:color="auto"/>
              <w:bottom w:val="single" w:sz="8" w:space="0" w:color="auto"/>
              <w:right w:val="single" w:sz="8" w:space="0" w:color="auto"/>
            </w:tcBorders>
          </w:tcPr>
          <w:p w14:paraId="248848FC" w14:textId="77777777" w:rsidR="00904E4C" w:rsidRDefault="00904E4C" w:rsidP="619B8E1E">
            <w:pPr>
              <w:spacing w:line="480" w:lineRule="auto"/>
              <w:rPr>
                <w:rFonts w:ascii="Times New Roman" w:eastAsia="Times New Roman" w:hAnsi="Times New Roman" w:cs="Times New Roman"/>
                <w:b/>
                <w:bCs/>
                <w:sz w:val="24"/>
                <w:szCs w:val="24"/>
              </w:rPr>
            </w:pPr>
            <w:r w:rsidRPr="619B8E1E">
              <w:rPr>
                <w:rFonts w:ascii="Times New Roman" w:eastAsia="Times New Roman" w:hAnsi="Times New Roman" w:cs="Times New Roman"/>
                <w:b/>
                <w:bCs/>
                <w:sz w:val="24"/>
                <w:szCs w:val="24"/>
              </w:rPr>
              <w:t xml:space="preserve">-0.294+/-0.047* (p=0.012) </w:t>
            </w:r>
          </w:p>
        </w:tc>
      </w:tr>
    </w:tbl>
    <w:p w14:paraId="7FDC07D6" w14:textId="3C302A7C" w:rsidR="00904E4C" w:rsidRDefault="00904E4C" w:rsidP="619B8E1E">
      <w:pPr>
        <w:spacing w:line="480" w:lineRule="auto"/>
        <w:rPr>
          <w:rFonts w:ascii="Times New Roman" w:eastAsiaTheme="minorEastAsia" w:hAnsi="Times New Roman" w:cs="Times New Roman"/>
          <w:b/>
          <w:bCs/>
          <w:sz w:val="24"/>
          <w:szCs w:val="24"/>
        </w:rPr>
      </w:pPr>
      <w:r w:rsidRPr="619B8E1E">
        <w:rPr>
          <w:rFonts w:ascii="Times New Roman" w:eastAsiaTheme="minorEastAsia" w:hAnsi="Times New Roman" w:cs="Times New Roman"/>
          <w:b/>
          <w:bCs/>
          <w:sz w:val="24"/>
          <w:szCs w:val="24"/>
        </w:rPr>
        <w:t>Key: *= significantly (P&lt;.05) different from 0% condition; †= significantly different from preceding condition</w:t>
      </w:r>
    </w:p>
    <w:p w14:paraId="3725A483" w14:textId="77777777" w:rsidR="00904E4C" w:rsidRDefault="00904E4C" w:rsidP="619B8E1E">
      <w:pPr>
        <w:rPr>
          <w:rFonts w:ascii="Times New Roman" w:eastAsia="Times New Roman" w:hAnsi="Times New Roman" w:cs="Times New Roman"/>
          <w:color w:val="000000" w:themeColor="text1"/>
          <w:sz w:val="24"/>
          <w:szCs w:val="24"/>
        </w:rPr>
      </w:pPr>
    </w:p>
    <w:p w14:paraId="3A251486" w14:textId="77777777" w:rsidR="00904E4C" w:rsidRDefault="00904E4C" w:rsidP="619B8E1E">
      <w:pPr>
        <w:rPr>
          <w:rFonts w:ascii="Times New Roman" w:eastAsia="Times New Roman" w:hAnsi="Times New Roman" w:cs="Times New Roman"/>
          <w:color w:val="000000" w:themeColor="text1"/>
          <w:sz w:val="24"/>
          <w:szCs w:val="24"/>
        </w:rPr>
      </w:pPr>
    </w:p>
    <w:p w14:paraId="3B9137D7" w14:textId="77777777" w:rsidR="00904E4C" w:rsidRDefault="00904E4C" w:rsidP="619B8E1E">
      <w:pPr>
        <w:rPr>
          <w:rFonts w:ascii="Times New Roman" w:eastAsia="Times New Roman" w:hAnsi="Times New Roman" w:cs="Times New Roman"/>
          <w:color w:val="000000" w:themeColor="text1"/>
          <w:sz w:val="24"/>
          <w:szCs w:val="24"/>
        </w:rPr>
      </w:pPr>
    </w:p>
    <w:p w14:paraId="4D1800CE" w14:textId="77777777" w:rsidR="00904E4C" w:rsidRDefault="00904E4C" w:rsidP="619B8E1E">
      <w:pPr>
        <w:rPr>
          <w:rFonts w:ascii="Times New Roman" w:eastAsia="Times New Roman" w:hAnsi="Times New Roman" w:cs="Times New Roman"/>
          <w:color w:val="000000" w:themeColor="text1"/>
          <w:sz w:val="24"/>
          <w:szCs w:val="24"/>
        </w:rPr>
      </w:pPr>
    </w:p>
    <w:p w14:paraId="2CE3C68A" w14:textId="77777777" w:rsidR="00904E4C" w:rsidRDefault="00904E4C" w:rsidP="619B8E1E">
      <w:pPr>
        <w:rPr>
          <w:rFonts w:ascii="Times New Roman" w:eastAsia="Times New Roman" w:hAnsi="Times New Roman" w:cs="Times New Roman"/>
          <w:color w:val="000000" w:themeColor="text1"/>
          <w:sz w:val="24"/>
          <w:szCs w:val="24"/>
        </w:rPr>
      </w:pPr>
    </w:p>
    <w:p w14:paraId="39445E98" w14:textId="77777777" w:rsidR="00904E4C" w:rsidRDefault="00904E4C" w:rsidP="619B8E1E">
      <w:pPr>
        <w:rPr>
          <w:rFonts w:ascii="Times New Roman" w:eastAsia="Times New Roman" w:hAnsi="Times New Roman" w:cs="Times New Roman"/>
          <w:color w:val="000000" w:themeColor="text1"/>
          <w:sz w:val="24"/>
          <w:szCs w:val="24"/>
        </w:rPr>
      </w:pPr>
    </w:p>
    <w:p w14:paraId="0EEDCB7B" w14:textId="77777777" w:rsidR="00904E4C" w:rsidRDefault="00904E4C" w:rsidP="619B8E1E">
      <w:pPr>
        <w:rPr>
          <w:rFonts w:ascii="Times New Roman" w:eastAsia="Times New Roman" w:hAnsi="Times New Roman" w:cs="Times New Roman"/>
          <w:color w:val="000000" w:themeColor="text1"/>
          <w:sz w:val="24"/>
          <w:szCs w:val="24"/>
        </w:rPr>
      </w:pPr>
    </w:p>
    <w:p w14:paraId="53A3F47D" w14:textId="77777777" w:rsidR="00904E4C" w:rsidRDefault="00904E4C" w:rsidP="619B8E1E">
      <w:pPr>
        <w:rPr>
          <w:rFonts w:ascii="Times New Roman" w:eastAsia="Times New Roman" w:hAnsi="Times New Roman" w:cs="Times New Roman"/>
          <w:color w:val="000000" w:themeColor="text1"/>
          <w:sz w:val="24"/>
          <w:szCs w:val="24"/>
        </w:rPr>
      </w:pPr>
    </w:p>
    <w:p w14:paraId="53E75233" w14:textId="77777777" w:rsidR="00904E4C" w:rsidRDefault="00904E4C" w:rsidP="619B8E1E">
      <w:pPr>
        <w:rPr>
          <w:rFonts w:ascii="Times New Roman" w:eastAsia="Times New Roman" w:hAnsi="Times New Roman" w:cs="Times New Roman"/>
          <w:color w:val="000000" w:themeColor="text1"/>
          <w:sz w:val="24"/>
          <w:szCs w:val="24"/>
        </w:rPr>
      </w:pPr>
    </w:p>
    <w:p w14:paraId="6C4952DB" w14:textId="77777777" w:rsidR="00904E4C" w:rsidRDefault="00904E4C" w:rsidP="619B8E1E">
      <w:pPr>
        <w:rPr>
          <w:rFonts w:ascii="Times New Roman" w:eastAsia="Times New Roman" w:hAnsi="Times New Roman" w:cs="Times New Roman"/>
          <w:color w:val="000000" w:themeColor="text1"/>
          <w:sz w:val="24"/>
          <w:szCs w:val="24"/>
        </w:rPr>
      </w:pPr>
    </w:p>
    <w:p w14:paraId="53FC7DB7" w14:textId="77777777" w:rsidR="00904E4C" w:rsidRDefault="00904E4C" w:rsidP="619B8E1E">
      <w:pPr>
        <w:rPr>
          <w:rFonts w:ascii="Times New Roman" w:eastAsia="Times New Roman" w:hAnsi="Times New Roman" w:cs="Times New Roman"/>
          <w:color w:val="000000" w:themeColor="text1"/>
          <w:sz w:val="24"/>
          <w:szCs w:val="24"/>
        </w:rPr>
      </w:pPr>
    </w:p>
    <w:p w14:paraId="186FAD86" w14:textId="77777777" w:rsidR="00904E4C" w:rsidRDefault="00904E4C" w:rsidP="619B8E1E">
      <w:pPr>
        <w:rPr>
          <w:rFonts w:ascii="Times New Roman" w:eastAsia="Times New Roman" w:hAnsi="Times New Roman" w:cs="Times New Roman"/>
          <w:color w:val="000000" w:themeColor="text1"/>
          <w:sz w:val="24"/>
          <w:szCs w:val="24"/>
        </w:rPr>
      </w:pPr>
    </w:p>
    <w:p w14:paraId="0F60B191" w14:textId="77777777" w:rsidR="00904E4C" w:rsidRDefault="00904E4C" w:rsidP="619B8E1E">
      <w:pPr>
        <w:rPr>
          <w:rFonts w:ascii="Times New Roman" w:eastAsia="Times New Roman" w:hAnsi="Times New Roman" w:cs="Times New Roman"/>
          <w:color w:val="000000" w:themeColor="text1"/>
          <w:sz w:val="24"/>
          <w:szCs w:val="24"/>
        </w:rPr>
      </w:pPr>
    </w:p>
    <w:p w14:paraId="0B88D0E2" w14:textId="77777777" w:rsidR="00904E4C" w:rsidRDefault="00904E4C" w:rsidP="619B8E1E">
      <w:pPr>
        <w:rPr>
          <w:rFonts w:ascii="Times New Roman" w:eastAsia="Times New Roman" w:hAnsi="Times New Roman" w:cs="Times New Roman"/>
          <w:color w:val="000000" w:themeColor="text1"/>
          <w:sz w:val="24"/>
          <w:szCs w:val="24"/>
        </w:rPr>
      </w:pPr>
    </w:p>
    <w:p w14:paraId="1AC23357" w14:textId="77777777" w:rsidR="00904E4C" w:rsidRDefault="00904E4C" w:rsidP="619B8E1E">
      <w:pPr>
        <w:rPr>
          <w:rFonts w:ascii="Times New Roman" w:eastAsia="Times New Roman" w:hAnsi="Times New Roman" w:cs="Times New Roman"/>
          <w:color w:val="000000" w:themeColor="text1"/>
          <w:sz w:val="24"/>
          <w:szCs w:val="24"/>
        </w:rPr>
      </w:pPr>
    </w:p>
    <w:p w14:paraId="27383DCA" w14:textId="77777777" w:rsidR="00904E4C" w:rsidRDefault="00904E4C" w:rsidP="000D3512">
      <w:pPr>
        <w:rPr>
          <w:rFonts w:ascii="Times New Roman" w:eastAsia="Times New Roman" w:hAnsi="Times New Roman" w:cs="Times New Roman"/>
          <w:color w:val="000000" w:themeColor="text1"/>
          <w:sz w:val="24"/>
          <w:szCs w:val="24"/>
        </w:rPr>
      </w:pPr>
      <w:r>
        <w:rPr>
          <w:rStyle w:val="normaltextrun"/>
          <w:rFonts w:ascii="Times New Roman" w:hAnsi="Times New Roman" w:cs="Times New Roman"/>
          <w:b/>
          <w:bCs/>
          <w:color w:val="000000" w:themeColor="text1"/>
          <w:sz w:val="24"/>
          <w:szCs w:val="24"/>
        </w:rPr>
        <w:lastRenderedPageBreak/>
        <w:t>Table 4. PD Ankle Restraint Condition Results</w:t>
      </w:r>
    </w:p>
    <w:tbl>
      <w:tblPr>
        <w:tblStyle w:val="TableGrid"/>
        <w:tblW w:w="9360" w:type="dxa"/>
        <w:tblInd w:w="-5" w:type="dxa"/>
        <w:tblLook w:val="06A0" w:firstRow="1" w:lastRow="0" w:firstColumn="1" w:lastColumn="0" w:noHBand="1" w:noVBand="1"/>
      </w:tblPr>
      <w:tblGrid>
        <w:gridCol w:w="1803"/>
        <w:gridCol w:w="1555"/>
        <w:gridCol w:w="1858"/>
        <w:gridCol w:w="1910"/>
        <w:gridCol w:w="2234"/>
      </w:tblGrid>
      <w:tr w:rsidR="00904E4C" w14:paraId="6FBCB152" w14:textId="77777777" w:rsidTr="000D3512">
        <w:trPr>
          <w:trHeight w:val="553"/>
        </w:trPr>
        <w:tc>
          <w:tcPr>
            <w:tcW w:w="1803" w:type="dxa"/>
          </w:tcPr>
          <w:p w14:paraId="33A7362A" w14:textId="77777777" w:rsidR="00904E4C" w:rsidRDefault="00904E4C" w:rsidP="619B8E1E">
            <w:pPr>
              <w:spacing w:line="480" w:lineRule="auto"/>
              <w:rPr>
                <w:rFonts w:ascii="Times New Roman" w:hAnsi="Times New Roman" w:cs="Times New Roman"/>
                <w:b/>
                <w:bCs/>
                <w:sz w:val="24"/>
                <w:szCs w:val="24"/>
              </w:rPr>
            </w:pPr>
          </w:p>
        </w:tc>
        <w:tc>
          <w:tcPr>
            <w:tcW w:w="1555" w:type="dxa"/>
          </w:tcPr>
          <w:p w14:paraId="30D5C38C"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CGS</w:t>
            </w:r>
          </w:p>
        </w:tc>
        <w:tc>
          <w:tcPr>
            <w:tcW w:w="1858" w:type="dxa"/>
          </w:tcPr>
          <w:p w14:paraId="13BBA6FB"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Ankle (no metronome)</w:t>
            </w:r>
          </w:p>
        </w:tc>
        <w:tc>
          <w:tcPr>
            <w:tcW w:w="1910" w:type="dxa"/>
          </w:tcPr>
          <w:p w14:paraId="2101ABD9"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Ankle 100</w:t>
            </w:r>
          </w:p>
        </w:tc>
        <w:tc>
          <w:tcPr>
            <w:tcW w:w="2234" w:type="dxa"/>
          </w:tcPr>
          <w:p w14:paraId="582A744E"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 xml:space="preserve">Ankle (85% metronome) </w:t>
            </w:r>
          </w:p>
        </w:tc>
      </w:tr>
      <w:tr w:rsidR="00904E4C" w14:paraId="5A3CB8DE" w14:textId="77777777" w:rsidTr="000D3512">
        <w:trPr>
          <w:trHeight w:val="823"/>
        </w:trPr>
        <w:tc>
          <w:tcPr>
            <w:tcW w:w="1803" w:type="dxa"/>
          </w:tcPr>
          <w:p w14:paraId="34EB8097" w14:textId="77777777" w:rsidR="00904E4C" w:rsidRDefault="00904E4C" w:rsidP="619B8E1E">
            <w:pPr>
              <w:spacing w:line="480" w:lineRule="auto"/>
              <w:rPr>
                <w:rFonts w:ascii="Times New Roman" w:hAnsi="Times New Roman" w:cs="Times New Roman"/>
                <w:b/>
                <w:bCs/>
                <w:sz w:val="24"/>
                <w:szCs w:val="24"/>
                <w:highlight w:val="yellow"/>
              </w:rPr>
            </w:pPr>
            <w:r w:rsidRPr="619B8E1E">
              <w:rPr>
                <w:rFonts w:ascii="Times New Roman" w:hAnsi="Times New Roman" w:cs="Times New Roman"/>
                <w:b/>
                <w:bCs/>
                <w:sz w:val="24"/>
                <w:szCs w:val="24"/>
                <w:highlight w:val="yellow"/>
              </w:rPr>
              <w:t>Propulsive Impulse</w:t>
            </w:r>
          </w:p>
        </w:tc>
        <w:tc>
          <w:tcPr>
            <w:tcW w:w="1555" w:type="dxa"/>
          </w:tcPr>
          <w:p w14:paraId="49B0E69D" w14:textId="77777777" w:rsidR="00904E4C" w:rsidRDefault="00904E4C" w:rsidP="619B8E1E">
            <w:pPr>
              <w:spacing w:line="480" w:lineRule="auto"/>
              <w:rPr>
                <w:rFonts w:ascii="Times New Roman" w:hAnsi="Times New Roman" w:cs="Times New Roman"/>
                <w:sz w:val="24"/>
                <w:szCs w:val="24"/>
                <w:highlight w:val="yellow"/>
              </w:rPr>
            </w:pPr>
            <w:r w:rsidRPr="619B8E1E">
              <w:rPr>
                <w:rFonts w:ascii="Times New Roman" w:hAnsi="Times New Roman" w:cs="Times New Roman"/>
                <w:sz w:val="24"/>
                <w:szCs w:val="24"/>
                <w:highlight w:val="yellow"/>
              </w:rPr>
              <w:t>0.281+/-.00535</w:t>
            </w:r>
          </w:p>
          <w:p w14:paraId="228BF2FF" w14:textId="77777777" w:rsidR="00904E4C" w:rsidRDefault="00904E4C" w:rsidP="619B8E1E">
            <w:pPr>
              <w:spacing w:line="480" w:lineRule="auto"/>
              <w:rPr>
                <w:rFonts w:ascii="Times New Roman" w:hAnsi="Times New Roman" w:cs="Times New Roman"/>
                <w:sz w:val="24"/>
                <w:szCs w:val="24"/>
                <w:highlight w:val="yellow"/>
              </w:rPr>
            </w:pPr>
          </w:p>
        </w:tc>
        <w:tc>
          <w:tcPr>
            <w:tcW w:w="1858" w:type="dxa"/>
          </w:tcPr>
          <w:p w14:paraId="6DF5F1EE" w14:textId="77777777" w:rsidR="00904E4C" w:rsidRDefault="00904E4C" w:rsidP="619B8E1E">
            <w:pPr>
              <w:spacing w:line="480" w:lineRule="auto"/>
              <w:rPr>
                <w:rFonts w:ascii="Times New Roman" w:hAnsi="Times New Roman" w:cs="Times New Roman"/>
                <w:b/>
                <w:bCs/>
                <w:sz w:val="24"/>
                <w:szCs w:val="24"/>
                <w:highlight w:val="yellow"/>
              </w:rPr>
            </w:pPr>
            <w:r w:rsidRPr="619B8E1E">
              <w:rPr>
                <w:rFonts w:ascii="Times New Roman" w:hAnsi="Times New Roman" w:cs="Times New Roman"/>
                <w:b/>
                <w:bCs/>
                <w:sz w:val="24"/>
                <w:szCs w:val="24"/>
                <w:highlight w:val="yellow"/>
              </w:rPr>
              <w:t>.0302 +/- .00535* (P=.020)</w:t>
            </w:r>
          </w:p>
        </w:tc>
        <w:tc>
          <w:tcPr>
            <w:tcW w:w="1910" w:type="dxa"/>
          </w:tcPr>
          <w:p w14:paraId="0F4F3ABD" w14:textId="77777777" w:rsidR="00904E4C" w:rsidRDefault="00904E4C" w:rsidP="619B8E1E">
            <w:pPr>
              <w:spacing w:line="480" w:lineRule="auto"/>
              <w:rPr>
                <w:rFonts w:ascii="Times New Roman" w:hAnsi="Times New Roman" w:cs="Times New Roman"/>
                <w:b/>
                <w:bCs/>
                <w:sz w:val="24"/>
                <w:szCs w:val="24"/>
                <w:highlight w:val="yellow"/>
              </w:rPr>
            </w:pPr>
            <w:r w:rsidRPr="619B8E1E">
              <w:rPr>
                <w:rFonts w:ascii="Times New Roman" w:hAnsi="Times New Roman" w:cs="Times New Roman"/>
                <w:b/>
                <w:bCs/>
                <w:sz w:val="24"/>
                <w:szCs w:val="24"/>
                <w:highlight w:val="yellow"/>
              </w:rPr>
              <w:t>.0336 +/- .00495* (P=.001)</w:t>
            </w:r>
          </w:p>
        </w:tc>
        <w:tc>
          <w:tcPr>
            <w:tcW w:w="2234" w:type="dxa"/>
          </w:tcPr>
          <w:p w14:paraId="6D8D2120" w14:textId="77777777" w:rsidR="00904E4C" w:rsidRDefault="00904E4C" w:rsidP="619B8E1E">
            <w:pPr>
              <w:spacing w:line="480" w:lineRule="auto"/>
              <w:rPr>
                <w:rFonts w:ascii="Times New Roman" w:hAnsi="Times New Roman" w:cs="Times New Roman"/>
                <w:b/>
                <w:bCs/>
                <w:sz w:val="24"/>
                <w:szCs w:val="24"/>
                <w:highlight w:val="yellow"/>
              </w:rPr>
            </w:pPr>
            <w:r w:rsidRPr="619B8E1E">
              <w:rPr>
                <w:rFonts w:ascii="Times New Roman" w:hAnsi="Times New Roman" w:cs="Times New Roman"/>
                <w:b/>
                <w:bCs/>
                <w:sz w:val="24"/>
                <w:szCs w:val="24"/>
                <w:highlight w:val="yellow"/>
              </w:rPr>
              <w:t>.0429+/- .00949* (P=.002)</w:t>
            </w:r>
          </w:p>
        </w:tc>
      </w:tr>
      <w:tr w:rsidR="00904E4C" w14:paraId="4D9B89DD" w14:textId="77777777" w:rsidTr="000D3512">
        <w:trPr>
          <w:trHeight w:val="1100"/>
        </w:trPr>
        <w:tc>
          <w:tcPr>
            <w:tcW w:w="1803" w:type="dxa"/>
          </w:tcPr>
          <w:p w14:paraId="668CFA62"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HF Impulse</w:t>
            </w:r>
          </w:p>
        </w:tc>
        <w:tc>
          <w:tcPr>
            <w:tcW w:w="1555" w:type="dxa"/>
          </w:tcPr>
          <w:p w14:paraId="496E645B"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.0746 +/- .0415</w:t>
            </w:r>
          </w:p>
        </w:tc>
        <w:tc>
          <w:tcPr>
            <w:tcW w:w="1858" w:type="dxa"/>
          </w:tcPr>
          <w:p w14:paraId="2B0CE056"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sz w:val="24"/>
                <w:szCs w:val="24"/>
              </w:rPr>
              <w:t>.0656 +/- .0311</w:t>
            </w:r>
          </w:p>
        </w:tc>
        <w:tc>
          <w:tcPr>
            <w:tcW w:w="1910" w:type="dxa"/>
          </w:tcPr>
          <w:p w14:paraId="2806FE96"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.0629 +/- .0343</w:t>
            </w:r>
          </w:p>
        </w:tc>
        <w:tc>
          <w:tcPr>
            <w:tcW w:w="2234" w:type="dxa"/>
          </w:tcPr>
          <w:p w14:paraId="2F6194F0"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.0603 +/- .0264</w:t>
            </w:r>
          </w:p>
        </w:tc>
      </w:tr>
      <w:tr w:rsidR="00904E4C" w14:paraId="06A96EEB" w14:textId="77777777" w:rsidTr="000D3512">
        <w:trPr>
          <w:trHeight w:val="1100"/>
        </w:trPr>
        <w:tc>
          <w:tcPr>
            <w:tcW w:w="1803" w:type="dxa"/>
          </w:tcPr>
          <w:p w14:paraId="6304B27C"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PF Impulse</w:t>
            </w:r>
          </w:p>
        </w:tc>
        <w:tc>
          <w:tcPr>
            <w:tcW w:w="1555" w:type="dxa"/>
          </w:tcPr>
          <w:p w14:paraId="464018A9"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-.282 +/- .051</w:t>
            </w:r>
          </w:p>
        </w:tc>
        <w:tc>
          <w:tcPr>
            <w:tcW w:w="1858" w:type="dxa"/>
          </w:tcPr>
          <w:p w14:paraId="23FEEE87"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-.280 +/- .0491</w:t>
            </w:r>
          </w:p>
        </w:tc>
        <w:tc>
          <w:tcPr>
            <w:tcW w:w="1910" w:type="dxa"/>
          </w:tcPr>
          <w:p w14:paraId="06117070"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-.293 +/- .0389</w:t>
            </w:r>
          </w:p>
        </w:tc>
        <w:tc>
          <w:tcPr>
            <w:tcW w:w="2234" w:type="dxa"/>
          </w:tcPr>
          <w:p w14:paraId="66131F6C"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 xml:space="preserve">-.341 +/- .0634* (P=.002) </w:t>
            </w:r>
          </w:p>
        </w:tc>
      </w:tr>
      <w:tr w:rsidR="00904E4C" w14:paraId="1392B16A" w14:textId="77777777" w:rsidTr="000D3512">
        <w:trPr>
          <w:trHeight w:val="1635"/>
        </w:trPr>
        <w:tc>
          <w:tcPr>
            <w:tcW w:w="1803" w:type="dxa"/>
          </w:tcPr>
          <w:p w14:paraId="2D10EA70"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 xml:space="preserve">HE </w:t>
            </w:r>
          </w:p>
          <w:p w14:paraId="7CFEA5F2"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Impulse</w:t>
            </w:r>
          </w:p>
        </w:tc>
        <w:tc>
          <w:tcPr>
            <w:tcW w:w="1555" w:type="dxa"/>
          </w:tcPr>
          <w:p w14:paraId="50313E42" w14:textId="77777777" w:rsidR="00904E4C" w:rsidRDefault="00904E4C" w:rsidP="619B8E1E">
            <w:pPr>
              <w:spacing w:line="480" w:lineRule="auto"/>
              <w:rPr>
                <w:rFonts w:ascii="Times New Roman" w:hAnsi="Times New Roman" w:cs="Times New Roman"/>
                <w:sz w:val="24"/>
                <w:szCs w:val="24"/>
              </w:rPr>
            </w:pPr>
            <w:r w:rsidRPr="619B8E1E">
              <w:rPr>
                <w:rFonts w:ascii="Times New Roman" w:hAnsi="Times New Roman" w:cs="Times New Roman"/>
                <w:sz w:val="24"/>
                <w:szCs w:val="24"/>
              </w:rPr>
              <w:t>-.0451 +/- .0282</w:t>
            </w:r>
          </w:p>
        </w:tc>
        <w:tc>
          <w:tcPr>
            <w:tcW w:w="1858" w:type="dxa"/>
          </w:tcPr>
          <w:p w14:paraId="0C2E41DF"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-.0659 +/- .0327* (P=.002)</w:t>
            </w:r>
          </w:p>
        </w:tc>
        <w:tc>
          <w:tcPr>
            <w:tcW w:w="1910" w:type="dxa"/>
          </w:tcPr>
          <w:p w14:paraId="65A1BDF5"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-.0788 +/- .0431 (P=.002)</w:t>
            </w:r>
          </w:p>
        </w:tc>
        <w:tc>
          <w:tcPr>
            <w:tcW w:w="2234" w:type="dxa"/>
          </w:tcPr>
          <w:p w14:paraId="090157D1" w14:textId="77777777" w:rsidR="00904E4C" w:rsidRDefault="00904E4C" w:rsidP="619B8E1E">
            <w:pPr>
              <w:spacing w:line="480" w:lineRule="auto"/>
              <w:rPr>
                <w:rFonts w:ascii="Times New Roman" w:hAnsi="Times New Roman" w:cs="Times New Roman"/>
                <w:b/>
                <w:bCs/>
                <w:sz w:val="24"/>
                <w:szCs w:val="24"/>
              </w:rPr>
            </w:pPr>
            <w:r w:rsidRPr="619B8E1E">
              <w:rPr>
                <w:rFonts w:ascii="Times New Roman" w:hAnsi="Times New Roman" w:cs="Times New Roman"/>
                <w:b/>
                <w:bCs/>
                <w:sz w:val="24"/>
                <w:szCs w:val="24"/>
              </w:rPr>
              <w:t>-.0934+/- .0435 (P=.000)</w:t>
            </w:r>
          </w:p>
        </w:tc>
      </w:tr>
    </w:tbl>
    <w:p w14:paraId="7DACE3BB" w14:textId="77777777" w:rsidR="00904E4C" w:rsidRDefault="00904E4C" w:rsidP="4D2065A3">
      <w:pPr>
        <w:spacing w:line="480" w:lineRule="auto"/>
        <w:rPr>
          <w:rFonts w:ascii="Times New Roman" w:eastAsiaTheme="minorEastAsia" w:hAnsi="Times New Roman" w:cs="Times New Roman"/>
          <w:b/>
          <w:bCs/>
          <w:sz w:val="24"/>
          <w:szCs w:val="24"/>
        </w:rPr>
      </w:pPr>
      <w:r w:rsidRPr="4D2065A3">
        <w:rPr>
          <w:rFonts w:ascii="Times New Roman" w:eastAsiaTheme="minorEastAsia" w:hAnsi="Times New Roman" w:cs="Times New Roman"/>
          <w:b/>
          <w:bCs/>
          <w:sz w:val="24"/>
          <w:szCs w:val="24"/>
        </w:rPr>
        <w:t>Key: *= significantly (P&lt;.05) different from CGS condition</w:t>
      </w:r>
    </w:p>
    <w:p w14:paraId="6CA96DEC" w14:textId="77777777" w:rsidR="00904E4C" w:rsidRPr="00005D34" w:rsidRDefault="00904E4C" w:rsidP="006F0A30">
      <w:pPr>
        <w:pStyle w:val="ListParagraph"/>
        <w:spacing w:afterLines="100" w:after="240" w:line="220" w:lineRule="auto"/>
        <w:ind w:left="640" w:hanging="640"/>
        <w:rPr>
          <w:rFonts w:ascii="Times New Roman" w:hAnsi="Times New Roman" w:cs="Times New Roman"/>
          <w:color w:val="000000"/>
          <w:sz w:val="24"/>
          <w:szCs w:val="24"/>
        </w:rPr>
      </w:pPr>
      <w:r w:rsidRPr="00005D34">
        <w:rPr>
          <w:rFonts w:ascii="Times New Roman" w:hAnsi="Times New Roman" w:cs="Times New Roman"/>
          <w:color w:val="000000"/>
          <w:sz w:val="24"/>
          <w:szCs w:val="24"/>
        </w:rPr>
        <w:t xml:space="preserve"> </w:t>
      </w:r>
    </w:p>
    <w:p w14:paraId="3AEAF3A4" w14:textId="77777777" w:rsidR="00904E4C" w:rsidRPr="00005D34" w:rsidRDefault="00904E4C" w:rsidP="006F0A30">
      <w:pPr>
        <w:pStyle w:val="ListParagraph"/>
        <w:spacing w:afterLines="100" w:after="240" w:line="220" w:lineRule="auto"/>
        <w:ind w:left="640" w:hanging="640"/>
        <w:rPr>
          <w:rFonts w:ascii="Times New Roman" w:eastAsia="Times New Roman" w:hAnsi="Times New Roman" w:cs="Times New Roman"/>
          <w:color w:val="000000"/>
          <w:sz w:val="24"/>
          <w:szCs w:val="24"/>
        </w:rPr>
      </w:pPr>
    </w:p>
    <w:p w14:paraId="6291AC9F" w14:textId="77777777" w:rsidR="00904E4C" w:rsidRPr="00005D34" w:rsidRDefault="00904E4C" w:rsidP="006F0A30">
      <w:pPr>
        <w:pStyle w:val="ListParagraph"/>
        <w:spacing w:afterLines="100" w:after="240" w:line="220" w:lineRule="auto"/>
        <w:ind w:left="640" w:hanging="640"/>
        <w:rPr>
          <w:rFonts w:ascii="Times New Roman" w:hAnsi="Times New Roman" w:cs="Times New Roman"/>
          <w:sz w:val="24"/>
          <w:szCs w:val="24"/>
        </w:rPr>
      </w:pPr>
      <w:r w:rsidRPr="00005D34">
        <w:rPr>
          <w:rFonts w:ascii="Times New Roman" w:eastAsia="Times New Roman" w:hAnsi="Times New Roman" w:cs="Times New Roman"/>
          <w:color w:val="000000"/>
          <w:sz w:val="24"/>
          <w:szCs w:val="24"/>
        </w:rPr>
        <w:t xml:space="preserve"> </w:t>
      </w:r>
    </w:p>
    <w:p w14:paraId="09984BFF" w14:textId="77777777" w:rsidR="00904E4C" w:rsidRPr="00005D34" w:rsidRDefault="00904E4C" w:rsidP="00F06336">
      <w:pPr>
        <w:pStyle w:val="NormalWeb"/>
        <w:spacing w:afterLines="100" w:after="240" w:line="220" w:lineRule="auto"/>
        <w:ind w:left="640" w:hanging="640"/>
        <w:divId w:val="31538530"/>
        <w:rPr>
          <w:color w:val="000000"/>
        </w:rPr>
      </w:pPr>
    </w:p>
    <w:p w14:paraId="32A82F42" w14:textId="77777777" w:rsidR="00904E4C" w:rsidRPr="00005D34" w:rsidRDefault="00904E4C" w:rsidP="00F06336">
      <w:pPr>
        <w:pStyle w:val="NormalWeb"/>
        <w:spacing w:afterLines="100" w:after="240" w:line="220" w:lineRule="auto"/>
        <w:ind w:left="640" w:hanging="640"/>
        <w:divId w:val="31538530"/>
        <w:rPr>
          <w:color w:val="000000"/>
        </w:rPr>
      </w:pPr>
    </w:p>
    <w:p w14:paraId="7929C499" w14:textId="77777777" w:rsidR="00904E4C" w:rsidRPr="00005D34" w:rsidRDefault="00904E4C" w:rsidP="00F06336">
      <w:pPr>
        <w:pStyle w:val="NormalWeb"/>
        <w:spacing w:afterLines="100" w:after="240" w:line="220" w:lineRule="auto"/>
        <w:ind w:left="640" w:hanging="640"/>
        <w:divId w:val="31538530"/>
        <w:rPr>
          <w:color w:val="000000"/>
        </w:rPr>
      </w:pPr>
    </w:p>
    <w:p w14:paraId="526828AD" w14:textId="77777777" w:rsidR="00904E4C" w:rsidRPr="00005D34" w:rsidRDefault="00904E4C" w:rsidP="00F06336">
      <w:pPr>
        <w:pStyle w:val="NormalWeb"/>
        <w:spacing w:afterLines="100" w:after="240" w:line="220" w:lineRule="auto"/>
        <w:ind w:left="640" w:hanging="640"/>
        <w:divId w:val="31538530"/>
        <w:rPr>
          <w:color w:val="000000"/>
        </w:rPr>
      </w:pPr>
    </w:p>
    <w:p w14:paraId="00ED61DF" w14:textId="77777777" w:rsidR="00904E4C" w:rsidRPr="00005D34" w:rsidRDefault="00904E4C" w:rsidP="00F06336">
      <w:pPr>
        <w:pStyle w:val="NormalWeb"/>
        <w:spacing w:afterLines="100" w:after="240" w:line="220" w:lineRule="auto"/>
        <w:ind w:left="640" w:hanging="640"/>
        <w:divId w:val="31538530"/>
        <w:rPr>
          <w:color w:val="000000"/>
        </w:rPr>
      </w:pPr>
    </w:p>
    <w:p w14:paraId="2DD06681" w14:textId="77777777" w:rsidR="00904E4C" w:rsidRPr="00005D34" w:rsidRDefault="00904E4C" w:rsidP="00F06336">
      <w:pPr>
        <w:pStyle w:val="NormalWeb"/>
        <w:spacing w:afterLines="100" w:after="240" w:line="220" w:lineRule="auto"/>
        <w:ind w:left="640" w:hanging="640"/>
        <w:divId w:val="31538530"/>
        <w:rPr>
          <w:color w:val="000000"/>
        </w:rPr>
      </w:pPr>
    </w:p>
    <w:p w14:paraId="2EF92913" w14:textId="623467A3" w:rsidR="00904E4C" w:rsidRDefault="00904E4C" w:rsidP="00F06336">
      <w:pPr>
        <w:pStyle w:val="NormalWeb"/>
        <w:spacing w:afterLines="100" w:after="240" w:line="220" w:lineRule="auto"/>
        <w:ind w:left="640" w:hanging="640"/>
        <w:divId w:val="31538530"/>
        <w:rPr>
          <w:color w:val="000000"/>
        </w:rPr>
      </w:pPr>
    </w:p>
    <w:p w14:paraId="0F78B415" w14:textId="0D74C345" w:rsidR="008E30D7" w:rsidRDefault="008E30D7" w:rsidP="00F06336">
      <w:pPr>
        <w:pStyle w:val="NormalWeb"/>
        <w:spacing w:afterLines="100" w:after="240" w:line="220" w:lineRule="auto"/>
        <w:ind w:left="640" w:hanging="640"/>
        <w:divId w:val="31538530"/>
        <w:rPr>
          <w:color w:val="000000"/>
        </w:rPr>
      </w:pPr>
    </w:p>
    <w:p w14:paraId="5373D5C7" w14:textId="45052898" w:rsidR="008E30D7" w:rsidRDefault="008E30D7" w:rsidP="00F06336">
      <w:pPr>
        <w:pStyle w:val="NormalWeb"/>
        <w:spacing w:afterLines="100" w:after="240" w:line="220" w:lineRule="auto"/>
        <w:ind w:left="640" w:hanging="640"/>
        <w:divId w:val="31538530"/>
        <w:rPr>
          <w:color w:val="000000"/>
        </w:rPr>
      </w:pPr>
      <w:r>
        <w:rPr>
          <w:color w:val="000000"/>
        </w:rPr>
        <w:lastRenderedPageBreak/>
        <w:t xml:space="preserve">Figure 1. PD vs. Control Hip Kinematics </w:t>
      </w:r>
    </w:p>
    <w:p w14:paraId="56EBDAEA" w14:textId="6546EBDE" w:rsidR="008E30D7" w:rsidRPr="00005D34" w:rsidRDefault="008E30D7" w:rsidP="00F06336">
      <w:pPr>
        <w:pStyle w:val="NormalWeb"/>
        <w:spacing w:afterLines="100" w:after="240" w:line="220" w:lineRule="auto"/>
        <w:ind w:left="640" w:hanging="640"/>
        <w:divId w:val="31538530"/>
        <w:rPr>
          <w:color w:val="000000"/>
        </w:rPr>
      </w:pPr>
      <w:r w:rsidRPr="008E30D7">
        <w:rPr>
          <w:noProof/>
          <w:color w:val="000000"/>
        </w:rPr>
        <w:drawing>
          <wp:inline distT="0" distB="0" distL="0" distR="0" wp14:anchorId="22E1FFBF" wp14:editId="06D4D680">
            <wp:extent cx="6424715" cy="3054485"/>
            <wp:effectExtent l="0" t="0" r="1905" b="0"/>
            <wp:docPr id="6" name="Picture 5" descr="Chart&#10;&#10;Description automatically generated">
              <a:extLst xmlns:a="http://schemas.openxmlformats.org/drawingml/2006/main">
                <a:ext uri="{FF2B5EF4-FFF2-40B4-BE49-F238E27FC236}">
                  <a16:creationId xmlns:a16="http://schemas.microsoft.com/office/drawing/2014/main" id="{38A843B2-2D8E-4117-999E-69E1CF0DB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10;&#10;Description automatically generated">
                      <a:extLst>
                        <a:ext uri="{FF2B5EF4-FFF2-40B4-BE49-F238E27FC236}">
                          <a16:creationId xmlns:a16="http://schemas.microsoft.com/office/drawing/2014/main" id="{38A843B2-2D8E-4117-999E-69E1CF0DB152}"/>
                        </a:ext>
                      </a:extLst>
                    </pic:cNvPr>
                    <pic:cNvPicPr>
                      <a:picLocks noChangeAspect="1"/>
                    </pic:cNvPicPr>
                  </pic:nvPicPr>
                  <pic:blipFill>
                    <a:blip r:embed="rId55"/>
                    <a:stretch>
                      <a:fillRect/>
                    </a:stretch>
                  </pic:blipFill>
                  <pic:spPr>
                    <a:xfrm>
                      <a:off x="0" y="0"/>
                      <a:ext cx="6446430" cy="3064809"/>
                    </a:xfrm>
                    <a:prstGeom prst="rect">
                      <a:avLst/>
                    </a:prstGeom>
                  </pic:spPr>
                </pic:pic>
              </a:graphicData>
            </a:graphic>
          </wp:inline>
        </w:drawing>
      </w:r>
    </w:p>
    <w:p w14:paraId="36068125" w14:textId="176A2CF7" w:rsidR="00904E4C" w:rsidRDefault="00904E4C" w:rsidP="00904E4C">
      <w:pPr>
        <w:divId w:val="76480969"/>
        <w:rPr>
          <w:rFonts w:ascii="Times New Roman" w:eastAsia="Times New Roman" w:hAnsi="Times New Roman" w:cs="Times New Roman"/>
          <w:color w:val="000000"/>
          <w:sz w:val="24"/>
        </w:rPr>
      </w:pPr>
    </w:p>
    <w:p w14:paraId="5F4BBDEB" w14:textId="77C1D76E" w:rsidR="008E30D7" w:rsidRDefault="008E30D7" w:rsidP="00904E4C">
      <w:pPr>
        <w:divId w:val="76480969"/>
        <w:rPr>
          <w:rFonts w:ascii="Times New Roman" w:eastAsia="Times New Roman" w:hAnsi="Times New Roman" w:cs="Times New Roman"/>
          <w:color w:val="000000"/>
          <w:sz w:val="24"/>
        </w:rPr>
      </w:pPr>
    </w:p>
    <w:p w14:paraId="627288DA" w14:textId="5EF8F0A1" w:rsidR="008E30D7" w:rsidRDefault="008E30D7" w:rsidP="00904E4C">
      <w:pPr>
        <w:divId w:val="76480969"/>
        <w:rPr>
          <w:rFonts w:ascii="Times New Roman" w:eastAsia="Times New Roman" w:hAnsi="Times New Roman" w:cs="Times New Roman"/>
          <w:color w:val="000000"/>
          <w:sz w:val="24"/>
        </w:rPr>
      </w:pPr>
    </w:p>
    <w:p w14:paraId="0F343DBD" w14:textId="623128B1" w:rsidR="008E30D7" w:rsidRDefault="008E30D7" w:rsidP="00904E4C">
      <w:pPr>
        <w:divId w:val="76480969"/>
        <w:rPr>
          <w:rFonts w:ascii="Times New Roman" w:eastAsia="Times New Roman" w:hAnsi="Times New Roman" w:cs="Times New Roman"/>
          <w:color w:val="000000"/>
          <w:sz w:val="24"/>
        </w:rPr>
      </w:pPr>
    </w:p>
    <w:p w14:paraId="12F2EE83" w14:textId="0CB4D3C3" w:rsidR="008E30D7" w:rsidRDefault="008E30D7" w:rsidP="00904E4C">
      <w:pPr>
        <w:divId w:val="76480969"/>
        <w:rPr>
          <w:rFonts w:ascii="Times New Roman" w:eastAsia="Times New Roman" w:hAnsi="Times New Roman" w:cs="Times New Roman"/>
          <w:color w:val="000000"/>
          <w:sz w:val="24"/>
        </w:rPr>
      </w:pPr>
    </w:p>
    <w:p w14:paraId="102C8DD9" w14:textId="184A858B" w:rsidR="008E30D7" w:rsidRDefault="008E30D7" w:rsidP="00904E4C">
      <w:pPr>
        <w:divId w:val="76480969"/>
        <w:rPr>
          <w:rFonts w:ascii="Times New Roman" w:eastAsia="Times New Roman" w:hAnsi="Times New Roman" w:cs="Times New Roman"/>
          <w:color w:val="000000"/>
          <w:sz w:val="24"/>
        </w:rPr>
      </w:pPr>
    </w:p>
    <w:p w14:paraId="7DF1D273" w14:textId="41238561" w:rsidR="008E30D7" w:rsidRDefault="008E30D7" w:rsidP="00904E4C">
      <w:pPr>
        <w:divId w:val="76480969"/>
        <w:rPr>
          <w:rFonts w:ascii="Times New Roman" w:eastAsia="Times New Roman" w:hAnsi="Times New Roman" w:cs="Times New Roman"/>
          <w:color w:val="000000"/>
          <w:sz w:val="24"/>
        </w:rPr>
      </w:pPr>
    </w:p>
    <w:p w14:paraId="0AC0C0F8" w14:textId="1FB79EB2" w:rsidR="008E30D7" w:rsidRDefault="008E30D7" w:rsidP="00904E4C">
      <w:pPr>
        <w:divId w:val="76480969"/>
        <w:rPr>
          <w:rFonts w:ascii="Times New Roman" w:eastAsia="Times New Roman" w:hAnsi="Times New Roman" w:cs="Times New Roman"/>
          <w:color w:val="000000"/>
          <w:sz w:val="24"/>
        </w:rPr>
      </w:pPr>
    </w:p>
    <w:p w14:paraId="624FD9C5" w14:textId="2C6242DE" w:rsidR="008E30D7" w:rsidRDefault="008E30D7" w:rsidP="00904E4C">
      <w:pPr>
        <w:divId w:val="76480969"/>
        <w:rPr>
          <w:rFonts w:ascii="Times New Roman" w:eastAsia="Times New Roman" w:hAnsi="Times New Roman" w:cs="Times New Roman"/>
          <w:color w:val="000000"/>
          <w:sz w:val="24"/>
        </w:rPr>
      </w:pPr>
    </w:p>
    <w:p w14:paraId="50AC127E" w14:textId="744E4F6D" w:rsidR="008E30D7" w:rsidRDefault="008E30D7" w:rsidP="00904E4C">
      <w:pPr>
        <w:divId w:val="76480969"/>
        <w:rPr>
          <w:rFonts w:ascii="Times New Roman" w:eastAsia="Times New Roman" w:hAnsi="Times New Roman" w:cs="Times New Roman"/>
          <w:color w:val="000000"/>
          <w:sz w:val="24"/>
        </w:rPr>
      </w:pPr>
    </w:p>
    <w:p w14:paraId="7B49F8C3" w14:textId="5FD94DE5" w:rsidR="008E30D7" w:rsidRDefault="008E30D7" w:rsidP="00904E4C">
      <w:pPr>
        <w:divId w:val="76480969"/>
        <w:rPr>
          <w:rFonts w:ascii="Times New Roman" w:eastAsia="Times New Roman" w:hAnsi="Times New Roman" w:cs="Times New Roman"/>
          <w:color w:val="000000"/>
          <w:sz w:val="24"/>
        </w:rPr>
      </w:pPr>
    </w:p>
    <w:p w14:paraId="2E8E2A2D" w14:textId="1EF4CDFA" w:rsidR="008E30D7" w:rsidRDefault="008E30D7" w:rsidP="00904E4C">
      <w:pPr>
        <w:divId w:val="76480969"/>
        <w:rPr>
          <w:rFonts w:ascii="Times New Roman" w:eastAsia="Times New Roman" w:hAnsi="Times New Roman" w:cs="Times New Roman"/>
          <w:color w:val="000000"/>
          <w:sz w:val="24"/>
        </w:rPr>
      </w:pPr>
    </w:p>
    <w:p w14:paraId="308EAA31" w14:textId="6C23E062" w:rsidR="008E30D7" w:rsidRDefault="008E30D7" w:rsidP="00904E4C">
      <w:pPr>
        <w:divId w:val="76480969"/>
        <w:rPr>
          <w:rFonts w:ascii="Times New Roman" w:eastAsia="Times New Roman" w:hAnsi="Times New Roman" w:cs="Times New Roman"/>
          <w:color w:val="000000"/>
          <w:sz w:val="24"/>
        </w:rPr>
      </w:pPr>
    </w:p>
    <w:p w14:paraId="3763ED7D" w14:textId="0F9A9ED1" w:rsidR="008E30D7" w:rsidRDefault="008E30D7" w:rsidP="00904E4C">
      <w:pPr>
        <w:divId w:val="76480969"/>
        <w:rPr>
          <w:rFonts w:ascii="Times New Roman" w:eastAsia="Times New Roman" w:hAnsi="Times New Roman" w:cs="Times New Roman"/>
          <w:color w:val="000000"/>
          <w:sz w:val="24"/>
        </w:rPr>
      </w:pPr>
    </w:p>
    <w:p w14:paraId="39CB7990" w14:textId="4E0367A6" w:rsidR="008E30D7" w:rsidRDefault="008E30D7" w:rsidP="00904E4C">
      <w:pPr>
        <w:divId w:val="76480969"/>
        <w:rPr>
          <w:rFonts w:ascii="Times New Roman" w:eastAsia="Times New Roman" w:hAnsi="Times New Roman" w:cs="Times New Roman"/>
          <w:color w:val="000000"/>
          <w:sz w:val="24"/>
        </w:rPr>
      </w:pPr>
    </w:p>
    <w:p w14:paraId="73AC1914" w14:textId="2C4B02F0" w:rsidR="008E30D7" w:rsidRDefault="008E30D7" w:rsidP="00904E4C">
      <w:pPr>
        <w:divId w:val="76480969"/>
        <w:rPr>
          <w:rFonts w:ascii="Times New Roman" w:eastAsia="Times New Roman" w:hAnsi="Times New Roman" w:cs="Times New Roman"/>
          <w:color w:val="000000"/>
          <w:sz w:val="24"/>
        </w:rPr>
      </w:pPr>
    </w:p>
    <w:p w14:paraId="54BC6F9A" w14:textId="19DBB43C" w:rsidR="008E30D7" w:rsidRDefault="008E30D7" w:rsidP="00904E4C">
      <w:pPr>
        <w:divId w:val="76480969"/>
        <w:rPr>
          <w:rFonts w:ascii="Times New Roman" w:eastAsia="Times New Roman" w:hAnsi="Times New Roman" w:cs="Times New Roman"/>
          <w:color w:val="000000"/>
          <w:sz w:val="24"/>
        </w:rPr>
      </w:pPr>
    </w:p>
    <w:p w14:paraId="1C9E2143" w14:textId="1BFCA51A" w:rsidR="008E30D7" w:rsidRDefault="008E30D7"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Figure 2. PD Vs. Control Ankle Kinematics </w:t>
      </w:r>
    </w:p>
    <w:p w14:paraId="450F7C63" w14:textId="4E5B6242" w:rsidR="008E30D7" w:rsidRDefault="008E30D7" w:rsidP="00904E4C">
      <w:pPr>
        <w:divId w:val="76480969"/>
        <w:rPr>
          <w:rFonts w:ascii="Times New Roman" w:eastAsia="Times New Roman" w:hAnsi="Times New Roman" w:cs="Times New Roman"/>
          <w:color w:val="000000"/>
          <w:sz w:val="24"/>
        </w:rPr>
      </w:pPr>
      <w:r w:rsidRPr="008E30D7">
        <w:rPr>
          <w:rFonts w:ascii="Times New Roman" w:eastAsia="Times New Roman" w:hAnsi="Times New Roman" w:cs="Times New Roman"/>
          <w:noProof/>
          <w:color w:val="000000"/>
          <w:sz w:val="24"/>
        </w:rPr>
        <w:drawing>
          <wp:inline distT="0" distB="0" distL="0" distR="0" wp14:anchorId="22D54E9A" wp14:editId="54876753">
            <wp:extent cx="6527018" cy="3103123"/>
            <wp:effectExtent l="0" t="0" r="1270" b="0"/>
            <wp:docPr id="11" name="Picture 10" descr="Chart&#10;&#10;Description automatically generated">
              <a:extLst xmlns:a="http://schemas.openxmlformats.org/drawingml/2006/main">
                <a:ext uri="{FF2B5EF4-FFF2-40B4-BE49-F238E27FC236}">
                  <a16:creationId xmlns:a16="http://schemas.microsoft.com/office/drawing/2014/main" id="{26D0594C-7713-4411-B7E9-0B601C0558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10;&#10;Description automatically generated">
                      <a:extLst>
                        <a:ext uri="{FF2B5EF4-FFF2-40B4-BE49-F238E27FC236}">
                          <a16:creationId xmlns:a16="http://schemas.microsoft.com/office/drawing/2014/main" id="{26D0594C-7713-4411-B7E9-0B601C055844}"/>
                        </a:ext>
                      </a:extLst>
                    </pic:cNvPr>
                    <pic:cNvPicPr>
                      <a:picLocks noChangeAspect="1"/>
                    </pic:cNvPicPr>
                  </pic:nvPicPr>
                  <pic:blipFill>
                    <a:blip r:embed="rId56"/>
                    <a:stretch>
                      <a:fillRect/>
                    </a:stretch>
                  </pic:blipFill>
                  <pic:spPr>
                    <a:xfrm>
                      <a:off x="0" y="0"/>
                      <a:ext cx="6552221" cy="3115105"/>
                    </a:xfrm>
                    <a:prstGeom prst="rect">
                      <a:avLst/>
                    </a:prstGeom>
                  </pic:spPr>
                </pic:pic>
              </a:graphicData>
            </a:graphic>
          </wp:inline>
        </w:drawing>
      </w:r>
    </w:p>
    <w:p w14:paraId="00DEF572" w14:textId="77777777" w:rsidR="008E30D7" w:rsidRDefault="008E30D7" w:rsidP="00904E4C">
      <w:pPr>
        <w:divId w:val="76480969"/>
        <w:rPr>
          <w:rFonts w:ascii="Times New Roman" w:eastAsia="Times New Roman" w:hAnsi="Times New Roman" w:cs="Times New Roman"/>
          <w:color w:val="000000"/>
          <w:sz w:val="24"/>
        </w:rPr>
      </w:pPr>
    </w:p>
    <w:p w14:paraId="74BFCB96" w14:textId="77777777" w:rsidR="008E30D7" w:rsidRDefault="008E30D7" w:rsidP="00904E4C">
      <w:pPr>
        <w:divId w:val="76480969"/>
        <w:rPr>
          <w:rFonts w:ascii="Times New Roman" w:eastAsia="Times New Roman" w:hAnsi="Times New Roman" w:cs="Times New Roman"/>
          <w:color w:val="000000"/>
          <w:sz w:val="24"/>
        </w:rPr>
      </w:pPr>
    </w:p>
    <w:p w14:paraId="71B1EB7D" w14:textId="77777777" w:rsidR="008E30D7" w:rsidRDefault="008E30D7" w:rsidP="00904E4C">
      <w:pPr>
        <w:divId w:val="76480969"/>
        <w:rPr>
          <w:rFonts w:ascii="Times New Roman" w:eastAsia="Times New Roman" w:hAnsi="Times New Roman" w:cs="Times New Roman"/>
          <w:color w:val="000000"/>
          <w:sz w:val="24"/>
        </w:rPr>
      </w:pPr>
    </w:p>
    <w:p w14:paraId="1FE8876C" w14:textId="77777777" w:rsidR="008E30D7" w:rsidRDefault="008E30D7" w:rsidP="00904E4C">
      <w:pPr>
        <w:divId w:val="76480969"/>
        <w:rPr>
          <w:rFonts w:ascii="Times New Roman" w:eastAsia="Times New Roman" w:hAnsi="Times New Roman" w:cs="Times New Roman"/>
          <w:color w:val="000000"/>
          <w:sz w:val="24"/>
        </w:rPr>
      </w:pPr>
    </w:p>
    <w:p w14:paraId="3299F7D5" w14:textId="77777777" w:rsidR="008E30D7" w:rsidRDefault="008E30D7" w:rsidP="00904E4C">
      <w:pPr>
        <w:divId w:val="76480969"/>
        <w:rPr>
          <w:rFonts w:ascii="Times New Roman" w:eastAsia="Times New Roman" w:hAnsi="Times New Roman" w:cs="Times New Roman"/>
          <w:color w:val="000000"/>
          <w:sz w:val="24"/>
        </w:rPr>
      </w:pPr>
    </w:p>
    <w:p w14:paraId="4A8D874A" w14:textId="77777777" w:rsidR="008E30D7" w:rsidRDefault="008E30D7" w:rsidP="00904E4C">
      <w:pPr>
        <w:divId w:val="76480969"/>
        <w:rPr>
          <w:rFonts w:ascii="Times New Roman" w:eastAsia="Times New Roman" w:hAnsi="Times New Roman" w:cs="Times New Roman"/>
          <w:color w:val="000000"/>
          <w:sz w:val="24"/>
        </w:rPr>
      </w:pPr>
    </w:p>
    <w:p w14:paraId="3EC91F71" w14:textId="77777777" w:rsidR="008E30D7" w:rsidRDefault="008E30D7" w:rsidP="00904E4C">
      <w:pPr>
        <w:divId w:val="76480969"/>
        <w:rPr>
          <w:rFonts w:ascii="Times New Roman" w:eastAsia="Times New Roman" w:hAnsi="Times New Roman" w:cs="Times New Roman"/>
          <w:color w:val="000000"/>
          <w:sz w:val="24"/>
        </w:rPr>
      </w:pPr>
    </w:p>
    <w:p w14:paraId="473B357F" w14:textId="77777777" w:rsidR="008E30D7" w:rsidRDefault="008E30D7" w:rsidP="00904E4C">
      <w:pPr>
        <w:divId w:val="76480969"/>
        <w:rPr>
          <w:rFonts w:ascii="Times New Roman" w:eastAsia="Times New Roman" w:hAnsi="Times New Roman" w:cs="Times New Roman"/>
          <w:color w:val="000000"/>
          <w:sz w:val="24"/>
        </w:rPr>
      </w:pPr>
    </w:p>
    <w:p w14:paraId="5D609E4C" w14:textId="77777777" w:rsidR="008E30D7" w:rsidRDefault="008E30D7" w:rsidP="00904E4C">
      <w:pPr>
        <w:divId w:val="76480969"/>
        <w:rPr>
          <w:rFonts w:ascii="Times New Roman" w:eastAsia="Times New Roman" w:hAnsi="Times New Roman" w:cs="Times New Roman"/>
          <w:color w:val="000000"/>
          <w:sz w:val="24"/>
        </w:rPr>
      </w:pPr>
    </w:p>
    <w:p w14:paraId="13F7DEE4" w14:textId="77777777" w:rsidR="008E30D7" w:rsidRDefault="008E30D7" w:rsidP="00904E4C">
      <w:pPr>
        <w:divId w:val="76480969"/>
        <w:rPr>
          <w:rFonts w:ascii="Times New Roman" w:eastAsia="Times New Roman" w:hAnsi="Times New Roman" w:cs="Times New Roman"/>
          <w:color w:val="000000"/>
          <w:sz w:val="24"/>
        </w:rPr>
      </w:pPr>
    </w:p>
    <w:p w14:paraId="40B5BD91" w14:textId="77777777" w:rsidR="008E30D7" w:rsidRDefault="008E30D7" w:rsidP="00904E4C">
      <w:pPr>
        <w:divId w:val="76480969"/>
        <w:rPr>
          <w:rFonts w:ascii="Times New Roman" w:eastAsia="Times New Roman" w:hAnsi="Times New Roman" w:cs="Times New Roman"/>
          <w:color w:val="000000"/>
          <w:sz w:val="24"/>
        </w:rPr>
      </w:pPr>
    </w:p>
    <w:p w14:paraId="1513F773" w14:textId="77777777" w:rsidR="008E30D7" w:rsidRDefault="008E30D7" w:rsidP="00904E4C">
      <w:pPr>
        <w:divId w:val="76480969"/>
        <w:rPr>
          <w:rFonts w:ascii="Times New Roman" w:eastAsia="Times New Roman" w:hAnsi="Times New Roman" w:cs="Times New Roman"/>
          <w:color w:val="000000"/>
          <w:sz w:val="24"/>
        </w:rPr>
      </w:pPr>
    </w:p>
    <w:p w14:paraId="7B191E88" w14:textId="77777777" w:rsidR="008E30D7" w:rsidRDefault="008E30D7" w:rsidP="00904E4C">
      <w:pPr>
        <w:divId w:val="76480969"/>
        <w:rPr>
          <w:rFonts w:ascii="Times New Roman" w:eastAsia="Times New Roman" w:hAnsi="Times New Roman" w:cs="Times New Roman"/>
          <w:color w:val="000000"/>
          <w:sz w:val="24"/>
        </w:rPr>
      </w:pPr>
    </w:p>
    <w:p w14:paraId="7B27C46B" w14:textId="77777777" w:rsidR="008E30D7" w:rsidRDefault="008E30D7" w:rsidP="00904E4C">
      <w:pPr>
        <w:divId w:val="76480969"/>
        <w:rPr>
          <w:rFonts w:ascii="Times New Roman" w:eastAsia="Times New Roman" w:hAnsi="Times New Roman" w:cs="Times New Roman"/>
          <w:color w:val="000000"/>
          <w:sz w:val="24"/>
        </w:rPr>
      </w:pPr>
    </w:p>
    <w:p w14:paraId="0C10088D" w14:textId="77777777" w:rsidR="008E30D7" w:rsidRDefault="008E30D7" w:rsidP="00904E4C">
      <w:pPr>
        <w:divId w:val="76480969"/>
        <w:rPr>
          <w:rFonts w:ascii="Times New Roman" w:eastAsia="Times New Roman" w:hAnsi="Times New Roman" w:cs="Times New Roman"/>
          <w:color w:val="000000"/>
          <w:sz w:val="24"/>
        </w:rPr>
      </w:pPr>
    </w:p>
    <w:p w14:paraId="405FA81C" w14:textId="77777777" w:rsidR="008E30D7" w:rsidRDefault="008E30D7" w:rsidP="00904E4C">
      <w:pPr>
        <w:divId w:val="76480969"/>
        <w:rPr>
          <w:rFonts w:ascii="Times New Roman" w:eastAsia="Times New Roman" w:hAnsi="Times New Roman" w:cs="Times New Roman"/>
          <w:color w:val="000000"/>
          <w:sz w:val="24"/>
        </w:rPr>
      </w:pPr>
    </w:p>
    <w:p w14:paraId="76E50E64" w14:textId="2DEB042F" w:rsidR="008E30D7" w:rsidRDefault="008E30D7" w:rsidP="00904E4C">
      <w:pPr>
        <w:divId w:val="76480969"/>
        <w:rPr>
          <w:rFonts w:ascii="Times New Roman" w:eastAsia="Times New Roman" w:hAnsi="Times New Roman" w:cs="Times New Roman"/>
          <w:color w:val="000000"/>
          <w:sz w:val="24"/>
        </w:rPr>
      </w:pPr>
    </w:p>
    <w:p w14:paraId="2C0C589D" w14:textId="2F5B5589" w:rsidR="002A2E21" w:rsidRDefault="002A2E21"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Figure 3. PD vs. Control GRF </w:t>
      </w:r>
    </w:p>
    <w:p w14:paraId="044ECCCF" w14:textId="6C20F2A3" w:rsidR="008E30D7" w:rsidRDefault="002A2E21" w:rsidP="00904E4C">
      <w:pPr>
        <w:divId w:val="76480969"/>
        <w:rPr>
          <w:rFonts w:ascii="Times New Roman" w:eastAsia="Times New Roman" w:hAnsi="Times New Roman" w:cs="Times New Roman"/>
          <w:color w:val="000000"/>
          <w:sz w:val="24"/>
        </w:rPr>
      </w:pPr>
      <w:r w:rsidRPr="002A2E21">
        <w:rPr>
          <w:rFonts w:ascii="Times New Roman" w:eastAsia="Times New Roman" w:hAnsi="Times New Roman" w:cs="Times New Roman"/>
          <w:noProof/>
          <w:color w:val="000000"/>
          <w:sz w:val="24"/>
        </w:rPr>
        <w:drawing>
          <wp:inline distT="0" distB="0" distL="0" distR="0" wp14:anchorId="47093553" wp14:editId="16BB75F2">
            <wp:extent cx="6670245" cy="3171217"/>
            <wp:effectExtent l="0" t="0" r="0" b="3810"/>
            <wp:docPr id="4"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line chart&#10;&#10;Description automatically generated"/>
                    <pic:cNvPicPr>
                      <a:picLocks noChangeAspect="1"/>
                    </pic:cNvPicPr>
                  </pic:nvPicPr>
                  <pic:blipFill>
                    <a:blip r:embed="rId57"/>
                    <a:stretch>
                      <a:fillRect/>
                    </a:stretch>
                  </pic:blipFill>
                  <pic:spPr>
                    <a:xfrm>
                      <a:off x="0" y="0"/>
                      <a:ext cx="6708700" cy="3189500"/>
                    </a:xfrm>
                    <a:prstGeom prst="rect">
                      <a:avLst/>
                    </a:prstGeom>
                  </pic:spPr>
                </pic:pic>
              </a:graphicData>
            </a:graphic>
          </wp:inline>
        </w:drawing>
      </w:r>
    </w:p>
    <w:p w14:paraId="6DE85CF8" w14:textId="77777777" w:rsidR="002A2E21" w:rsidRDefault="002A2E21" w:rsidP="00904E4C">
      <w:pPr>
        <w:divId w:val="76480969"/>
        <w:rPr>
          <w:rFonts w:ascii="Times New Roman" w:eastAsia="Times New Roman" w:hAnsi="Times New Roman" w:cs="Times New Roman"/>
          <w:color w:val="000000"/>
          <w:sz w:val="24"/>
        </w:rPr>
      </w:pPr>
    </w:p>
    <w:p w14:paraId="66579C7B" w14:textId="77777777" w:rsidR="002A2E21" w:rsidRDefault="002A2E21" w:rsidP="00904E4C">
      <w:pPr>
        <w:divId w:val="76480969"/>
        <w:rPr>
          <w:rFonts w:ascii="Times New Roman" w:eastAsia="Times New Roman" w:hAnsi="Times New Roman" w:cs="Times New Roman"/>
          <w:color w:val="000000"/>
          <w:sz w:val="24"/>
        </w:rPr>
      </w:pPr>
    </w:p>
    <w:p w14:paraId="09095480" w14:textId="77777777" w:rsidR="002A2E21" w:rsidRDefault="002A2E21" w:rsidP="00904E4C">
      <w:pPr>
        <w:divId w:val="76480969"/>
        <w:rPr>
          <w:rFonts w:ascii="Times New Roman" w:eastAsia="Times New Roman" w:hAnsi="Times New Roman" w:cs="Times New Roman"/>
          <w:color w:val="000000"/>
          <w:sz w:val="24"/>
        </w:rPr>
      </w:pPr>
    </w:p>
    <w:p w14:paraId="578FA47C" w14:textId="77777777" w:rsidR="002A2E21" w:rsidRDefault="002A2E21" w:rsidP="00904E4C">
      <w:pPr>
        <w:divId w:val="76480969"/>
        <w:rPr>
          <w:rFonts w:ascii="Times New Roman" w:eastAsia="Times New Roman" w:hAnsi="Times New Roman" w:cs="Times New Roman"/>
          <w:color w:val="000000"/>
          <w:sz w:val="24"/>
        </w:rPr>
      </w:pPr>
    </w:p>
    <w:p w14:paraId="4878E83F" w14:textId="77777777" w:rsidR="002A2E21" w:rsidRDefault="002A2E21" w:rsidP="00904E4C">
      <w:pPr>
        <w:divId w:val="76480969"/>
        <w:rPr>
          <w:rFonts w:ascii="Times New Roman" w:eastAsia="Times New Roman" w:hAnsi="Times New Roman" w:cs="Times New Roman"/>
          <w:color w:val="000000"/>
          <w:sz w:val="24"/>
        </w:rPr>
      </w:pPr>
    </w:p>
    <w:p w14:paraId="05F4BE68" w14:textId="77777777" w:rsidR="002A2E21" w:rsidRDefault="002A2E21" w:rsidP="00904E4C">
      <w:pPr>
        <w:divId w:val="76480969"/>
        <w:rPr>
          <w:rFonts w:ascii="Times New Roman" w:eastAsia="Times New Roman" w:hAnsi="Times New Roman" w:cs="Times New Roman"/>
          <w:color w:val="000000"/>
          <w:sz w:val="24"/>
        </w:rPr>
      </w:pPr>
    </w:p>
    <w:p w14:paraId="46D34673" w14:textId="77777777" w:rsidR="002A2E21" w:rsidRDefault="002A2E21" w:rsidP="00904E4C">
      <w:pPr>
        <w:divId w:val="76480969"/>
        <w:rPr>
          <w:rFonts w:ascii="Times New Roman" w:eastAsia="Times New Roman" w:hAnsi="Times New Roman" w:cs="Times New Roman"/>
          <w:color w:val="000000"/>
          <w:sz w:val="24"/>
        </w:rPr>
      </w:pPr>
    </w:p>
    <w:p w14:paraId="3DAEAB56" w14:textId="77777777" w:rsidR="002A2E21" w:rsidRDefault="002A2E21" w:rsidP="00904E4C">
      <w:pPr>
        <w:divId w:val="76480969"/>
        <w:rPr>
          <w:rFonts w:ascii="Times New Roman" w:eastAsia="Times New Roman" w:hAnsi="Times New Roman" w:cs="Times New Roman"/>
          <w:color w:val="000000"/>
          <w:sz w:val="24"/>
        </w:rPr>
      </w:pPr>
    </w:p>
    <w:p w14:paraId="3D453E84" w14:textId="77777777" w:rsidR="002A2E21" w:rsidRDefault="002A2E21" w:rsidP="00904E4C">
      <w:pPr>
        <w:divId w:val="76480969"/>
        <w:rPr>
          <w:rFonts w:ascii="Times New Roman" w:eastAsia="Times New Roman" w:hAnsi="Times New Roman" w:cs="Times New Roman"/>
          <w:color w:val="000000"/>
          <w:sz w:val="24"/>
        </w:rPr>
      </w:pPr>
    </w:p>
    <w:p w14:paraId="4A266762" w14:textId="77777777" w:rsidR="002A2E21" w:rsidRDefault="002A2E21" w:rsidP="00904E4C">
      <w:pPr>
        <w:divId w:val="76480969"/>
        <w:rPr>
          <w:rFonts w:ascii="Times New Roman" w:eastAsia="Times New Roman" w:hAnsi="Times New Roman" w:cs="Times New Roman"/>
          <w:color w:val="000000"/>
          <w:sz w:val="24"/>
        </w:rPr>
      </w:pPr>
    </w:p>
    <w:p w14:paraId="76641C2F" w14:textId="77777777" w:rsidR="002A2E21" w:rsidRDefault="002A2E21" w:rsidP="00904E4C">
      <w:pPr>
        <w:divId w:val="76480969"/>
        <w:rPr>
          <w:rFonts w:ascii="Times New Roman" w:eastAsia="Times New Roman" w:hAnsi="Times New Roman" w:cs="Times New Roman"/>
          <w:color w:val="000000"/>
          <w:sz w:val="24"/>
        </w:rPr>
      </w:pPr>
    </w:p>
    <w:p w14:paraId="2BB1F744" w14:textId="77777777" w:rsidR="002A2E21" w:rsidRDefault="002A2E21" w:rsidP="00904E4C">
      <w:pPr>
        <w:divId w:val="76480969"/>
        <w:rPr>
          <w:rFonts w:ascii="Times New Roman" w:eastAsia="Times New Roman" w:hAnsi="Times New Roman" w:cs="Times New Roman"/>
          <w:color w:val="000000"/>
          <w:sz w:val="24"/>
        </w:rPr>
      </w:pPr>
    </w:p>
    <w:p w14:paraId="57ADC734" w14:textId="77777777" w:rsidR="002A2E21" w:rsidRDefault="002A2E21" w:rsidP="00904E4C">
      <w:pPr>
        <w:divId w:val="76480969"/>
        <w:rPr>
          <w:rFonts w:ascii="Times New Roman" w:eastAsia="Times New Roman" w:hAnsi="Times New Roman" w:cs="Times New Roman"/>
          <w:color w:val="000000"/>
          <w:sz w:val="24"/>
        </w:rPr>
      </w:pPr>
    </w:p>
    <w:p w14:paraId="2022D62D" w14:textId="77777777" w:rsidR="002A2E21" w:rsidRDefault="002A2E21" w:rsidP="00904E4C">
      <w:pPr>
        <w:divId w:val="76480969"/>
        <w:rPr>
          <w:rFonts w:ascii="Times New Roman" w:eastAsia="Times New Roman" w:hAnsi="Times New Roman" w:cs="Times New Roman"/>
          <w:color w:val="000000"/>
          <w:sz w:val="24"/>
        </w:rPr>
      </w:pPr>
    </w:p>
    <w:p w14:paraId="71718249" w14:textId="77777777" w:rsidR="002A2E21" w:rsidRDefault="002A2E21" w:rsidP="00904E4C">
      <w:pPr>
        <w:divId w:val="76480969"/>
        <w:rPr>
          <w:rFonts w:ascii="Times New Roman" w:eastAsia="Times New Roman" w:hAnsi="Times New Roman" w:cs="Times New Roman"/>
          <w:color w:val="000000"/>
          <w:sz w:val="24"/>
        </w:rPr>
      </w:pPr>
    </w:p>
    <w:p w14:paraId="5E574428" w14:textId="77777777" w:rsidR="002A2E21" w:rsidRDefault="002A2E21" w:rsidP="00904E4C">
      <w:pPr>
        <w:divId w:val="76480969"/>
        <w:rPr>
          <w:rFonts w:ascii="Times New Roman" w:eastAsia="Times New Roman" w:hAnsi="Times New Roman" w:cs="Times New Roman"/>
          <w:color w:val="000000"/>
          <w:sz w:val="24"/>
        </w:rPr>
      </w:pPr>
    </w:p>
    <w:p w14:paraId="7DB550E4" w14:textId="547BE87F" w:rsidR="002A2E21" w:rsidRDefault="002A2E21" w:rsidP="00904E4C">
      <w:pPr>
        <w:divId w:val="76480969"/>
        <w:rPr>
          <w:rFonts w:ascii="Times New Roman" w:eastAsia="Times New Roman" w:hAnsi="Times New Roman" w:cs="Times New Roman"/>
          <w:color w:val="000000"/>
          <w:sz w:val="24"/>
        </w:rPr>
      </w:pPr>
    </w:p>
    <w:p w14:paraId="30932A0D" w14:textId="7C6463CB" w:rsidR="002A2E21" w:rsidRDefault="002A2E21"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Figure 4. </w:t>
      </w:r>
      <w:r w:rsidR="001706A3">
        <w:rPr>
          <w:rFonts w:ascii="Times New Roman" w:eastAsia="Times New Roman" w:hAnsi="Times New Roman" w:cs="Times New Roman"/>
          <w:color w:val="000000"/>
          <w:sz w:val="24"/>
        </w:rPr>
        <w:t xml:space="preserve">Propulsive Impulse </w:t>
      </w:r>
    </w:p>
    <w:p w14:paraId="378BFB48" w14:textId="50A4421D" w:rsidR="002A2E21" w:rsidRDefault="001706A3"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w:drawing>
          <wp:inline distT="0" distB="0" distL="0" distR="0" wp14:anchorId="48892FAC" wp14:editId="0F3EFC9B">
            <wp:extent cx="6108471" cy="3842425"/>
            <wp:effectExtent l="0" t="0" r="635" b="571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6172532" cy="3882722"/>
                    </a:xfrm>
                    <a:prstGeom prst="rect">
                      <a:avLst/>
                    </a:prstGeom>
                  </pic:spPr>
                </pic:pic>
              </a:graphicData>
            </a:graphic>
          </wp:inline>
        </w:drawing>
      </w:r>
    </w:p>
    <w:p w14:paraId="4B108C5F" w14:textId="2AF20F98" w:rsidR="002A2E21" w:rsidRDefault="002A2E21" w:rsidP="00904E4C">
      <w:pPr>
        <w:divId w:val="76480969"/>
        <w:rPr>
          <w:rFonts w:ascii="Times New Roman" w:eastAsia="Times New Roman" w:hAnsi="Times New Roman" w:cs="Times New Roman"/>
          <w:color w:val="000000"/>
          <w:sz w:val="24"/>
        </w:rPr>
      </w:pPr>
    </w:p>
    <w:p w14:paraId="17103B88" w14:textId="17315897" w:rsidR="002A2E21" w:rsidRDefault="002A2E21" w:rsidP="00904E4C">
      <w:pPr>
        <w:divId w:val="76480969"/>
        <w:rPr>
          <w:rFonts w:ascii="Times New Roman" w:eastAsia="Times New Roman" w:hAnsi="Times New Roman" w:cs="Times New Roman"/>
          <w:color w:val="000000"/>
          <w:sz w:val="24"/>
        </w:rPr>
      </w:pPr>
    </w:p>
    <w:p w14:paraId="7BA92492" w14:textId="49E3647E" w:rsidR="002A2E21" w:rsidRDefault="002A2E21" w:rsidP="00904E4C">
      <w:pPr>
        <w:divId w:val="76480969"/>
        <w:rPr>
          <w:rFonts w:ascii="Times New Roman" w:eastAsia="Times New Roman" w:hAnsi="Times New Roman" w:cs="Times New Roman"/>
          <w:color w:val="000000"/>
          <w:sz w:val="24"/>
        </w:rPr>
      </w:pPr>
    </w:p>
    <w:p w14:paraId="7877B29C" w14:textId="62DDE4B9" w:rsidR="002A2E21" w:rsidRDefault="002A2E21" w:rsidP="00904E4C">
      <w:pPr>
        <w:divId w:val="76480969"/>
        <w:rPr>
          <w:rFonts w:ascii="Times New Roman" w:eastAsia="Times New Roman" w:hAnsi="Times New Roman" w:cs="Times New Roman"/>
          <w:color w:val="000000"/>
          <w:sz w:val="24"/>
        </w:rPr>
      </w:pPr>
    </w:p>
    <w:p w14:paraId="2F017482" w14:textId="32556AAB" w:rsidR="002A2E21" w:rsidRDefault="002A2E21" w:rsidP="00904E4C">
      <w:pPr>
        <w:divId w:val="76480969"/>
        <w:rPr>
          <w:rFonts w:ascii="Times New Roman" w:eastAsia="Times New Roman" w:hAnsi="Times New Roman" w:cs="Times New Roman"/>
          <w:color w:val="000000"/>
          <w:sz w:val="24"/>
        </w:rPr>
      </w:pPr>
    </w:p>
    <w:p w14:paraId="11E9E8C8" w14:textId="5593FF25" w:rsidR="001706A3" w:rsidRDefault="001706A3" w:rsidP="00904E4C">
      <w:pPr>
        <w:divId w:val="76480969"/>
        <w:rPr>
          <w:rFonts w:ascii="Times New Roman" w:eastAsia="Times New Roman" w:hAnsi="Times New Roman" w:cs="Times New Roman"/>
          <w:color w:val="000000"/>
          <w:sz w:val="24"/>
        </w:rPr>
      </w:pPr>
    </w:p>
    <w:p w14:paraId="29B01B04" w14:textId="6409237F" w:rsidR="001706A3" w:rsidRDefault="001706A3" w:rsidP="00904E4C">
      <w:pPr>
        <w:divId w:val="76480969"/>
        <w:rPr>
          <w:rFonts w:ascii="Times New Roman" w:eastAsia="Times New Roman" w:hAnsi="Times New Roman" w:cs="Times New Roman"/>
          <w:color w:val="000000"/>
          <w:sz w:val="24"/>
        </w:rPr>
      </w:pPr>
    </w:p>
    <w:p w14:paraId="4DA39E12" w14:textId="18F3F7B3" w:rsidR="001706A3" w:rsidRDefault="001706A3" w:rsidP="00904E4C">
      <w:pPr>
        <w:divId w:val="76480969"/>
        <w:rPr>
          <w:rFonts w:ascii="Times New Roman" w:eastAsia="Times New Roman" w:hAnsi="Times New Roman" w:cs="Times New Roman"/>
          <w:color w:val="000000"/>
          <w:sz w:val="24"/>
        </w:rPr>
      </w:pPr>
    </w:p>
    <w:p w14:paraId="62725BBA" w14:textId="5835D645" w:rsidR="001706A3" w:rsidRDefault="001706A3" w:rsidP="00904E4C">
      <w:pPr>
        <w:divId w:val="76480969"/>
        <w:rPr>
          <w:rFonts w:ascii="Times New Roman" w:eastAsia="Times New Roman" w:hAnsi="Times New Roman" w:cs="Times New Roman"/>
          <w:color w:val="000000"/>
          <w:sz w:val="24"/>
        </w:rPr>
      </w:pPr>
    </w:p>
    <w:p w14:paraId="2469FDE5" w14:textId="113DF217" w:rsidR="001706A3" w:rsidRDefault="001706A3" w:rsidP="00904E4C">
      <w:pPr>
        <w:divId w:val="76480969"/>
        <w:rPr>
          <w:rFonts w:ascii="Times New Roman" w:eastAsia="Times New Roman" w:hAnsi="Times New Roman" w:cs="Times New Roman"/>
          <w:color w:val="000000"/>
          <w:sz w:val="24"/>
        </w:rPr>
      </w:pPr>
    </w:p>
    <w:p w14:paraId="107D232A" w14:textId="2BBACEB0" w:rsidR="001706A3" w:rsidRDefault="001706A3" w:rsidP="00904E4C">
      <w:pPr>
        <w:divId w:val="76480969"/>
        <w:rPr>
          <w:rFonts w:ascii="Times New Roman" w:eastAsia="Times New Roman" w:hAnsi="Times New Roman" w:cs="Times New Roman"/>
          <w:color w:val="000000"/>
          <w:sz w:val="24"/>
        </w:rPr>
      </w:pPr>
    </w:p>
    <w:p w14:paraId="3897F3E7" w14:textId="3874C713" w:rsidR="001706A3" w:rsidRDefault="001706A3" w:rsidP="00904E4C">
      <w:pPr>
        <w:divId w:val="76480969"/>
        <w:rPr>
          <w:rFonts w:ascii="Times New Roman" w:eastAsia="Times New Roman" w:hAnsi="Times New Roman" w:cs="Times New Roman"/>
          <w:color w:val="000000"/>
          <w:sz w:val="24"/>
        </w:rPr>
      </w:pPr>
    </w:p>
    <w:p w14:paraId="7305FBCA" w14:textId="4799770F" w:rsidR="001706A3" w:rsidRDefault="001706A3" w:rsidP="00904E4C">
      <w:pPr>
        <w:divId w:val="76480969"/>
        <w:rPr>
          <w:rFonts w:ascii="Times New Roman" w:eastAsia="Times New Roman" w:hAnsi="Times New Roman" w:cs="Times New Roman"/>
          <w:color w:val="000000"/>
          <w:sz w:val="24"/>
        </w:rPr>
      </w:pPr>
    </w:p>
    <w:p w14:paraId="65794BE5" w14:textId="79617B09" w:rsidR="001706A3" w:rsidRDefault="001706A3" w:rsidP="00904E4C">
      <w:pPr>
        <w:divId w:val="76480969"/>
        <w:rPr>
          <w:rFonts w:ascii="Times New Roman" w:eastAsia="Times New Roman" w:hAnsi="Times New Roman" w:cs="Times New Roman"/>
          <w:color w:val="000000"/>
          <w:sz w:val="24"/>
        </w:rPr>
      </w:pPr>
    </w:p>
    <w:p w14:paraId="2BBA0939" w14:textId="1B009A6A" w:rsidR="001706A3" w:rsidRDefault="001706A3" w:rsidP="00904E4C">
      <w:pPr>
        <w:divId w:val="76480969"/>
        <w:rPr>
          <w:rFonts w:ascii="Times New Roman" w:eastAsia="Times New Roman" w:hAnsi="Times New Roman" w:cs="Times New Roman"/>
          <w:color w:val="000000"/>
          <w:sz w:val="24"/>
        </w:rPr>
      </w:pPr>
    </w:p>
    <w:p w14:paraId="15D2A261" w14:textId="21DA2DDE" w:rsidR="001706A3" w:rsidRDefault="001706A3" w:rsidP="00904E4C">
      <w:pPr>
        <w:divId w:val="76480969"/>
        <w:rPr>
          <w:rFonts w:ascii="Times New Roman" w:eastAsia="Times New Roman" w:hAnsi="Times New Roman" w:cs="Times New Roman"/>
          <w:color w:val="000000"/>
          <w:sz w:val="24"/>
        </w:rPr>
      </w:pPr>
    </w:p>
    <w:p w14:paraId="4A1E50D3" w14:textId="42579C08" w:rsidR="001706A3" w:rsidRDefault="001706A3"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Figure 5. Step Length with Swing Resistance </w:t>
      </w:r>
    </w:p>
    <w:p w14:paraId="03AABCBB" w14:textId="2AD98D67" w:rsidR="001706A3" w:rsidRDefault="001706A3" w:rsidP="00904E4C">
      <w:pPr>
        <w:divId w:val="76480969"/>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w:drawing>
          <wp:inline distT="0" distB="0" distL="0" distR="0" wp14:anchorId="7712628F" wp14:editId="3CB72A6A">
            <wp:extent cx="6108970" cy="4303485"/>
            <wp:effectExtent l="0" t="0" r="0" b="1905"/>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59">
                      <a:extLst>
                        <a:ext uri="{28A0092B-C50C-407E-A947-70E740481C1C}">
                          <a14:useLocalDpi xmlns:a14="http://schemas.microsoft.com/office/drawing/2010/main" val="0"/>
                        </a:ext>
                      </a:extLst>
                    </a:blip>
                    <a:stretch>
                      <a:fillRect/>
                    </a:stretch>
                  </pic:blipFill>
                  <pic:spPr>
                    <a:xfrm>
                      <a:off x="0" y="0"/>
                      <a:ext cx="6133986" cy="4321108"/>
                    </a:xfrm>
                    <a:prstGeom prst="rect">
                      <a:avLst/>
                    </a:prstGeom>
                  </pic:spPr>
                </pic:pic>
              </a:graphicData>
            </a:graphic>
          </wp:inline>
        </w:drawing>
      </w:r>
    </w:p>
    <w:p w14:paraId="358DC673" w14:textId="1B02E9C5" w:rsidR="001706A3" w:rsidRDefault="001706A3" w:rsidP="00904E4C">
      <w:pPr>
        <w:divId w:val="76480969"/>
        <w:rPr>
          <w:rFonts w:ascii="Times New Roman" w:eastAsia="Times New Roman" w:hAnsi="Times New Roman" w:cs="Times New Roman"/>
          <w:color w:val="000000"/>
          <w:sz w:val="24"/>
        </w:rPr>
      </w:pPr>
    </w:p>
    <w:p w14:paraId="59CEE2B0" w14:textId="70DB55A6" w:rsidR="001706A3" w:rsidRDefault="001706A3" w:rsidP="00904E4C">
      <w:pPr>
        <w:divId w:val="76480969"/>
        <w:rPr>
          <w:rFonts w:ascii="Times New Roman" w:eastAsia="Times New Roman" w:hAnsi="Times New Roman" w:cs="Times New Roman"/>
          <w:color w:val="000000"/>
          <w:sz w:val="24"/>
        </w:rPr>
      </w:pPr>
    </w:p>
    <w:p w14:paraId="2971A7BC" w14:textId="083C9677" w:rsidR="001706A3" w:rsidRDefault="001706A3" w:rsidP="00904E4C">
      <w:pPr>
        <w:divId w:val="76480969"/>
        <w:rPr>
          <w:rFonts w:ascii="Times New Roman" w:eastAsia="Times New Roman" w:hAnsi="Times New Roman" w:cs="Times New Roman"/>
          <w:color w:val="000000"/>
          <w:sz w:val="24"/>
        </w:rPr>
      </w:pPr>
    </w:p>
    <w:p w14:paraId="17650B6E" w14:textId="1A743748" w:rsidR="001706A3" w:rsidRDefault="001706A3" w:rsidP="00904E4C">
      <w:pPr>
        <w:divId w:val="76480969"/>
        <w:rPr>
          <w:rFonts w:ascii="Times New Roman" w:eastAsia="Times New Roman" w:hAnsi="Times New Roman" w:cs="Times New Roman"/>
          <w:color w:val="000000"/>
          <w:sz w:val="24"/>
        </w:rPr>
      </w:pPr>
    </w:p>
    <w:p w14:paraId="77798119" w14:textId="0B5A81EA" w:rsidR="001706A3" w:rsidRDefault="001706A3" w:rsidP="00904E4C">
      <w:pPr>
        <w:divId w:val="76480969"/>
        <w:rPr>
          <w:rFonts w:ascii="Times New Roman" w:eastAsia="Times New Roman" w:hAnsi="Times New Roman" w:cs="Times New Roman"/>
          <w:color w:val="000000"/>
          <w:sz w:val="24"/>
        </w:rPr>
      </w:pPr>
    </w:p>
    <w:p w14:paraId="2A369BCA" w14:textId="0C036D8D" w:rsidR="001706A3" w:rsidRDefault="001706A3" w:rsidP="00904E4C">
      <w:pPr>
        <w:divId w:val="76480969"/>
        <w:rPr>
          <w:rFonts w:ascii="Times New Roman" w:eastAsia="Times New Roman" w:hAnsi="Times New Roman" w:cs="Times New Roman"/>
          <w:color w:val="000000"/>
          <w:sz w:val="24"/>
        </w:rPr>
      </w:pPr>
    </w:p>
    <w:p w14:paraId="7A8E738A" w14:textId="45F3739D" w:rsidR="001706A3" w:rsidRDefault="001706A3" w:rsidP="00904E4C">
      <w:pPr>
        <w:divId w:val="76480969"/>
        <w:rPr>
          <w:rFonts w:ascii="Times New Roman" w:eastAsia="Times New Roman" w:hAnsi="Times New Roman" w:cs="Times New Roman"/>
          <w:color w:val="000000"/>
          <w:sz w:val="24"/>
        </w:rPr>
      </w:pPr>
    </w:p>
    <w:p w14:paraId="27A718E4" w14:textId="5072A7E9" w:rsidR="001706A3" w:rsidRDefault="001706A3" w:rsidP="00904E4C">
      <w:pPr>
        <w:divId w:val="76480969"/>
        <w:rPr>
          <w:rFonts w:ascii="Times New Roman" w:eastAsia="Times New Roman" w:hAnsi="Times New Roman" w:cs="Times New Roman"/>
          <w:color w:val="000000"/>
          <w:sz w:val="24"/>
        </w:rPr>
      </w:pPr>
    </w:p>
    <w:p w14:paraId="59A0819D" w14:textId="7D995A6B" w:rsidR="001706A3" w:rsidRDefault="001706A3" w:rsidP="00904E4C">
      <w:pPr>
        <w:divId w:val="76480969"/>
        <w:rPr>
          <w:rFonts w:ascii="Times New Roman" w:eastAsia="Times New Roman" w:hAnsi="Times New Roman" w:cs="Times New Roman"/>
          <w:color w:val="000000"/>
          <w:sz w:val="24"/>
        </w:rPr>
      </w:pPr>
    </w:p>
    <w:p w14:paraId="7F2EBAC5" w14:textId="3EC01A2B" w:rsidR="001706A3" w:rsidRDefault="001706A3" w:rsidP="00904E4C">
      <w:pPr>
        <w:divId w:val="76480969"/>
        <w:rPr>
          <w:rFonts w:ascii="Times New Roman" w:eastAsia="Times New Roman" w:hAnsi="Times New Roman" w:cs="Times New Roman"/>
          <w:color w:val="000000"/>
          <w:sz w:val="24"/>
        </w:rPr>
      </w:pPr>
    </w:p>
    <w:p w14:paraId="6AB8AE2C" w14:textId="49FEC3EC" w:rsidR="001706A3" w:rsidRDefault="001706A3" w:rsidP="00904E4C">
      <w:pPr>
        <w:divId w:val="76480969"/>
        <w:rPr>
          <w:rFonts w:ascii="Times New Roman" w:eastAsia="Times New Roman" w:hAnsi="Times New Roman" w:cs="Times New Roman"/>
          <w:color w:val="000000"/>
          <w:sz w:val="24"/>
        </w:rPr>
      </w:pPr>
    </w:p>
    <w:p w14:paraId="4DAF0AD4" w14:textId="4F3F358A" w:rsidR="001706A3" w:rsidRDefault="001706A3" w:rsidP="00904E4C">
      <w:pPr>
        <w:divId w:val="76480969"/>
        <w:rPr>
          <w:rFonts w:ascii="Times New Roman" w:eastAsia="Times New Roman" w:hAnsi="Times New Roman" w:cs="Times New Roman"/>
          <w:color w:val="000000"/>
          <w:sz w:val="24"/>
        </w:rPr>
      </w:pPr>
    </w:p>
    <w:p w14:paraId="46F5D6C2" w14:textId="603CB255" w:rsidR="001706A3" w:rsidRDefault="001706A3" w:rsidP="00904E4C">
      <w:pPr>
        <w:divId w:val="76480969"/>
        <w:rPr>
          <w:rFonts w:ascii="Times New Roman" w:eastAsia="Times New Roman" w:hAnsi="Times New Roman" w:cs="Times New Roman"/>
          <w:color w:val="000000"/>
          <w:sz w:val="24"/>
        </w:rPr>
      </w:pPr>
    </w:p>
    <w:p w14:paraId="1967F4DB" w14:textId="77777777" w:rsidR="001706A3" w:rsidRDefault="001706A3" w:rsidP="00904E4C">
      <w:pPr>
        <w:divId w:val="76480969"/>
        <w:rPr>
          <w:rFonts w:ascii="Times New Roman" w:eastAsia="Times New Roman" w:hAnsi="Times New Roman" w:cs="Times New Roman"/>
          <w:color w:val="000000"/>
          <w:sz w:val="24"/>
        </w:rPr>
      </w:pPr>
    </w:p>
    <w:p w14:paraId="5797E25A" w14:textId="1033D1BA" w:rsidR="00904E4C" w:rsidRPr="00904E4C" w:rsidRDefault="00081033" w:rsidP="00904E4C">
      <w:pPr>
        <w:divId w:val="76480969"/>
        <w:rPr>
          <w:rFonts w:ascii="Times New Roman" w:eastAsia="Times New Roman" w:hAnsi="Times New Roman" w:cs="Times New Roman"/>
          <w:color w:val="000000"/>
          <w:sz w:val="24"/>
          <w:szCs w:val="24"/>
        </w:rPr>
      </w:pPr>
      <w:hyperlink r:id="rId60" w:history="1">
        <w:r w:rsidR="00904E4C" w:rsidRPr="00904E4C">
          <w:rPr>
            <w:rStyle w:val="Hyperlink"/>
            <w:rFonts w:ascii="Times New Roman" w:eastAsia="Times New Roman" w:hAnsi="Times New Roman" w:cs="Times New Roman"/>
            <w:color w:val="000000"/>
            <w:sz w:val="24"/>
            <w:u w:val="none"/>
          </w:rPr>
          <w:t>Bibliography</w:t>
        </w:r>
      </w:hyperlink>
      <w:r w:rsidR="00904E4C" w:rsidRPr="00904E4C">
        <w:rPr>
          <w:rFonts w:ascii="Times New Roman" w:eastAsia="Times New Roman" w:hAnsi="Times New Roman" w:cs="Times New Roman"/>
          <w:color w:val="000000"/>
          <w:sz w:val="24"/>
        </w:rPr>
        <w:t xml:space="preserve"> </w:t>
      </w:r>
    </w:p>
    <w:p w14:paraId="78D386DC" w14:textId="77777777" w:rsidR="00904E4C" w:rsidRPr="00904E4C" w:rsidRDefault="00081033" w:rsidP="00904E4C">
      <w:pPr>
        <w:pStyle w:val="NormalWeb"/>
        <w:spacing w:afterLines="100" w:after="240"/>
        <w:ind w:left="700" w:hanging="700"/>
        <w:divId w:val="744840521"/>
        <w:rPr>
          <w:color w:val="000000"/>
        </w:rPr>
      </w:pPr>
      <w:hyperlink r:id="rId61" w:history="1">
        <w:r w:rsidR="00904E4C" w:rsidRPr="00904E4C">
          <w:rPr>
            <w:rStyle w:val="csl-left-margin"/>
            <w:color w:val="000000"/>
          </w:rPr>
          <w:t>1. 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Sveinbjornsdottir S. The clinical symptoms of Parkinson’s disease. </w:t>
        </w:r>
        <w:r w:rsidR="00904E4C" w:rsidRPr="00904E4C">
          <w:rPr>
            <w:rStyle w:val="csl-right-inline"/>
            <w:i/>
            <w:iCs/>
            <w:color w:val="000000"/>
          </w:rPr>
          <w:t>J Neurochem</w:t>
        </w:r>
        <w:r w:rsidR="00904E4C" w:rsidRPr="00904E4C">
          <w:rPr>
            <w:rStyle w:val="csl-right-inline"/>
            <w:color w:val="000000"/>
          </w:rPr>
          <w:t>. 2016;139 Suppl 1:318-324. doi:10.1111/jnc.13691</w:t>
        </w:r>
      </w:hyperlink>
    </w:p>
    <w:p w14:paraId="65E9A2E6" w14:textId="77777777" w:rsidR="00904E4C" w:rsidRPr="00904E4C" w:rsidRDefault="00081033" w:rsidP="00904E4C">
      <w:pPr>
        <w:pStyle w:val="NormalWeb"/>
        <w:spacing w:afterLines="100" w:after="240"/>
        <w:ind w:left="700" w:hanging="700"/>
        <w:divId w:val="744840521"/>
        <w:rPr>
          <w:color w:val="000000"/>
        </w:rPr>
      </w:pPr>
      <w:hyperlink r:id="rId62" w:history="1">
        <w:r w:rsidR="00904E4C" w:rsidRPr="00904E4C">
          <w:rPr>
            <w:rStyle w:val="csl-left-margin"/>
            <w:color w:val="000000"/>
          </w:rPr>
          <w:t>2. 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Mazzoni P, Shabbott B, Cortés JC. Motor control abnormalities in Parkinson’s disease. </w:t>
        </w:r>
        <w:r w:rsidR="00904E4C" w:rsidRPr="00904E4C">
          <w:rPr>
            <w:rStyle w:val="csl-right-inline"/>
            <w:i/>
            <w:iCs/>
            <w:color w:val="000000"/>
          </w:rPr>
          <w:t>Cold Spring Harb Perspect Med</w:t>
        </w:r>
        <w:r w:rsidR="00904E4C" w:rsidRPr="00904E4C">
          <w:rPr>
            <w:rStyle w:val="csl-right-inline"/>
            <w:color w:val="000000"/>
          </w:rPr>
          <w:t>. 2012;2(6):a009282. doi:10.1101/cshperspect.a009282</w:t>
        </w:r>
      </w:hyperlink>
    </w:p>
    <w:p w14:paraId="4F1B50DB" w14:textId="77777777" w:rsidR="00904E4C" w:rsidRPr="00904E4C" w:rsidRDefault="00081033" w:rsidP="00904E4C">
      <w:pPr>
        <w:pStyle w:val="NormalWeb"/>
        <w:spacing w:afterLines="100" w:after="240"/>
        <w:ind w:left="700" w:hanging="700"/>
        <w:divId w:val="744840521"/>
        <w:rPr>
          <w:color w:val="000000"/>
        </w:rPr>
      </w:pPr>
      <w:hyperlink r:id="rId63" w:history="1">
        <w:r w:rsidR="00904E4C" w:rsidRPr="00904E4C">
          <w:rPr>
            <w:rStyle w:val="csl-left-margin"/>
            <w:color w:val="000000"/>
          </w:rPr>
          <w:t>3. 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Skinner JW, Lee HK, Hass CJ. Redistribution of joint moments and dynamic balance control during sit to stand task in persons with Parkinson’s disease. </w:t>
        </w:r>
        <w:r w:rsidR="00904E4C" w:rsidRPr="00904E4C">
          <w:rPr>
            <w:rStyle w:val="csl-right-inline"/>
            <w:i/>
            <w:iCs/>
            <w:color w:val="000000"/>
          </w:rPr>
          <w:t>Parkinsonism Relat Disord</w:t>
        </w:r>
        <w:r w:rsidR="00904E4C" w:rsidRPr="00904E4C">
          <w:rPr>
            <w:rStyle w:val="csl-right-inline"/>
            <w:color w:val="000000"/>
          </w:rPr>
          <w:t>. 2021;90:21-22. doi:10.1016/j.parkreldis.2021.07.027</w:t>
        </w:r>
      </w:hyperlink>
    </w:p>
    <w:p w14:paraId="65F9D2B3" w14:textId="77777777" w:rsidR="00904E4C" w:rsidRPr="00904E4C" w:rsidRDefault="00081033" w:rsidP="00904E4C">
      <w:pPr>
        <w:pStyle w:val="NormalWeb"/>
        <w:spacing w:afterLines="100" w:after="240"/>
        <w:ind w:left="700" w:hanging="700"/>
        <w:divId w:val="744840521"/>
        <w:rPr>
          <w:color w:val="000000"/>
        </w:rPr>
      </w:pPr>
      <w:hyperlink r:id="rId64" w:history="1">
        <w:r w:rsidR="00904E4C" w:rsidRPr="00904E4C">
          <w:rPr>
            <w:rStyle w:val="csl-left-margin"/>
            <w:color w:val="000000"/>
          </w:rPr>
          <w:t>4. 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Brotchie P, Iansek R, Horne MK. Motor function of the monkey globus pallidus. 1. Neuronal discharge and parameters of movement. </w:t>
        </w:r>
        <w:r w:rsidR="00904E4C" w:rsidRPr="00904E4C">
          <w:rPr>
            <w:rStyle w:val="csl-right-inline"/>
            <w:i/>
            <w:iCs/>
            <w:color w:val="000000"/>
          </w:rPr>
          <w:t>Brain</w:t>
        </w:r>
        <w:r w:rsidR="00904E4C" w:rsidRPr="00904E4C">
          <w:rPr>
            <w:rStyle w:val="csl-right-inline"/>
            <w:color w:val="000000"/>
          </w:rPr>
          <w:t>. 1991;114 ( Pt 4):1667-1683. doi:10.1093/brain/114.4.1667</w:t>
        </w:r>
      </w:hyperlink>
    </w:p>
    <w:p w14:paraId="3C150182" w14:textId="77777777" w:rsidR="00904E4C" w:rsidRPr="00904E4C" w:rsidRDefault="00081033" w:rsidP="00904E4C">
      <w:pPr>
        <w:pStyle w:val="NormalWeb"/>
        <w:spacing w:afterLines="100" w:after="240"/>
        <w:ind w:left="700" w:hanging="700"/>
        <w:divId w:val="744840521"/>
        <w:rPr>
          <w:color w:val="000000"/>
        </w:rPr>
      </w:pPr>
      <w:hyperlink r:id="rId65" w:history="1">
        <w:r w:rsidR="00904E4C" w:rsidRPr="00904E4C">
          <w:rPr>
            <w:rStyle w:val="csl-left-margin"/>
            <w:color w:val="000000"/>
          </w:rPr>
          <w:t>5. 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Patla AE. </w:t>
        </w:r>
        <w:r w:rsidR="00904E4C" w:rsidRPr="00904E4C">
          <w:rPr>
            <w:rStyle w:val="csl-right-inline"/>
            <w:i/>
            <w:iCs/>
            <w:color w:val="000000"/>
          </w:rPr>
          <w:t>Adaptability Of Human Gait</w:t>
        </w:r>
        <w:r w:rsidR="00904E4C" w:rsidRPr="00904E4C">
          <w:rPr>
            <w:rStyle w:val="csl-right-inline"/>
            <w:color w:val="000000"/>
          </w:rPr>
          <w:t>. Elsevier; 1991:453.</w:t>
        </w:r>
      </w:hyperlink>
    </w:p>
    <w:p w14:paraId="0CE7A1F6" w14:textId="77777777" w:rsidR="00904E4C" w:rsidRPr="00904E4C" w:rsidRDefault="00081033" w:rsidP="00904E4C">
      <w:pPr>
        <w:pStyle w:val="NormalWeb"/>
        <w:spacing w:afterLines="100" w:after="240"/>
        <w:ind w:left="700" w:hanging="700"/>
        <w:divId w:val="744840521"/>
        <w:rPr>
          <w:color w:val="000000"/>
        </w:rPr>
      </w:pPr>
      <w:hyperlink r:id="rId66" w:history="1">
        <w:r w:rsidR="00904E4C" w:rsidRPr="00904E4C">
          <w:rPr>
            <w:rStyle w:val="csl-left-margin"/>
            <w:color w:val="000000"/>
          </w:rPr>
          <w:t>6. 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Morris ME, Iansek R, Matyas TA, Summers JJ. The pathogenesis of gait hypokinesia in Parkinson’s disease. </w:t>
        </w:r>
        <w:r w:rsidR="00904E4C" w:rsidRPr="00904E4C">
          <w:rPr>
            <w:rStyle w:val="csl-right-inline"/>
            <w:i/>
            <w:iCs/>
            <w:color w:val="000000"/>
          </w:rPr>
          <w:t>Brain</w:t>
        </w:r>
        <w:r w:rsidR="00904E4C" w:rsidRPr="00904E4C">
          <w:rPr>
            <w:rStyle w:val="csl-right-inline"/>
            <w:color w:val="000000"/>
          </w:rPr>
          <w:t>. 1994;117 ( Pt 5):1169-1181. doi:10.1093/brain/117.5.1169</w:t>
        </w:r>
      </w:hyperlink>
    </w:p>
    <w:p w14:paraId="2D3D03A7" w14:textId="77777777" w:rsidR="00904E4C" w:rsidRPr="00904E4C" w:rsidRDefault="00081033" w:rsidP="00904E4C">
      <w:pPr>
        <w:pStyle w:val="NormalWeb"/>
        <w:spacing w:afterLines="100" w:after="240"/>
        <w:ind w:left="700" w:hanging="700"/>
        <w:divId w:val="744840521"/>
        <w:rPr>
          <w:color w:val="000000"/>
        </w:rPr>
      </w:pPr>
      <w:hyperlink r:id="rId67" w:history="1">
        <w:r w:rsidR="00904E4C" w:rsidRPr="00904E4C">
          <w:rPr>
            <w:rStyle w:val="csl-left-margin"/>
            <w:color w:val="000000"/>
          </w:rPr>
          <w:t>7. 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Giladi N, Nieuwboer A. Understanding and treating freezing of gait in parkinsonism, proposed working definition, and setting the stage. </w:t>
        </w:r>
        <w:r w:rsidR="00904E4C" w:rsidRPr="00904E4C">
          <w:rPr>
            <w:rStyle w:val="csl-right-inline"/>
            <w:i/>
            <w:iCs/>
            <w:color w:val="000000"/>
          </w:rPr>
          <w:t>Mov Disord</w:t>
        </w:r>
        <w:r w:rsidR="00904E4C" w:rsidRPr="00904E4C">
          <w:rPr>
            <w:rStyle w:val="csl-right-inline"/>
            <w:color w:val="000000"/>
          </w:rPr>
          <w:t>. 2008;23 Suppl 2:S423-5. doi:10.1002/mds.21927</w:t>
        </w:r>
      </w:hyperlink>
    </w:p>
    <w:p w14:paraId="18C1FABB" w14:textId="77777777" w:rsidR="00904E4C" w:rsidRPr="00904E4C" w:rsidRDefault="00081033" w:rsidP="00904E4C">
      <w:pPr>
        <w:pStyle w:val="NormalWeb"/>
        <w:spacing w:afterLines="100" w:after="240"/>
        <w:ind w:left="700" w:hanging="700"/>
        <w:divId w:val="744840521"/>
        <w:rPr>
          <w:color w:val="000000"/>
        </w:rPr>
      </w:pPr>
      <w:hyperlink r:id="rId68" w:history="1">
        <w:r w:rsidR="00904E4C" w:rsidRPr="00904E4C">
          <w:rPr>
            <w:rStyle w:val="csl-left-margin"/>
            <w:color w:val="000000"/>
          </w:rPr>
          <w:t>8. 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Ihira H, Shimada H, Suzukawa M, Furuna T, Matsuyama K, Ishiai S. Differences between Proximal and Distal Muscle Activity of the Lower Limbs of Community-dwelling Women during the 6-minute Walk Test. </w:t>
        </w:r>
        <w:r w:rsidR="00904E4C" w:rsidRPr="00904E4C">
          <w:rPr>
            <w:rStyle w:val="csl-right-inline"/>
            <w:i/>
            <w:iCs/>
            <w:color w:val="000000"/>
          </w:rPr>
          <w:t>J Phys Ther Sci</w:t>
        </w:r>
        <w:r w:rsidR="00904E4C" w:rsidRPr="00904E4C">
          <w:rPr>
            <w:rStyle w:val="csl-right-inline"/>
            <w:color w:val="000000"/>
          </w:rPr>
          <w:t>. 2012;24(2):205-209. doi:10.1589/jpts.24.205</w:t>
        </w:r>
      </w:hyperlink>
    </w:p>
    <w:p w14:paraId="64BCA256" w14:textId="77777777" w:rsidR="00904E4C" w:rsidRPr="00904E4C" w:rsidRDefault="00081033" w:rsidP="00904E4C">
      <w:pPr>
        <w:pStyle w:val="NormalWeb"/>
        <w:spacing w:afterLines="100" w:after="240"/>
        <w:ind w:left="700" w:hanging="700"/>
        <w:divId w:val="744840521"/>
        <w:rPr>
          <w:color w:val="000000"/>
        </w:rPr>
      </w:pPr>
      <w:hyperlink r:id="rId69" w:history="1">
        <w:r w:rsidR="00904E4C" w:rsidRPr="00904E4C">
          <w:rPr>
            <w:rStyle w:val="csl-left-margin"/>
            <w:color w:val="000000"/>
          </w:rPr>
          <w:t>9. </w:t>
        </w:r>
        <w:r w:rsidR="00904E4C" w:rsidRPr="00904E4C">
          <w:rPr>
            <w:rStyle w:val="csl-left-margin"/>
            <w:color w:val="000000"/>
          </w:rPr>
          <w:t>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Gait Analysis: Normal and Pathological Function. </w:t>
        </w:r>
        <w:r w:rsidR="00904E4C" w:rsidRPr="00904E4C">
          <w:rPr>
            <w:rStyle w:val="csl-right-inline"/>
            <w:i/>
            <w:iCs/>
            <w:color w:val="000000"/>
          </w:rPr>
          <w:t>Journal of Sports Science &amp; Medicine</w:t>
        </w:r>
        <w:r w:rsidR="00904E4C" w:rsidRPr="00904E4C">
          <w:rPr>
            <w:rStyle w:val="csl-right-inline"/>
            <w:color w:val="000000"/>
          </w:rPr>
          <w:t>. Published online June 2010.</w:t>
        </w:r>
      </w:hyperlink>
    </w:p>
    <w:p w14:paraId="33ACA53E" w14:textId="77777777" w:rsidR="00904E4C" w:rsidRPr="00904E4C" w:rsidRDefault="00081033" w:rsidP="00904E4C">
      <w:pPr>
        <w:pStyle w:val="NormalWeb"/>
        <w:spacing w:afterLines="100" w:after="240"/>
        <w:ind w:left="700" w:hanging="700"/>
        <w:divId w:val="744840521"/>
        <w:rPr>
          <w:color w:val="000000"/>
        </w:rPr>
      </w:pPr>
      <w:hyperlink r:id="rId70" w:history="1">
        <w:r w:rsidR="00904E4C" w:rsidRPr="00904E4C">
          <w:rPr>
            <w:rStyle w:val="csl-left-margin"/>
            <w:color w:val="000000"/>
          </w:rPr>
          <w:t>10. 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Shearin S, Medley A, Trudelle-Jackson E, Swank C, Querry R. Differences in predictors for gait speed and gait endurance in Parkinson’s disease. </w:t>
        </w:r>
        <w:r w:rsidR="00904E4C" w:rsidRPr="00904E4C">
          <w:rPr>
            <w:rStyle w:val="csl-right-inline"/>
            <w:i/>
            <w:iCs/>
            <w:color w:val="000000"/>
          </w:rPr>
          <w:t>Gait Posture</w:t>
        </w:r>
        <w:r w:rsidR="00904E4C" w:rsidRPr="00904E4C">
          <w:rPr>
            <w:rStyle w:val="csl-right-inline"/>
            <w:color w:val="000000"/>
          </w:rPr>
          <w:t>. 2021;87:49-53. doi:10.1016/j.gaitpost.2021.04.019</w:t>
        </w:r>
      </w:hyperlink>
    </w:p>
    <w:p w14:paraId="014C19DD" w14:textId="77777777" w:rsidR="00904E4C" w:rsidRPr="00904E4C" w:rsidRDefault="00081033" w:rsidP="00904E4C">
      <w:pPr>
        <w:pStyle w:val="NormalWeb"/>
        <w:spacing w:afterLines="100" w:after="240"/>
        <w:ind w:left="700" w:hanging="700"/>
        <w:divId w:val="744840521"/>
        <w:rPr>
          <w:color w:val="000000"/>
        </w:rPr>
      </w:pPr>
      <w:hyperlink r:id="rId71" w:history="1">
        <w:r w:rsidR="00904E4C" w:rsidRPr="00904E4C">
          <w:rPr>
            <w:rStyle w:val="csl-left-margin"/>
            <w:color w:val="000000"/>
          </w:rPr>
          <w:t>11. 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DeVita P, Hortobagyi T. Age causes a redistribution of joint torques and powers during gait. </w:t>
        </w:r>
        <w:r w:rsidR="00904E4C" w:rsidRPr="00904E4C">
          <w:rPr>
            <w:rStyle w:val="csl-right-inline"/>
            <w:i/>
            <w:iCs/>
            <w:color w:val="000000"/>
          </w:rPr>
          <w:t>J Appl Physiol</w:t>
        </w:r>
        <w:r w:rsidR="00904E4C" w:rsidRPr="00904E4C">
          <w:rPr>
            <w:rStyle w:val="csl-right-inline"/>
            <w:color w:val="000000"/>
          </w:rPr>
          <w:t>. 2000;88(5):1804-1811. doi:10.1152/jappl.2000.88.5.1804</w:t>
        </w:r>
      </w:hyperlink>
    </w:p>
    <w:p w14:paraId="5F88DAB2" w14:textId="77777777" w:rsidR="00904E4C" w:rsidRPr="00904E4C" w:rsidRDefault="00081033" w:rsidP="00904E4C">
      <w:pPr>
        <w:pStyle w:val="NormalWeb"/>
        <w:spacing w:afterLines="100" w:after="240"/>
        <w:ind w:left="700" w:hanging="700"/>
        <w:divId w:val="744840521"/>
        <w:rPr>
          <w:color w:val="000000"/>
        </w:rPr>
      </w:pPr>
      <w:hyperlink r:id="rId72" w:history="1">
        <w:r w:rsidR="00904E4C" w:rsidRPr="00904E4C">
          <w:rPr>
            <w:rStyle w:val="csl-left-margin"/>
            <w:color w:val="000000"/>
          </w:rPr>
          <w:t>12. 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Kuhman D, Hammond KG, Hurt CP. Altered joint kinetic strategies of healthy older adults and individuals with Parkinson’s disease to walk at faster speeds. </w:t>
        </w:r>
        <w:r w:rsidR="00904E4C" w:rsidRPr="00904E4C">
          <w:rPr>
            <w:rStyle w:val="csl-right-inline"/>
            <w:i/>
            <w:iCs/>
            <w:color w:val="000000"/>
          </w:rPr>
          <w:t>J Biomech</w:t>
        </w:r>
        <w:r w:rsidR="00904E4C" w:rsidRPr="00904E4C">
          <w:rPr>
            <w:rStyle w:val="csl-right-inline"/>
            <w:color w:val="000000"/>
          </w:rPr>
          <w:t>. 2018;79:112-118. doi:10.1016/j.jbiomech.2018.07.038</w:t>
        </w:r>
      </w:hyperlink>
    </w:p>
    <w:p w14:paraId="203ACD56" w14:textId="77777777" w:rsidR="00904E4C" w:rsidRPr="00904E4C" w:rsidRDefault="00081033" w:rsidP="00904E4C">
      <w:pPr>
        <w:pStyle w:val="NormalWeb"/>
        <w:spacing w:afterLines="100" w:after="240"/>
        <w:ind w:left="700" w:hanging="700"/>
        <w:divId w:val="744840521"/>
        <w:rPr>
          <w:color w:val="000000"/>
        </w:rPr>
      </w:pPr>
      <w:hyperlink r:id="rId73" w:history="1">
        <w:r w:rsidR="00904E4C" w:rsidRPr="00904E4C">
          <w:rPr>
            <w:rStyle w:val="csl-left-margin"/>
            <w:color w:val="000000"/>
          </w:rPr>
          <w:t>13. 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Kuhman D, Willson J, Mizelle JC, DeVita P. The relationships between physical capacity and biomechanical plasticity in old adults during level and incline walking. </w:t>
        </w:r>
        <w:r w:rsidR="00904E4C" w:rsidRPr="00904E4C">
          <w:rPr>
            <w:rStyle w:val="csl-right-inline"/>
            <w:i/>
            <w:iCs/>
            <w:color w:val="000000"/>
          </w:rPr>
          <w:t>J Biomech</w:t>
        </w:r>
        <w:r w:rsidR="00904E4C" w:rsidRPr="00904E4C">
          <w:rPr>
            <w:rStyle w:val="csl-right-inline"/>
            <w:color w:val="000000"/>
          </w:rPr>
          <w:t>. 2018;69:90-96. doi:10.1016/j.jbiomech.2018.01.006</w:t>
        </w:r>
      </w:hyperlink>
    </w:p>
    <w:p w14:paraId="0AE4260D" w14:textId="77777777" w:rsidR="00904E4C" w:rsidRPr="00904E4C" w:rsidRDefault="00081033" w:rsidP="00904E4C">
      <w:pPr>
        <w:pStyle w:val="NormalWeb"/>
        <w:spacing w:afterLines="100" w:after="240"/>
        <w:ind w:left="700" w:hanging="700"/>
        <w:divId w:val="744840521"/>
        <w:rPr>
          <w:color w:val="000000"/>
        </w:rPr>
      </w:pPr>
      <w:hyperlink r:id="rId74" w:history="1">
        <w:r w:rsidR="00904E4C" w:rsidRPr="00904E4C">
          <w:rPr>
            <w:rStyle w:val="csl-left-margin"/>
            <w:color w:val="000000"/>
          </w:rPr>
          <w:t>14. 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Albani G, Cimolin V, Fasano A, Trotti C, Galli M, Mauro A. “Masters and servants” in parkinsonian gait: a three-dimensional analysis of biomechanical changes sensitive to disease progression. </w:t>
        </w:r>
        <w:r w:rsidR="00904E4C" w:rsidRPr="00904E4C">
          <w:rPr>
            <w:rStyle w:val="csl-right-inline"/>
            <w:i/>
            <w:iCs/>
            <w:color w:val="000000"/>
          </w:rPr>
          <w:t>Funct Neurol</w:t>
        </w:r>
        <w:r w:rsidR="00904E4C" w:rsidRPr="00904E4C">
          <w:rPr>
            <w:rStyle w:val="csl-right-inline"/>
            <w:color w:val="000000"/>
          </w:rPr>
          <w:t>. 2014;29(2):99-105.</w:t>
        </w:r>
      </w:hyperlink>
    </w:p>
    <w:p w14:paraId="6D9470F9" w14:textId="77777777" w:rsidR="00904E4C" w:rsidRPr="00904E4C" w:rsidRDefault="00081033" w:rsidP="00904E4C">
      <w:pPr>
        <w:pStyle w:val="NormalWeb"/>
        <w:spacing w:afterLines="100" w:after="240"/>
        <w:ind w:left="700" w:hanging="700"/>
        <w:divId w:val="744840521"/>
        <w:rPr>
          <w:color w:val="000000"/>
        </w:rPr>
      </w:pPr>
      <w:hyperlink r:id="rId75" w:history="1">
        <w:r w:rsidR="00904E4C" w:rsidRPr="00904E4C">
          <w:rPr>
            <w:rStyle w:val="csl-left-margin"/>
            <w:color w:val="000000"/>
          </w:rPr>
          <w:t>15. 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Baudendistel ST, Schmitt AC, Roemmich RT, Harrison IL, Hass CJ. Levodopa facilitates improvements in gait kinetics at the hip, not the ankle, in individuals with Parkinson’s disease. </w:t>
        </w:r>
        <w:r w:rsidR="00904E4C" w:rsidRPr="00904E4C">
          <w:rPr>
            <w:rStyle w:val="csl-right-inline"/>
            <w:i/>
            <w:iCs/>
            <w:color w:val="000000"/>
          </w:rPr>
          <w:t>J Biomech</w:t>
        </w:r>
        <w:r w:rsidR="00904E4C" w:rsidRPr="00904E4C">
          <w:rPr>
            <w:rStyle w:val="csl-right-inline"/>
            <w:color w:val="000000"/>
          </w:rPr>
          <w:t>. 2021;121:110366. doi:10.1016/j.jbiomech.2021.110366</w:t>
        </w:r>
      </w:hyperlink>
    </w:p>
    <w:p w14:paraId="72BEFFC2" w14:textId="77777777" w:rsidR="00904E4C" w:rsidRPr="00904E4C" w:rsidRDefault="00081033" w:rsidP="00904E4C">
      <w:pPr>
        <w:pStyle w:val="NormalWeb"/>
        <w:spacing w:afterLines="100" w:after="240"/>
        <w:ind w:left="700" w:hanging="700"/>
        <w:divId w:val="744840521"/>
        <w:rPr>
          <w:color w:val="000000"/>
        </w:rPr>
      </w:pPr>
      <w:hyperlink r:id="rId76" w:history="1">
        <w:r w:rsidR="00904E4C" w:rsidRPr="00904E4C">
          <w:rPr>
            <w:rStyle w:val="csl-left-margin"/>
            <w:color w:val="000000"/>
          </w:rPr>
          <w:t>16. 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Cioni M, Richards CL, Malouin F, Bedard PJ, Lemieux R. Characteristics of the electromyographic patterns of lower limb muscles during gait in patients with Parkinson’s disease when OFF and ON L-Dopa treatment. </w:t>
        </w:r>
        <w:r w:rsidR="00904E4C" w:rsidRPr="00904E4C">
          <w:rPr>
            <w:rStyle w:val="csl-right-inline"/>
            <w:i/>
            <w:iCs/>
            <w:color w:val="000000"/>
          </w:rPr>
          <w:t>Ital J Neurol Sci</w:t>
        </w:r>
        <w:r w:rsidR="00904E4C" w:rsidRPr="00904E4C">
          <w:rPr>
            <w:rStyle w:val="csl-right-inline"/>
            <w:color w:val="000000"/>
          </w:rPr>
          <w:t>. 1997;18(4):195-208. doi:10.1007/BF02080464</w:t>
        </w:r>
      </w:hyperlink>
    </w:p>
    <w:p w14:paraId="2466A6B2" w14:textId="77777777" w:rsidR="00904E4C" w:rsidRPr="00904E4C" w:rsidRDefault="00081033" w:rsidP="00904E4C">
      <w:pPr>
        <w:pStyle w:val="NormalWeb"/>
        <w:spacing w:afterLines="100" w:after="240"/>
        <w:ind w:left="700" w:hanging="700"/>
        <w:divId w:val="744840521"/>
        <w:rPr>
          <w:color w:val="000000"/>
        </w:rPr>
      </w:pPr>
      <w:hyperlink r:id="rId77" w:history="1">
        <w:r w:rsidR="00904E4C" w:rsidRPr="00904E4C">
          <w:rPr>
            <w:rStyle w:val="csl-left-margin"/>
            <w:color w:val="000000"/>
          </w:rPr>
          <w:t>17. 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Islam A, Alcock L, Nazarpour K, Rochester L, Pantall A. Effect of Parkinson’s disease and two therapeutic interventions on muscle activity during walking: a systematic review. </w:t>
        </w:r>
        <w:r w:rsidR="00904E4C" w:rsidRPr="00904E4C">
          <w:rPr>
            <w:rStyle w:val="csl-right-inline"/>
            <w:i/>
            <w:iCs/>
            <w:color w:val="000000"/>
          </w:rPr>
          <w:t>npj Parkinsons Disease</w:t>
        </w:r>
        <w:r w:rsidR="00904E4C" w:rsidRPr="00904E4C">
          <w:rPr>
            <w:rStyle w:val="csl-right-inline"/>
            <w:color w:val="000000"/>
          </w:rPr>
          <w:t>. 2020;6(1):22. doi:10.1038/s41531-020-00119-w</w:t>
        </w:r>
      </w:hyperlink>
    </w:p>
    <w:p w14:paraId="1115BFD3" w14:textId="77777777" w:rsidR="00904E4C" w:rsidRPr="00904E4C" w:rsidRDefault="00081033" w:rsidP="00904E4C">
      <w:pPr>
        <w:pStyle w:val="NormalWeb"/>
        <w:spacing w:afterLines="100" w:after="240"/>
        <w:ind w:left="700" w:hanging="700"/>
        <w:divId w:val="744840521"/>
        <w:rPr>
          <w:color w:val="000000"/>
        </w:rPr>
      </w:pPr>
      <w:hyperlink r:id="rId78" w:history="1">
        <w:r w:rsidR="00904E4C" w:rsidRPr="00904E4C">
          <w:rPr>
            <w:rStyle w:val="csl-left-margin"/>
            <w:color w:val="000000"/>
          </w:rPr>
          <w:t>18. 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Oh J, Eltoukhy M, Kuenze C, Andersen MS, Signorile JF. Comparison of predicted kinetic variables between Parkinson’s disease patients and healthy age-matched control using a depth sensor-driven full-body musculoskeletal model. </w:t>
        </w:r>
        <w:r w:rsidR="00904E4C" w:rsidRPr="00904E4C">
          <w:rPr>
            <w:rStyle w:val="csl-right-inline"/>
            <w:i/>
            <w:iCs/>
            <w:color w:val="000000"/>
          </w:rPr>
          <w:t>Gait Posture</w:t>
        </w:r>
        <w:r w:rsidR="00904E4C" w:rsidRPr="00904E4C">
          <w:rPr>
            <w:rStyle w:val="csl-right-inline"/>
            <w:color w:val="000000"/>
          </w:rPr>
          <w:t>. 2020;76:151-156. doi:10.1016/j.gaitpost.2019.11.011</w:t>
        </w:r>
      </w:hyperlink>
    </w:p>
    <w:p w14:paraId="0A6CCE3C" w14:textId="77777777" w:rsidR="00904E4C" w:rsidRPr="00904E4C" w:rsidRDefault="00081033" w:rsidP="00904E4C">
      <w:pPr>
        <w:pStyle w:val="NormalWeb"/>
        <w:spacing w:afterLines="100" w:after="240"/>
        <w:ind w:left="700" w:hanging="700"/>
        <w:divId w:val="744840521"/>
        <w:rPr>
          <w:color w:val="000000"/>
        </w:rPr>
      </w:pPr>
      <w:hyperlink r:id="rId79" w:history="1">
        <w:r w:rsidR="00904E4C" w:rsidRPr="00904E4C">
          <w:rPr>
            <w:rStyle w:val="csl-left-margin"/>
            <w:color w:val="000000"/>
          </w:rPr>
          <w:t>19. 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Canning CG, Paul SS, Nieuwboer A. Prevention of falls in Parkinson’s disease: a review of fall risk factors and the role of physical interventions. </w:t>
        </w:r>
        <w:r w:rsidR="00904E4C" w:rsidRPr="00904E4C">
          <w:rPr>
            <w:rStyle w:val="csl-right-inline"/>
            <w:i/>
            <w:iCs/>
            <w:color w:val="000000"/>
          </w:rPr>
          <w:t>Neurodegener Dis Manag</w:t>
        </w:r>
        <w:r w:rsidR="00904E4C" w:rsidRPr="00904E4C">
          <w:rPr>
            <w:rStyle w:val="csl-right-inline"/>
            <w:color w:val="000000"/>
          </w:rPr>
          <w:t>. 2014;4(3):203-221. doi:10.2217/nmt.14.22</w:t>
        </w:r>
      </w:hyperlink>
    </w:p>
    <w:p w14:paraId="0B307957" w14:textId="77777777" w:rsidR="00904E4C" w:rsidRPr="00904E4C" w:rsidRDefault="00081033" w:rsidP="00904E4C">
      <w:pPr>
        <w:pStyle w:val="NormalWeb"/>
        <w:spacing w:afterLines="100" w:after="240"/>
        <w:ind w:left="700" w:hanging="700"/>
        <w:divId w:val="744840521"/>
        <w:rPr>
          <w:color w:val="000000"/>
        </w:rPr>
      </w:pPr>
      <w:hyperlink r:id="rId80" w:history="1">
        <w:r w:rsidR="00904E4C" w:rsidRPr="00904E4C">
          <w:rPr>
            <w:rStyle w:val="csl-left-margin"/>
            <w:color w:val="000000"/>
          </w:rPr>
          <w:t>20. 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Nilsson MH, Drake A-M, Hagell P. Assessment of fall-related self-efficacy and activity avoidance in people with Parkinson’s disease. </w:t>
        </w:r>
        <w:r w:rsidR="00904E4C" w:rsidRPr="00904E4C">
          <w:rPr>
            <w:rStyle w:val="csl-right-inline"/>
            <w:i/>
            <w:iCs/>
            <w:color w:val="000000"/>
          </w:rPr>
          <w:t>BMC Geriatr</w:t>
        </w:r>
        <w:r w:rsidR="00904E4C" w:rsidRPr="00904E4C">
          <w:rPr>
            <w:rStyle w:val="csl-right-inline"/>
            <w:color w:val="000000"/>
          </w:rPr>
          <w:t>. 2010;10:78. doi:10.1186/1471-2318-10-78</w:t>
        </w:r>
      </w:hyperlink>
    </w:p>
    <w:p w14:paraId="5DABB228" w14:textId="77777777" w:rsidR="00904E4C" w:rsidRPr="00904E4C" w:rsidRDefault="00081033" w:rsidP="00904E4C">
      <w:pPr>
        <w:pStyle w:val="NormalWeb"/>
        <w:spacing w:afterLines="100" w:after="240"/>
        <w:ind w:left="700" w:hanging="700"/>
        <w:divId w:val="744840521"/>
        <w:rPr>
          <w:color w:val="000000"/>
        </w:rPr>
      </w:pPr>
      <w:hyperlink r:id="rId81" w:history="1">
        <w:r w:rsidR="00904E4C" w:rsidRPr="00904E4C">
          <w:rPr>
            <w:rStyle w:val="csl-left-margin"/>
            <w:color w:val="000000"/>
          </w:rPr>
          <w:t>21. 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Farombi TH, Owolabi MO, Ogunniyi A. Falls and their associated risks in parkinson’s disease patients in nigeria. </w:t>
        </w:r>
        <w:r w:rsidR="00904E4C" w:rsidRPr="00904E4C">
          <w:rPr>
            <w:rStyle w:val="csl-right-inline"/>
            <w:i/>
            <w:iCs/>
            <w:color w:val="000000"/>
          </w:rPr>
          <w:t>J Mov Disord</w:t>
        </w:r>
        <w:r w:rsidR="00904E4C" w:rsidRPr="00904E4C">
          <w:rPr>
            <w:rStyle w:val="csl-right-inline"/>
            <w:color w:val="000000"/>
          </w:rPr>
          <w:t>. 2016;9(3):160-165. doi:10.14802/jmd.16011</w:t>
        </w:r>
      </w:hyperlink>
    </w:p>
    <w:p w14:paraId="1EDE812C" w14:textId="77777777" w:rsidR="00904E4C" w:rsidRPr="00904E4C" w:rsidRDefault="00081033" w:rsidP="00904E4C">
      <w:pPr>
        <w:pStyle w:val="NormalWeb"/>
        <w:spacing w:afterLines="100" w:after="240"/>
        <w:ind w:left="700" w:hanging="700"/>
        <w:divId w:val="744840521"/>
        <w:rPr>
          <w:color w:val="000000"/>
        </w:rPr>
      </w:pPr>
      <w:hyperlink r:id="rId82" w:history="1">
        <w:r w:rsidR="00904E4C" w:rsidRPr="00904E4C">
          <w:rPr>
            <w:rStyle w:val="csl-left-margin"/>
            <w:color w:val="000000"/>
          </w:rPr>
          <w:t>22. 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DeMaagd G, Philip A. Parkinson’s disease and its management: part 4: treatment of motor complications. </w:t>
        </w:r>
        <w:r w:rsidR="00904E4C" w:rsidRPr="00904E4C">
          <w:rPr>
            <w:rStyle w:val="csl-right-inline"/>
            <w:i/>
            <w:iCs/>
            <w:color w:val="000000"/>
          </w:rPr>
          <w:t>P T</w:t>
        </w:r>
        <w:r w:rsidR="00904E4C" w:rsidRPr="00904E4C">
          <w:rPr>
            <w:rStyle w:val="csl-right-inline"/>
            <w:color w:val="000000"/>
          </w:rPr>
          <w:t>. 2015;40(11):747-773.</w:t>
        </w:r>
      </w:hyperlink>
    </w:p>
    <w:p w14:paraId="590E4A40" w14:textId="77777777" w:rsidR="00904E4C" w:rsidRPr="00904E4C" w:rsidRDefault="00081033" w:rsidP="00904E4C">
      <w:pPr>
        <w:pStyle w:val="NormalWeb"/>
        <w:spacing w:afterLines="100" w:after="240"/>
        <w:ind w:left="700" w:hanging="700"/>
        <w:divId w:val="744840521"/>
        <w:rPr>
          <w:color w:val="000000"/>
        </w:rPr>
      </w:pPr>
      <w:hyperlink r:id="rId83" w:history="1">
        <w:r w:rsidR="00904E4C" w:rsidRPr="00904E4C">
          <w:rPr>
            <w:rStyle w:val="csl-left-margin"/>
            <w:color w:val="000000"/>
          </w:rPr>
          <w:t>23. 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Bhidayasiri R, Tarsy D. Parkinson’s Disease: “On-Off” Phenomenon. In: </w:t>
        </w:r>
        <w:r w:rsidR="00904E4C" w:rsidRPr="00904E4C">
          <w:rPr>
            <w:rStyle w:val="csl-right-inline"/>
            <w:i/>
            <w:iCs/>
            <w:color w:val="000000"/>
          </w:rPr>
          <w:t>Movement Disorders: A Video Atlas</w:t>
        </w:r>
        <w:r w:rsidR="00904E4C" w:rsidRPr="00904E4C">
          <w:rPr>
            <w:rStyle w:val="csl-right-inline"/>
            <w:color w:val="000000"/>
          </w:rPr>
          <w:t>. Humana Press; 2012:14-15. doi:10.1007/978-1-60327-426-5_7</w:t>
        </w:r>
      </w:hyperlink>
    </w:p>
    <w:p w14:paraId="14436E37" w14:textId="77777777" w:rsidR="00904E4C" w:rsidRPr="00904E4C" w:rsidRDefault="00081033" w:rsidP="00904E4C">
      <w:pPr>
        <w:pStyle w:val="NormalWeb"/>
        <w:spacing w:afterLines="100" w:after="240"/>
        <w:ind w:left="700" w:hanging="700"/>
        <w:divId w:val="744840521"/>
        <w:rPr>
          <w:color w:val="000000"/>
        </w:rPr>
      </w:pPr>
      <w:hyperlink r:id="rId84" w:history="1">
        <w:r w:rsidR="00904E4C" w:rsidRPr="00904E4C">
          <w:rPr>
            <w:rStyle w:val="csl-left-margin"/>
            <w:color w:val="000000"/>
          </w:rPr>
          <w:t>24. 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Non-pharmacological management of motor and non-motor symptoms. July 2017. Accessed February 2, 2022. https://www.ncbi.nlm.nih.gov/books/NBK535845/</w:t>
        </w:r>
      </w:hyperlink>
    </w:p>
    <w:p w14:paraId="79E7FC35" w14:textId="77777777" w:rsidR="00904E4C" w:rsidRPr="00904E4C" w:rsidRDefault="00081033" w:rsidP="00904E4C">
      <w:pPr>
        <w:pStyle w:val="NormalWeb"/>
        <w:spacing w:afterLines="100" w:after="240"/>
        <w:ind w:left="700" w:hanging="700"/>
        <w:divId w:val="744840521"/>
        <w:rPr>
          <w:color w:val="000000"/>
        </w:rPr>
      </w:pPr>
      <w:hyperlink r:id="rId85" w:history="1">
        <w:r w:rsidR="00904E4C" w:rsidRPr="00904E4C">
          <w:rPr>
            <w:rStyle w:val="csl-left-margin"/>
            <w:color w:val="000000"/>
          </w:rPr>
          <w:t>25. 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Radder DLM, Sturkenboom IH, van Nimwegen M, Keus SH, Bloem BR, de Vries NM. Physical therapy and occupational therapy in Parkinson’s disease. </w:t>
        </w:r>
        <w:r w:rsidR="00904E4C" w:rsidRPr="00904E4C">
          <w:rPr>
            <w:rStyle w:val="csl-right-inline"/>
            <w:i/>
            <w:iCs/>
            <w:color w:val="000000"/>
          </w:rPr>
          <w:t>Int J Neurosci</w:t>
        </w:r>
        <w:r w:rsidR="00904E4C" w:rsidRPr="00904E4C">
          <w:rPr>
            <w:rStyle w:val="csl-right-inline"/>
            <w:color w:val="000000"/>
          </w:rPr>
          <w:t>. 2017;127(10):930-943. doi:10.1080/00207454.2016.1275617</w:t>
        </w:r>
      </w:hyperlink>
    </w:p>
    <w:p w14:paraId="53C3815A" w14:textId="77777777" w:rsidR="00904E4C" w:rsidRPr="00904E4C" w:rsidRDefault="00081033" w:rsidP="00904E4C">
      <w:pPr>
        <w:pStyle w:val="NormalWeb"/>
        <w:spacing w:afterLines="100" w:after="240"/>
        <w:ind w:left="700" w:hanging="700"/>
        <w:divId w:val="744840521"/>
        <w:rPr>
          <w:color w:val="000000"/>
        </w:rPr>
      </w:pPr>
      <w:hyperlink r:id="rId86" w:history="1">
        <w:r w:rsidR="00904E4C" w:rsidRPr="00904E4C">
          <w:rPr>
            <w:rStyle w:val="csl-left-margin"/>
            <w:color w:val="000000"/>
          </w:rPr>
          <w:t>26. 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Ni M, Hazzard JB, Signorile JF, Luca C. Exercise Guidelines for Gait Function in Parkinson’s Disease: A Systematic Review and Meta-analysis. </w:t>
        </w:r>
        <w:r w:rsidR="00904E4C" w:rsidRPr="00904E4C">
          <w:rPr>
            <w:rStyle w:val="csl-right-inline"/>
            <w:i/>
            <w:iCs/>
            <w:color w:val="000000"/>
          </w:rPr>
          <w:t>Neurorehabil Neural Repair</w:t>
        </w:r>
        <w:r w:rsidR="00904E4C" w:rsidRPr="00904E4C">
          <w:rPr>
            <w:rStyle w:val="csl-right-inline"/>
            <w:color w:val="000000"/>
          </w:rPr>
          <w:t>. 2018;32(10):872-886. doi:10.1177/1545968318801558</w:t>
        </w:r>
      </w:hyperlink>
    </w:p>
    <w:p w14:paraId="0E463C87" w14:textId="77777777" w:rsidR="00904E4C" w:rsidRPr="00904E4C" w:rsidRDefault="00081033" w:rsidP="00904E4C">
      <w:pPr>
        <w:pStyle w:val="NormalWeb"/>
        <w:spacing w:afterLines="100" w:after="240"/>
        <w:ind w:left="700" w:hanging="700"/>
        <w:divId w:val="744840521"/>
        <w:rPr>
          <w:color w:val="000000"/>
        </w:rPr>
      </w:pPr>
      <w:hyperlink r:id="rId87" w:history="1">
        <w:r w:rsidR="00904E4C" w:rsidRPr="00904E4C">
          <w:rPr>
            <w:rStyle w:val="csl-left-margin"/>
            <w:color w:val="000000"/>
          </w:rPr>
          <w:t>27. 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Judge JO, Davis RB, Ounpuu S. Step length reductions in advanced age: the role of ankle and hip kinetics. </w:t>
        </w:r>
        <w:r w:rsidR="00904E4C" w:rsidRPr="00904E4C">
          <w:rPr>
            <w:rStyle w:val="csl-right-inline"/>
            <w:i/>
            <w:iCs/>
            <w:color w:val="000000"/>
          </w:rPr>
          <w:t>J Gerontol A Biol Sci Med Sci</w:t>
        </w:r>
        <w:r w:rsidR="00904E4C" w:rsidRPr="00904E4C">
          <w:rPr>
            <w:rStyle w:val="csl-right-inline"/>
            <w:color w:val="000000"/>
          </w:rPr>
          <w:t>. 1996;51(6):M303-12. doi:10.1093/gerona/51a.6.m303</w:t>
        </w:r>
      </w:hyperlink>
    </w:p>
    <w:p w14:paraId="378CD0EC" w14:textId="77777777" w:rsidR="00904E4C" w:rsidRPr="00904E4C" w:rsidRDefault="00081033" w:rsidP="00904E4C">
      <w:pPr>
        <w:pStyle w:val="NormalWeb"/>
        <w:spacing w:afterLines="100" w:after="240"/>
        <w:ind w:left="700" w:hanging="700"/>
        <w:divId w:val="744840521"/>
        <w:rPr>
          <w:color w:val="000000"/>
        </w:rPr>
      </w:pPr>
      <w:hyperlink r:id="rId88" w:history="1">
        <w:r w:rsidR="00904E4C" w:rsidRPr="00904E4C">
          <w:rPr>
            <w:rStyle w:val="csl-left-margin"/>
            <w:color w:val="000000"/>
          </w:rPr>
          <w:t>28. 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Washabaugh EP, Augenstein TE, Krishnan C. Functional resistance training during walking: Mode of application differentially affects gait biomechanics and muscle activation patterns. </w:t>
        </w:r>
        <w:r w:rsidR="00904E4C" w:rsidRPr="00904E4C">
          <w:rPr>
            <w:rStyle w:val="csl-right-inline"/>
            <w:i/>
            <w:iCs/>
            <w:color w:val="000000"/>
          </w:rPr>
          <w:t>Gait Posture</w:t>
        </w:r>
        <w:r w:rsidR="00904E4C" w:rsidRPr="00904E4C">
          <w:rPr>
            <w:rStyle w:val="csl-right-inline"/>
            <w:color w:val="000000"/>
          </w:rPr>
          <w:t>. 2020;75:129-136. doi:10.1016/j.gaitpost.2019.10.024</w:t>
        </w:r>
      </w:hyperlink>
    </w:p>
    <w:p w14:paraId="3037CB52" w14:textId="77777777" w:rsidR="00904E4C" w:rsidRPr="00904E4C" w:rsidRDefault="00081033" w:rsidP="00904E4C">
      <w:pPr>
        <w:pStyle w:val="NormalWeb"/>
        <w:spacing w:afterLines="100" w:after="240"/>
        <w:ind w:left="700" w:hanging="700"/>
        <w:divId w:val="744840521"/>
        <w:rPr>
          <w:color w:val="000000"/>
        </w:rPr>
      </w:pPr>
      <w:hyperlink r:id="rId89" w:history="1">
        <w:r w:rsidR="00904E4C" w:rsidRPr="00904E4C">
          <w:rPr>
            <w:rStyle w:val="csl-left-margin"/>
            <w:color w:val="000000"/>
          </w:rPr>
          <w:t>29. 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Gottschall JS, Kram R. Energy cost and muscular activity required for propulsion during walking. </w:t>
        </w:r>
        <w:r w:rsidR="00904E4C" w:rsidRPr="00904E4C">
          <w:rPr>
            <w:rStyle w:val="csl-right-inline"/>
            <w:i/>
            <w:iCs/>
            <w:color w:val="000000"/>
          </w:rPr>
          <w:t>J Appl Physiol</w:t>
        </w:r>
        <w:r w:rsidR="00904E4C" w:rsidRPr="00904E4C">
          <w:rPr>
            <w:rStyle w:val="csl-right-inline"/>
            <w:color w:val="000000"/>
          </w:rPr>
          <w:t>. 2003;94(5):1766-1772. doi:10.1152/japplphysiol.00670.2002</w:t>
        </w:r>
      </w:hyperlink>
    </w:p>
    <w:p w14:paraId="677FDD9B" w14:textId="77777777" w:rsidR="00904E4C" w:rsidRPr="00904E4C" w:rsidRDefault="00081033" w:rsidP="00904E4C">
      <w:pPr>
        <w:pStyle w:val="NormalWeb"/>
        <w:spacing w:afterLines="100" w:after="240"/>
        <w:ind w:left="700" w:hanging="700"/>
        <w:divId w:val="744840521"/>
        <w:rPr>
          <w:color w:val="000000"/>
        </w:rPr>
      </w:pPr>
      <w:hyperlink r:id="rId90" w:history="1">
        <w:r w:rsidR="00904E4C" w:rsidRPr="00904E4C">
          <w:rPr>
            <w:rStyle w:val="csl-left-margin"/>
            <w:color w:val="000000"/>
          </w:rPr>
          <w:t>30. 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Hoppe M, Chawla G, Browner N, Lewek MD. The effects of metronome frequency differentially affects gait on a treadmill and overground in people with Parkinson disease. </w:t>
        </w:r>
        <w:r w:rsidR="00904E4C" w:rsidRPr="00904E4C">
          <w:rPr>
            <w:rStyle w:val="csl-right-inline"/>
            <w:i/>
            <w:iCs/>
            <w:color w:val="000000"/>
          </w:rPr>
          <w:t>Gait Posture</w:t>
        </w:r>
        <w:r w:rsidR="00904E4C" w:rsidRPr="00904E4C">
          <w:rPr>
            <w:rStyle w:val="csl-right-inline"/>
            <w:color w:val="000000"/>
          </w:rPr>
          <w:t>. 2020;79:41-45. doi:10.1016/j.gaitpost.2020.04.003</w:t>
        </w:r>
      </w:hyperlink>
    </w:p>
    <w:p w14:paraId="2F6574D4" w14:textId="77777777" w:rsidR="00904E4C" w:rsidRPr="00904E4C" w:rsidRDefault="00081033" w:rsidP="00904E4C">
      <w:pPr>
        <w:pStyle w:val="NormalWeb"/>
        <w:spacing w:afterLines="100" w:after="240"/>
        <w:ind w:left="700" w:hanging="700"/>
        <w:divId w:val="744840521"/>
        <w:rPr>
          <w:color w:val="000000"/>
        </w:rPr>
      </w:pPr>
      <w:hyperlink r:id="rId91" w:history="1">
        <w:r w:rsidR="00904E4C" w:rsidRPr="00904E4C">
          <w:rPr>
            <w:rStyle w:val="csl-left-margin"/>
            <w:color w:val="000000"/>
          </w:rPr>
          <w:t>31. 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Alghamdi W, Preece SJ. How does normal variability in trunk flexion affect lower limb muscle activity during walking? </w:t>
        </w:r>
        <w:r w:rsidR="00904E4C" w:rsidRPr="00904E4C">
          <w:rPr>
            <w:rStyle w:val="csl-right-inline"/>
            <w:i/>
            <w:iCs/>
            <w:color w:val="000000"/>
          </w:rPr>
          <w:t>Hum Mov Sci</w:t>
        </w:r>
        <w:r w:rsidR="00904E4C" w:rsidRPr="00904E4C">
          <w:rPr>
            <w:rStyle w:val="csl-right-inline"/>
            <w:color w:val="000000"/>
          </w:rPr>
          <w:t>. 2020;72:102630. doi:10.1016/j.humov.2020.102630</w:t>
        </w:r>
      </w:hyperlink>
    </w:p>
    <w:p w14:paraId="623FA39C" w14:textId="77777777" w:rsidR="00904E4C" w:rsidRPr="00904E4C" w:rsidRDefault="00081033" w:rsidP="00904E4C">
      <w:pPr>
        <w:pStyle w:val="NormalWeb"/>
        <w:spacing w:afterLines="100" w:after="240"/>
        <w:ind w:left="700" w:hanging="700"/>
        <w:divId w:val="744840521"/>
        <w:rPr>
          <w:color w:val="000000"/>
        </w:rPr>
      </w:pPr>
      <w:hyperlink r:id="rId92" w:history="1">
        <w:r w:rsidR="00904E4C" w:rsidRPr="00904E4C">
          <w:rPr>
            <w:rStyle w:val="csl-left-margin"/>
            <w:color w:val="000000"/>
          </w:rPr>
          <w:t>32. 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Wright WG, Gurfinkel VS, Nutt J, Horak FB, Cordo PJ. Axial hypertonicity in Parkinson’s disease: direct measurements of trunk and hip torque. </w:t>
        </w:r>
        <w:r w:rsidR="00904E4C" w:rsidRPr="00904E4C">
          <w:rPr>
            <w:rStyle w:val="csl-right-inline"/>
            <w:i/>
            <w:iCs/>
            <w:color w:val="000000"/>
          </w:rPr>
          <w:t>Exp Neurol</w:t>
        </w:r>
        <w:r w:rsidR="00904E4C" w:rsidRPr="00904E4C">
          <w:rPr>
            <w:rStyle w:val="csl-right-inline"/>
            <w:color w:val="000000"/>
          </w:rPr>
          <w:t>. 2007;208(1):38-46. doi:10.1016/j.expneurol.2007.07.002</w:t>
        </w:r>
      </w:hyperlink>
    </w:p>
    <w:p w14:paraId="3E747329" w14:textId="77777777" w:rsidR="00904E4C" w:rsidRPr="00904E4C" w:rsidRDefault="00081033" w:rsidP="00904E4C">
      <w:pPr>
        <w:pStyle w:val="NormalWeb"/>
        <w:spacing w:afterLines="100" w:after="240"/>
        <w:ind w:left="700" w:hanging="700"/>
        <w:divId w:val="744840521"/>
        <w:rPr>
          <w:color w:val="000000"/>
        </w:rPr>
      </w:pPr>
      <w:hyperlink r:id="rId93" w:history="1">
        <w:r w:rsidR="00904E4C" w:rsidRPr="00904E4C">
          <w:rPr>
            <w:rStyle w:val="csl-left-margin"/>
            <w:color w:val="000000"/>
          </w:rPr>
          <w:t>33. 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AminiAghdam S, Karamanidis K, Rode C. Uneven running: How does trunk-leaning affect the lower-limb joint mechanics and energetics? </w:t>
        </w:r>
        <w:r w:rsidR="00904E4C" w:rsidRPr="00904E4C">
          <w:rPr>
            <w:rStyle w:val="csl-right-inline"/>
            <w:i/>
            <w:iCs/>
            <w:color w:val="000000"/>
          </w:rPr>
          <w:t>Eur J Sport Sci</w:t>
        </w:r>
        <w:r w:rsidR="00904E4C" w:rsidRPr="00904E4C">
          <w:rPr>
            <w:rStyle w:val="csl-right-inline"/>
            <w:color w:val="000000"/>
          </w:rPr>
          <w:t>. Published online June 17, 2021:1-8. doi:10.1080/17461391.2021.1938691</w:t>
        </w:r>
      </w:hyperlink>
    </w:p>
    <w:p w14:paraId="1472BD6B" w14:textId="77777777" w:rsidR="00904E4C" w:rsidRPr="00904E4C" w:rsidRDefault="00081033" w:rsidP="00904E4C">
      <w:pPr>
        <w:pStyle w:val="NormalWeb"/>
        <w:spacing w:afterLines="100" w:after="240"/>
        <w:ind w:left="700" w:hanging="700"/>
        <w:divId w:val="744840521"/>
        <w:rPr>
          <w:color w:val="000000"/>
        </w:rPr>
      </w:pPr>
      <w:hyperlink r:id="rId94" w:history="1">
        <w:r w:rsidR="00904E4C" w:rsidRPr="00904E4C">
          <w:rPr>
            <w:rStyle w:val="csl-left-margin"/>
            <w:color w:val="000000"/>
          </w:rPr>
          <w:t>34. 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Penke K, Scott K, Sinskey Y, Lewek MD. Propulsive forces applied to the body’s center of mass affect metabolic energetics poststroke. </w:t>
        </w:r>
        <w:r w:rsidR="00904E4C" w:rsidRPr="00904E4C">
          <w:rPr>
            <w:rStyle w:val="csl-right-inline"/>
            <w:i/>
            <w:iCs/>
            <w:color w:val="000000"/>
          </w:rPr>
          <w:t>Arch Phys Med Rehabil</w:t>
        </w:r>
        <w:r w:rsidR="00904E4C" w:rsidRPr="00904E4C">
          <w:rPr>
            <w:rStyle w:val="csl-right-inline"/>
            <w:color w:val="000000"/>
          </w:rPr>
          <w:t>. 2019;100(6):1068-1075. doi:10.1016/j.apmr.2018.10.010</w:t>
        </w:r>
      </w:hyperlink>
    </w:p>
    <w:p w14:paraId="10D97D54" w14:textId="77777777" w:rsidR="00904E4C" w:rsidRPr="00904E4C" w:rsidRDefault="00081033" w:rsidP="00904E4C">
      <w:pPr>
        <w:pStyle w:val="NormalWeb"/>
        <w:spacing w:afterLines="100" w:after="240"/>
        <w:ind w:left="700" w:hanging="700"/>
        <w:divId w:val="744840521"/>
        <w:rPr>
          <w:color w:val="000000"/>
        </w:rPr>
      </w:pPr>
      <w:hyperlink r:id="rId95" w:history="1">
        <w:r w:rsidR="00904E4C" w:rsidRPr="00904E4C">
          <w:rPr>
            <w:rStyle w:val="csl-left-margin"/>
            <w:color w:val="000000"/>
          </w:rPr>
          <w:t>35. 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Lewek MD, Raiti C, Doty A. The presence of a paretic propulsion reserve during gait in individuals following stroke. </w:t>
        </w:r>
        <w:r w:rsidR="00904E4C" w:rsidRPr="00904E4C">
          <w:rPr>
            <w:rStyle w:val="csl-right-inline"/>
            <w:i/>
            <w:iCs/>
            <w:color w:val="000000"/>
          </w:rPr>
          <w:t>Neurorehabil Neural Repair</w:t>
        </w:r>
        <w:r w:rsidR="00904E4C" w:rsidRPr="00904E4C">
          <w:rPr>
            <w:rStyle w:val="csl-right-inline"/>
            <w:color w:val="000000"/>
          </w:rPr>
          <w:t>. 2018;32(12):1011-1019. doi:10.1177/1545968318809920</w:t>
        </w:r>
      </w:hyperlink>
    </w:p>
    <w:p w14:paraId="02A9AFA0" w14:textId="77777777" w:rsidR="00904E4C" w:rsidRPr="00904E4C" w:rsidRDefault="00081033" w:rsidP="00904E4C">
      <w:pPr>
        <w:pStyle w:val="NormalWeb"/>
        <w:spacing w:afterLines="100" w:after="240"/>
        <w:ind w:left="700" w:hanging="700"/>
        <w:divId w:val="744840521"/>
        <w:rPr>
          <w:color w:val="000000"/>
        </w:rPr>
      </w:pPr>
      <w:hyperlink r:id="rId96" w:history="1">
        <w:r w:rsidR="00904E4C" w:rsidRPr="00904E4C">
          <w:rPr>
            <w:rStyle w:val="csl-left-margin"/>
            <w:color w:val="000000"/>
          </w:rPr>
          <w:t>36. 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Browne MG, Franz JR. More push from your push-off: Joint-level modifications to modulate propulsive forces in old age. </w:t>
        </w:r>
        <w:r w:rsidR="00904E4C" w:rsidRPr="00904E4C">
          <w:rPr>
            <w:rStyle w:val="csl-right-inline"/>
            <w:i/>
            <w:iCs/>
            <w:color w:val="000000"/>
          </w:rPr>
          <w:t>PLoS ONE</w:t>
        </w:r>
        <w:r w:rsidR="00904E4C" w:rsidRPr="00904E4C">
          <w:rPr>
            <w:rStyle w:val="csl-right-inline"/>
            <w:color w:val="000000"/>
          </w:rPr>
          <w:t>. 2018;13(8):e0201407. doi:10.1371/journal.pone.0201407</w:t>
        </w:r>
      </w:hyperlink>
    </w:p>
    <w:p w14:paraId="42C331C4" w14:textId="77777777" w:rsidR="00904E4C" w:rsidRPr="00904E4C" w:rsidRDefault="00081033" w:rsidP="00904E4C">
      <w:pPr>
        <w:pStyle w:val="NormalWeb"/>
        <w:spacing w:afterLines="100" w:after="240"/>
        <w:ind w:left="700" w:hanging="700"/>
        <w:divId w:val="744840521"/>
        <w:rPr>
          <w:color w:val="000000"/>
        </w:rPr>
      </w:pPr>
      <w:hyperlink r:id="rId97" w:history="1">
        <w:r w:rsidR="00904E4C" w:rsidRPr="00904E4C">
          <w:rPr>
            <w:rStyle w:val="csl-left-margin"/>
            <w:color w:val="000000"/>
          </w:rPr>
          <w:t>37. 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Siegel KL, Kepple TM, Stanhope SJ. Joint moment control of mechanical energy flow during normal gait. </w:t>
        </w:r>
        <w:r w:rsidR="00904E4C" w:rsidRPr="00904E4C">
          <w:rPr>
            <w:rStyle w:val="csl-right-inline"/>
            <w:i/>
            <w:iCs/>
            <w:color w:val="000000"/>
          </w:rPr>
          <w:t>Gait Posture</w:t>
        </w:r>
        <w:r w:rsidR="00904E4C" w:rsidRPr="00904E4C">
          <w:rPr>
            <w:rStyle w:val="csl-right-inline"/>
            <w:color w:val="000000"/>
          </w:rPr>
          <w:t>. 2004;19(1):69-75. doi:10.1016/s0966-6362(03)00010-9</w:t>
        </w:r>
      </w:hyperlink>
    </w:p>
    <w:p w14:paraId="5558FF3A" w14:textId="77777777" w:rsidR="00904E4C" w:rsidRPr="00904E4C" w:rsidRDefault="00081033" w:rsidP="00904E4C">
      <w:pPr>
        <w:pStyle w:val="NormalWeb"/>
        <w:spacing w:afterLines="100" w:after="240"/>
        <w:ind w:left="700" w:hanging="700"/>
        <w:divId w:val="744840521"/>
        <w:rPr>
          <w:color w:val="000000"/>
        </w:rPr>
      </w:pPr>
      <w:hyperlink r:id="rId98" w:history="1">
        <w:r w:rsidR="00904E4C" w:rsidRPr="00904E4C">
          <w:rPr>
            <w:rStyle w:val="csl-left-margin"/>
            <w:color w:val="000000"/>
          </w:rPr>
          <w:t>38. 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Lewis CL, Ferris DP. Walking with increased ankle pushoff decreases hip muscle moments. </w:t>
        </w:r>
        <w:r w:rsidR="00904E4C" w:rsidRPr="00904E4C">
          <w:rPr>
            <w:rStyle w:val="csl-right-inline"/>
            <w:i/>
            <w:iCs/>
            <w:color w:val="000000"/>
          </w:rPr>
          <w:t>J Biomech</w:t>
        </w:r>
        <w:r w:rsidR="00904E4C" w:rsidRPr="00904E4C">
          <w:rPr>
            <w:rStyle w:val="csl-right-inline"/>
            <w:color w:val="000000"/>
          </w:rPr>
          <w:t>. 2008;41(10):2082-2089. doi:10.1016/j.jbiomech.2008.05.013</w:t>
        </w:r>
      </w:hyperlink>
    </w:p>
    <w:p w14:paraId="52442870" w14:textId="77777777" w:rsidR="00904E4C" w:rsidRPr="00904E4C" w:rsidRDefault="00081033" w:rsidP="00904E4C">
      <w:pPr>
        <w:pStyle w:val="NormalWeb"/>
        <w:spacing w:afterLines="100" w:after="240"/>
        <w:ind w:left="700" w:hanging="700"/>
        <w:divId w:val="744840521"/>
        <w:rPr>
          <w:color w:val="000000"/>
        </w:rPr>
      </w:pPr>
      <w:hyperlink r:id="rId99" w:history="1">
        <w:r w:rsidR="00904E4C" w:rsidRPr="00904E4C">
          <w:rPr>
            <w:rStyle w:val="csl-left-margin"/>
            <w:color w:val="000000"/>
          </w:rPr>
          <w:t>39. 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Mehrholz J, Kugler J, Storch A, Pohl M, Elsner B, Hirsch K. Treadmill training for patients with Parkinson’s disease. </w:t>
        </w:r>
        <w:r w:rsidR="00904E4C" w:rsidRPr="00904E4C">
          <w:rPr>
            <w:rStyle w:val="csl-right-inline"/>
            <w:i/>
            <w:iCs/>
            <w:color w:val="000000"/>
          </w:rPr>
          <w:t>Cochrane Database Syst Rev</w:t>
        </w:r>
        <w:r w:rsidR="00904E4C" w:rsidRPr="00904E4C">
          <w:rPr>
            <w:rStyle w:val="csl-right-inline"/>
            <w:color w:val="000000"/>
          </w:rPr>
          <w:t>. 2015;(8):CD007830. doi:10.1002/14651858.CD007830.pub3</w:t>
        </w:r>
      </w:hyperlink>
    </w:p>
    <w:p w14:paraId="1BD03EC2" w14:textId="77777777" w:rsidR="00904E4C" w:rsidRPr="00904E4C" w:rsidRDefault="00081033" w:rsidP="00904E4C">
      <w:pPr>
        <w:pStyle w:val="NormalWeb"/>
        <w:spacing w:afterLines="100" w:after="240"/>
        <w:ind w:left="700" w:hanging="700"/>
        <w:divId w:val="744840521"/>
        <w:rPr>
          <w:color w:val="000000"/>
        </w:rPr>
      </w:pPr>
      <w:hyperlink r:id="rId100" w:history="1">
        <w:r w:rsidR="00904E4C" w:rsidRPr="00904E4C">
          <w:rPr>
            <w:rStyle w:val="csl-left-margin"/>
            <w:color w:val="000000"/>
          </w:rPr>
          <w:t>40. 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Gama GL, de Lucena Trigueiro LC, Simão CR, et al. Effects of treadmill inclination on hemiparetic gait: controlled and randomized clinical trial. </w:t>
        </w:r>
        <w:r w:rsidR="00904E4C" w:rsidRPr="00904E4C">
          <w:rPr>
            <w:rStyle w:val="csl-right-inline"/>
            <w:i/>
            <w:iCs/>
            <w:color w:val="000000"/>
          </w:rPr>
          <w:t>Am J Phys Med Rehabil</w:t>
        </w:r>
        <w:r w:rsidR="00904E4C" w:rsidRPr="00904E4C">
          <w:rPr>
            <w:rStyle w:val="csl-right-inline"/>
            <w:color w:val="000000"/>
          </w:rPr>
          <w:t>. 2015;94(9):718-727. doi:10.1097/PHM.0000000000000240</w:t>
        </w:r>
      </w:hyperlink>
    </w:p>
    <w:p w14:paraId="1F046BCD" w14:textId="77777777" w:rsidR="00904E4C" w:rsidRPr="00904E4C" w:rsidRDefault="00081033" w:rsidP="00904E4C">
      <w:pPr>
        <w:pStyle w:val="NormalWeb"/>
        <w:spacing w:afterLines="100" w:after="240"/>
        <w:ind w:left="700" w:hanging="700"/>
        <w:divId w:val="744840521"/>
        <w:rPr>
          <w:color w:val="000000"/>
        </w:rPr>
      </w:pPr>
      <w:hyperlink r:id="rId101" w:history="1">
        <w:r w:rsidR="00904E4C" w:rsidRPr="00904E4C">
          <w:rPr>
            <w:rStyle w:val="csl-left-margin"/>
            <w:color w:val="000000"/>
          </w:rPr>
          <w:t>41. </w:t>
        </w:r>
        <w:r w:rsidR="00904E4C" w:rsidRPr="00904E4C">
          <w:rPr>
            <w:rStyle w:val="csl-left-margin"/>
            <w:color w:val="000000"/>
          </w:rPr>
          <w:t> </w:t>
        </w:r>
        <w:r w:rsidR="00904E4C" w:rsidRPr="00904E4C">
          <w:rPr>
            <w:rStyle w:val="csl-left-margin"/>
            <w:color w:val="000000"/>
          </w:rPr>
          <w:t> </w:t>
        </w:r>
        <w:r w:rsidR="00904E4C" w:rsidRPr="00904E4C">
          <w:rPr>
            <w:rStyle w:val="csl-right-inline"/>
            <w:color w:val="000000"/>
          </w:rPr>
          <w:t xml:space="preserve">Lam T, Wirz M, Lünenburger L, Dietz V. Swing phase resistance enhances flexor muscle activity during treadmill locomotion in incomplete spinal cord injury. </w:t>
        </w:r>
        <w:r w:rsidR="00904E4C" w:rsidRPr="00904E4C">
          <w:rPr>
            <w:rStyle w:val="csl-right-inline"/>
            <w:i/>
            <w:iCs/>
            <w:color w:val="000000"/>
          </w:rPr>
          <w:t>Neurorehabil Neural Repair</w:t>
        </w:r>
        <w:r w:rsidR="00904E4C" w:rsidRPr="00904E4C">
          <w:rPr>
            <w:rStyle w:val="csl-right-inline"/>
            <w:color w:val="000000"/>
          </w:rPr>
          <w:t>. 2008;22(5):438-446. doi:10.1177/1545968308315595</w:t>
        </w:r>
      </w:hyperlink>
    </w:p>
    <w:p w14:paraId="3FD3DD66" w14:textId="07A84A5A" w:rsidR="00904E4C" w:rsidRPr="00005D34" w:rsidRDefault="00081033" w:rsidP="00904E4C">
      <w:pPr>
        <w:pStyle w:val="ListParagraph"/>
        <w:spacing w:afterLines="100" w:after="240" w:line="240" w:lineRule="auto"/>
        <w:ind w:left="700" w:hanging="700"/>
        <w:rPr>
          <w:rFonts w:ascii="Times New Roman" w:hAnsi="Times New Roman" w:cs="Times New Roman"/>
          <w:sz w:val="24"/>
          <w:szCs w:val="24"/>
        </w:rPr>
      </w:pPr>
      <w:hyperlink r:id="rId102" w:history="1">
        <w:r w:rsidR="00904E4C" w:rsidRPr="00904E4C">
          <w:rPr>
            <w:rStyle w:val="csl-left-margin"/>
            <w:rFonts w:ascii="Times New Roman" w:hAnsi="Times New Roman" w:cs="Times New Roman"/>
            <w:color w:val="000000"/>
            <w:sz w:val="24"/>
          </w:rPr>
          <w:t>42. </w:t>
        </w:r>
        <w:r w:rsidR="00904E4C" w:rsidRPr="00904E4C">
          <w:rPr>
            <w:rStyle w:val="csl-left-margin"/>
            <w:rFonts w:ascii="Times New Roman" w:hAnsi="Times New Roman" w:cs="Times New Roman"/>
            <w:color w:val="000000"/>
            <w:sz w:val="24"/>
          </w:rPr>
          <w:t> </w:t>
        </w:r>
        <w:r w:rsidR="00904E4C" w:rsidRPr="00904E4C">
          <w:rPr>
            <w:rStyle w:val="csl-left-margin"/>
            <w:rFonts w:ascii="Times New Roman" w:hAnsi="Times New Roman" w:cs="Times New Roman"/>
            <w:color w:val="000000"/>
            <w:sz w:val="24"/>
          </w:rPr>
          <w:t> </w:t>
        </w:r>
        <w:r w:rsidR="00904E4C" w:rsidRPr="00904E4C">
          <w:rPr>
            <w:rStyle w:val="csl-right-inline"/>
            <w:rFonts w:ascii="Times New Roman" w:hAnsi="Times New Roman" w:cs="Times New Roman"/>
            <w:color w:val="000000"/>
            <w:sz w:val="24"/>
          </w:rPr>
          <w:t xml:space="preserve">Savin DN, Tseng S-C, Whitall J, Morton SM. Poststroke hemiparesis impairs the rate but not magnitude of adaptation of spatial and temporal locomotor features. </w:t>
        </w:r>
        <w:r w:rsidR="00904E4C" w:rsidRPr="00904E4C">
          <w:rPr>
            <w:rStyle w:val="csl-right-inline"/>
            <w:rFonts w:ascii="Times New Roman" w:hAnsi="Times New Roman" w:cs="Times New Roman"/>
            <w:i/>
            <w:iCs/>
            <w:color w:val="000000"/>
            <w:sz w:val="24"/>
          </w:rPr>
          <w:t>Neurorehabil Neural Repair</w:t>
        </w:r>
        <w:r w:rsidR="00904E4C" w:rsidRPr="00904E4C">
          <w:rPr>
            <w:rStyle w:val="csl-right-inline"/>
            <w:rFonts w:ascii="Times New Roman" w:hAnsi="Times New Roman" w:cs="Times New Roman"/>
            <w:color w:val="000000"/>
            <w:sz w:val="24"/>
          </w:rPr>
          <w:t>. 2013;27(1):24-34. doi:10.1177/1545968311434552</w:t>
        </w:r>
      </w:hyperlink>
      <w:r w:rsidR="00904E4C" w:rsidRPr="00904E4C">
        <w:rPr>
          <w:rFonts w:ascii="Times New Roman" w:hAnsi="Times New Roman" w:cs="Times New Roman"/>
          <w:color w:val="000000"/>
          <w:sz w:val="24"/>
        </w:rPr>
        <w:t xml:space="preserve"> </w:t>
      </w:r>
      <w:r w:rsidR="00904E4C">
        <w:rPr>
          <w:rFonts w:ascii="Times New Roman" w:hAnsi="Times New Roman" w:cs="Times New Roman"/>
          <w:sz w:val="24"/>
          <w:szCs w:val="24"/>
        </w:rPr>
        <w:t>sciwheel/placeholder/bibliography</w:t>
      </w:r>
    </w:p>
    <w:sectPr w:rsidR="00904E4C" w:rsidRPr="00005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ek, Michael David" w:date="2022-04-05T16:19:00Z" w:initials="LMD">
    <w:p w14:paraId="497B8A34" w14:textId="77777777" w:rsidR="00904E4C" w:rsidRDefault="00904E4C">
      <w:pPr>
        <w:pStyle w:val="CommentText"/>
      </w:pPr>
      <w:r>
        <w:rPr>
          <w:rStyle w:val="CommentReference"/>
        </w:rPr>
        <w:annotationRef/>
      </w:r>
      <w:r>
        <w:t>I started a new paragraph with what little evidence regarding limb kinetics I could find. Please add more that you can come up with. Either additional references that support what I’ve written here, or things that add to this, or even things that refute these findings.</w:t>
      </w:r>
      <w:r>
        <w:rPr>
          <w:rStyle w:val="CommentReference"/>
        </w:rPr>
        <w:annotationRef/>
      </w:r>
    </w:p>
  </w:comment>
  <w:comment w:id="1" w:author="Lewek, Michael David" w:date="2022-04-05T15:18:00Z" w:initials="LMD">
    <w:p w14:paraId="2371DC3C" w14:textId="77777777" w:rsidR="00904E4C" w:rsidRDefault="00904E4C" w:rsidP="0042176A">
      <w:pPr>
        <w:pStyle w:val="CommentText"/>
      </w:pPr>
      <w:r>
        <w:rPr>
          <w:rStyle w:val="CommentReference"/>
        </w:rPr>
        <w:annotationRef/>
      </w:r>
      <w:hyperlink r:id="rId1" w:history="1">
        <w:r w:rsidRPr="003037E1">
          <w:rPr>
            <w:rStyle w:val="Hyperlink"/>
          </w:rPr>
          <w:t>https://www.ncbi.nlm.nih.gov/pmc/articles/PMC4198166/</w:t>
        </w:r>
      </w:hyperlink>
    </w:p>
  </w:comment>
  <w:comment w:id="2" w:author="Casnave, Stephanie" w:date="2022-04-08T18:10:00Z" w:initials="CS">
    <w:p w14:paraId="621AC07D" w14:textId="77777777" w:rsidR="00904E4C" w:rsidRDefault="00904E4C">
      <w:pPr>
        <w:pStyle w:val="CommentText"/>
      </w:pPr>
      <w:r>
        <w:t>Not sure if this sentence still fits in considering the evidence found, but would love to hear your feedback</w:t>
      </w:r>
      <w:r>
        <w:rPr>
          <w:rStyle w:val="CommentReference"/>
        </w:rPr>
        <w:annotationRef/>
      </w:r>
      <w:r>
        <w:rPr>
          <w:rStyle w:val="CommentReference"/>
        </w:rPr>
        <w:annotationRef/>
      </w:r>
    </w:p>
  </w:comment>
  <w:comment w:id="3" w:author="Lewek, Michael David [2]" w:date="2022-04-11T11:40:00Z" w:initials="LMD">
    <w:p w14:paraId="37575B52" w14:textId="77777777" w:rsidR="00904E4C" w:rsidRDefault="00904E4C">
      <w:pPr>
        <w:pStyle w:val="CommentText"/>
      </w:pPr>
      <w:r>
        <w:rPr>
          <w:rStyle w:val="CommentReference"/>
        </w:rPr>
        <w:annotationRef/>
      </w:r>
      <w:r>
        <w:t>This is great!</w:t>
      </w:r>
      <w:r>
        <w:rPr>
          <w:rStyle w:val="CommentReference"/>
        </w:rPr>
        <w:annotationRef/>
      </w:r>
    </w:p>
  </w:comment>
  <w:comment w:id="4" w:author="Lewek, Michael David" w:date="2022-04-05T20:38:00Z" w:initials="LMD">
    <w:p w14:paraId="2D571F73" w14:textId="77777777" w:rsidR="00904E4C" w:rsidRDefault="00904E4C">
      <w:pPr>
        <w:pStyle w:val="CommentText"/>
      </w:pPr>
      <w:r>
        <w:rPr>
          <w:rStyle w:val="CommentReference"/>
        </w:rPr>
        <w:annotationRef/>
      </w:r>
      <w:hyperlink r:id="rId2" w:history="1">
        <w:r w:rsidRPr="003037E1">
          <w:rPr>
            <w:rStyle w:val="Hyperlink"/>
          </w:rPr>
          <w:t>https://pubmed.ncbi.nlm.nih.gov/32344358/</w:t>
        </w:r>
      </w:hyperlink>
    </w:p>
    <w:p w14:paraId="025E3D46" w14:textId="77777777" w:rsidR="00904E4C" w:rsidRDefault="00904E4C">
      <w:pPr>
        <w:pStyle w:val="CommentText"/>
      </w:pPr>
    </w:p>
  </w:comment>
  <w:comment w:id="5" w:author="Lewek, Michael David [2]" w:date="2022-04-11T13:34:00Z" w:initials="LMD">
    <w:p w14:paraId="7C5A95BF" w14:textId="77777777" w:rsidR="00904E4C" w:rsidRDefault="00904E4C">
      <w:pPr>
        <w:pStyle w:val="CommentText"/>
      </w:pPr>
      <w:r>
        <w:rPr>
          <w:rStyle w:val="CommentReference"/>
        </w:rPr>
        <w:annotationRef/>
      </w:r>
      <w:r w:rsidRPr="00922C3E">
        <w:t>https://pubmed.ncbi.nlm.nih.gov/32452386/</w:t>
      </w:r>
    </w:p>
  </w:comment>
  <w:comment w:id="6" w:author="Lewek, Michael David [2]" w:date="2022-04-11T14:29:00Z" w:initials="LMD">
    <w:p w14:paraId="3A2FC516" w14:textId="77777777" w:rsidR="00904E4C" w:rsidRDefault="00904E4C">
      <w:pPr>
        <w:pStyle w:val="CommentText"/>
      </w:pPr>
      <w:r>
        <w:rPr>
          <w:rStyle w:val="CommentReference"/>
        </w:rPr>
        <w:annotationRef/>
      </w:r>
      <w:r>
        <w:t>Use this one instead:</w:t>
      </w:r>
    </w:p>
    <w:p w14:paraId="55A8AAD7" w14:textId="77777777" w:rsidR="00904E4C" w:rsidRDefault="00081033">
      <w:pPr>
        <w:pStyle w:val="CommentText"/>
      </w:pPr>
      <w:hyperlink r:id="rId3" w:history="1">
        <w:r w:rsidR="00904E4C" w:rsidRPr="00E64E08">
          <w:rPr>
            <w:rStyle w:val="Hyperlink"/>
          </w:rPr>
          <w:t>https://pubmed.ncbi.nlm.nih.gov/30558525/</w:t>
        </w:r>
      </w:hyperlink>
    </w:p>
    <w:p w14:paraId="42AEEFBE" w14:textId="77777777" w:rsidR="00904E4C" w:rsidRDefault="00904E4C">
      <w:pPr>
        <w:pStyle w:val="CommentText"/>
      </w:pPr>
    </w:p>
  </w:comment>
  <w:comment w:id="7" w:author="Lewek, Michael David" w:date="2022-04-05T08:29:00Z" w:initials="LMD">
    <w:p w14:paraId="4C302C9B" w14:textId="77777777" w:rsidR="00904E4C" w:rsidRDefault="00904E4C">
      <w:pPr>
        <w:pStyle w:val="CommentText"/>
      </w:pPr>
      <w:r>
        <w:rPr>
          <w:rStyle w:val="CommentReference"/>
        </w:rPr>
        <w:annotationRef/>
      </w:r>
      <w:r>
        <w:t xml:space="preserve">This is good insight. I want to think about mechanically why they reduced hip flexion impulse. Why would they need less hip flexion when being pulled backwards? </w:t>
      </w:r>
      <w:r>
        <w:rPr>
          <w:rStyle w:val="CommentReference"/>
        </w:rPr>
        <w:annotationRef/>
      </w:r>
    </w:p>
  </w:comment>
  <w:comment w:id="8" w:author="Lewek, Michael David" w:date="2022-04-05T15:57:00Z" w:initials="LMD">
    <w:p w14:paraId="6F2C1551" w14:textId="77777777" w:rsidR="00904E4C" w:rsidRDefault="00904E4C">
      <w:pPr>
        <w:pStyle w:val="CommentText"/>
      </w:pPr>
      <w:r>
        <w:rPr>
          <w:rStyle w:val="CommentReference"/>
        </w:rPr>
        <w:annotationRef/>
      </w:r>
      <w:r>
        <w:t>Perhaps the reduced hip flexor impulse is a result of less need to decelerate the hip extension movement due to the posterior pulling force on the pelvis accomplishing the same task?!?</w:t>
      </w:r>
      <w:r>
        <w:rPr>
          <w:rStyle w:val="CommentReference"/>
        </w:rPr>
        <w:annotationRef/>
      </w:r>
    </w:p>
  </w:comment>
  <w:comment w:id="9" w:author="Casnave, Stephanie" w:date="2022-04-08T19:39:00Z" w:initials="CS">
    <w:p w14:paraId="093AAA8F" w14:textId="77777777" w:rsidR="00904E4C" w:rsidRDefault="00081033">
      <w:pPr>
        <w:pStyle w:val="CommentText"/>
      </w:pPr>
      <w:hyperlink r:id="rId4">
        <w:r w:rsidR="00904E4C" w:rsidRPr="4D2065A3">
          <w:rPr>
            <w:rStyle w:val="Hyperlink"/>
          </w:rPr>
          <w:t>https://pubmed.ncbi.nlm.nih.gov/22661059/</w:t>
        </w:r>
      </w:hyperlink>
      <w:r w:rsidR="00904E4C">
        <w:rPr>
          <w:rStyle w:val="CommentReference"/>
        </w:rPr>
        <w:annotationRef/>
      </w:r>
      <w:r w:rsidR="00904E4C">
        <w:rPr>
          <w:rStyle w:val="CommentReference"/>
        </w:rPr>
        <w:annotationRef/>
      </w:r>
    </w:p>
    <w:p w14:paraId="2AADD33E" w14:textId="77777777" w:rsidR="00904E4C" w:rsidRDefault="00904E4C">
      <w:pPr>
        <w:pStyle w:val="CommentText"/>
      </w:pPr>
    </w:p>
    <w:p w14:paraId="698DBA34" w14:textId="77777777" w:rsidR="00904E4C" w:rsidRDefault="00904E4C">
      <w:pPr>
        <w:pStyle w:val="CommentText"/>
      </w:pPr>
      <w:r>
        <w:t>I found this article to support increased hip flexor activity while walking on an incline but only during the swing phase. If thinking about the incline eliciting similar body mechanics to our impeding force, since this pelvis condition was more so targeting propoulsion rather than leg swing, could that be why it started to decrease? Sort of as a method to stop deceleration from hip flexors and allow hip extension to work to it's fullest capacity as a compensatory strategy since PFs aren't activiating as they should, like what the literature from the introduction discusses? Or is my thought process totally incorrect :/</w:t>
      </w:r>
    </w:p>
  </w:comment>
  <w:comment w:id="10" w:author="Lewek, Michael David [2]" w:date="2022-04-11T14:59:00Z" w:initials="LMD">
    <w:p w14:paraId="7D2D3E12" w14:textId="77777777" w:rsidR="00904E4C" w:rsidRDefault="00904E4C">
      <w:pPr>
        <w:pStyle w:val="CommentText"/>
      </w:pPr>
      <w:r>
        <w:rPr>
          <w:rStyle w:val="CommentReference"/>
        </w:rPr>
        <w:annotationRef/>
      </w:r>
      <w:r w:rsidRPr="002F5E7F">
        <w:t>https://pubmed.ncbi.nlm.nih.gov/32344358/</w:t>
      </w:r>
    </w:p>
  </w:comment>
  <w:comment w:id="11" w:author="Lewek, Michael David [2]" w:date="2022-04-11T16:28:00Z" w:initials="LMD">
    <w:p w14:paraId="4BB328EE" w14:textId="77777777" w:rsidR="00904E4C" w:rsidRDefault="00904E4C">
      <w:pPr>
        <w:pStyle w:val="CommentText"/>
      </w:pPr>
      <w:r>
        <w:rPr>
          <w:rStyle w:val="CommentReference"/>
        </w:rPr>
        <w:annotationRef/>
      </w:r>
      <w:r>
        <w:t>Also add in:</w:t>
      </w:r>
    </w:p>
    <w:p w14:paraId="33361DFC" w14:textId="77777777" w:rsidR="00904E4C" w:rsidRDefault="00081033">
      <w:pPr>
        <w:pStyle w:val="CommentText"/>
      </w:pPr>
      <w:hyperlink r:id="rId5" w:history="1">
        <w:r w:rsidR="00904E4C" w:rsidRPr="00E64E08">
          <w:rPr>
            <w:rStyle w:val="Hyperlink"/>
          </w:rPr>
          <w:t>https://pubmed.ncbi.nlm.nih.gov/18606419/</w:t>
        </w:r>
      </w:hyperlink>
    </w:p>
    <w:p w14:paraId="3E291920" w14:textId="77777777" w:rsidR="00904E4C" w:rsidRDefault="00904E4C">
      <w:pPr>
        <w:pStyle w:val="CommentText"/>
      </w:pPr>
    </w:p>
  </w:comment>
  <w:comment w:id="12" w:author="Lewek, Michael David [2]" w:date="2022-04-11T16:43:00Z" w:initials="LMD">
    <w:p w14:paraId="49B5AC87" w14:textId="77777777" w:rsidR="00904E4C" w:rsidRDefault="00904E4C">
      <w:pPr>
        <w:pStyle w:val="CommentText"/>
      </w:pPr>
      <w:r>
        <w:rPr>
          <w:rStyle w:val="CommentReference"/>
        </w:rPr>
        <w:annotationRef/>
      </w:r>
      <w:r>
        <w:t>interesting that this pulls the other way and finds the opposite finding as us.</w:t>
      </w:r>
      <w:r>
        <w:rPr>
          <w:rStyle w:val="CommentReference"/>
        </w:rPr>
        <w:annotationRef/>
      </w:r>
    </w:p>
  </w:comment>
  <w:comment w:id="13" w:author="Lewek, Michael David" w:date="2022-04-05T15:30:00Z" w:initials="LMD">
    <w:p w14:paraId="59A890F5" w14:textId="77777777" w:rsidR="00904E4C" w:rsidRDefault="00904E4C" w:rsidP="001D18D8">
      <w:pPr>
        <w:pStyle w:val="CommentText"/>
      </w:pPr>
      <w:r>
        <w:rPr>
          <w:rStyle w:val="CommentReference"/>
        </w:rPr>
        <w:annotationRef/>
      </w:r>
      <w:hyperlink r:id="rId6" w:history="1">
        <w:r w:rsidRPr="003037E1">
          <w:rPr>
            <w:rStyle w:val="Hyperlink"/>
          </w:rPr>
          <w:t>https://pubmed.ncbi.nlm.nih.gov/8914503/</w:t>
        </w:r>
      </w:hyperlink>
      <w:r>
        <w:rPr>
          <w:rStyle w:val="CommentReference"/>
        </w:rPr>
        <w:annotationRef/>
      </w:r>
    </w:p>
  </w:comment>
  <w:comment w:id="14" w:author="Lewek, Michael David [2]" w:date="2022-04-11T16:37:00Z" w:initials="LMD">
    <w:p w14:paraId="32CDDFA5" w14:textId="77777777" w:rsidR="00904E4C" w:rsidRDefault="00904E4C">
      <w:pPr>
        <w:pStyle w:val="CommentText"/>
      </w:pPr>
      <w:r>
        <w:rPr>
          <w:rStyle w:val="CommentReference"/>
        </w:rPr>
        <w:annotationRef/>
      </w:r>
      <w:r w:rsidRPr="00DB53CA">
        <w:t>https://www.ncbi.nlm.nih.gov/pmc/articles/PMC5012177/</w:t>
      </w:r>
    </w:p>
  </w:comment>
  <w:comment w:id="15" w:author="Lewek, Michael David" w:date="2022-04-05T22:01:00Z" w:initials="LD">
    <w:p w14:paraId="4D3AF037" w14:textId="77777777" w:rsidR="00904E4C" w:rsidRDefault="00904E4C" w:rsidP="619B8E1E">
      <w:pPr>
        <w:pStyle w:val="CommentText"/>
      </w:pPr>
      <w:r>
        <w:t>Lets move all Table to the bottom of the document. Some journals want them on separate pages, some want them in the text like this, and some want the in different documents. For ease, right now, lets just move them to the bottom so it is easier to read the text.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B8A34" w15:done="0"/>
  <w15:commentEx w15:paraId="2371DC3C" w15:done="0"/>
  <w15:commentEx w15:paraId="621AC07D" w15:done="0"/>
  <w15:commentEx w15:paraId="37575B52" w15:done="0"/>
  <w15:commentEx w15:paraId="025E3D46" w15:done="0"/>
  <w15:commentEx w15:paraId="7C5A95BF" w15:done="0"/>
  <w15:commentEx w15:paraId="42AEEFBE" w15:done="0"/>
  <w15:commentEx w15:paraId="4C302C9B" w15:done="0"/>
  <w15:commentEx w15:paraId="6F2C1551" w15:done="0"/>
  <w15:commentEx w15:paraId="698DBA34" w15:done="0"/>
  <w15:commentEx w15:paraId="7D2D3E12" w15:done="1"/>
  <w15:commentEx w15:paraId="3E291920" w15:done="1"/>
  <w15:commentEx w15:paraId="49B5AC87" w15:done="1"/>
  <w15:commentEx w15:paraId="59A890F5" w15:done="1"/>
  <w15:commentEx w15:paraId="32CDDFA5" w15:done="1"/>
  <w15:commentEx w15:paraId="4D3AF0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3A7A" w16cex:dateUtc="2022-04-05T20:19:00Z"/>
  <w16cex:commentExtensible w16cex:durableId="26003A7B" w16cex:dateUtc="2022-04-05T19:18:00Z"/>
  <w16cex:commentExtensible w16cex:durableId="26003A7C" w16cex:dateUtc="2022-04-08T22:10:00Z"/>
  <w16cex:commentExtensible w16cex:durableId="26003A7D" w16cex:dateUtc="2022-04-11T15:40:00Z"/>
  <w16cex:commentExtensible w16cex:durableId="26003A7E" w16cex:dateUtc="2022-04-06T00:38:00Z"/>
  <w16cex:commentExtensible w16cex:durableId="26003A84" w16cex:dateUtc="2022-04-11T17:34:00Z"/>
  <w16cex:commentExtensible w16cex:durableId="26003A85" w16cex:dateUtc="2022-04-11T18:29:00Z"/>
  <w16cex:commentExtensible w16cex:durableId="26003A86" w16cex:dateUtc="2022-04-05T12:29:00Z"/>
  <w16cex:commentExtensible w16cex:durableId="26003A87" w16cex:dateUtc="2022-04-05T19:57:00Z"/>
  <w16cex:commentExtensible w16cex:durableId="26003A88" w16cex:dateUtc="2022-04-08T23:39:00Z"/>
  <w16cex:commentExtensible w16cex:durableId="26003A89" w16cex:dateUtc="2022-04-11T18:59:00Z"/>
  <w16cex:commentExtensible w16cex:durableId="26003A8A" w16cex:dateUtc="2022-04-11T20:28:00Z"/>
  <w16cex:commentExtensible w16cex:durableId="26003A8B" w16cex:dateUtc="2022-04-11T20:43:00Z"/>
  <w16cex:commentExtensible w16cex:durableId="26003A8C" w16cex:dateUtc="2022-04-05T19:30:00Z"/>
  <w16cex:commentExtensible w16cex:durableId="26003A8D" w16cex:dateUtc="2022-04-11T20:37:00Z"/>
  <w16cex:commentExtensible w16cex:durableId="26003A8F" w16cex:dateUtc="2022-04-06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B8A34" w16cid:durableId="26003A7A"/>
  <w16cid:commentId w16cid:paraId="2371DC3C" w16cid:durableId="26003A7B"/>
  <w16cid:commentId w16cid:paraId="621AC07D" w16cid:durableId="26003A7C"/>
  <w16cid:commentId w16cid:paraId="37575B52" w16cid:durableId="26003A7D"/>
  <w16cid:commentId w16cid:paraId="025E3D46" w16cid:durableId="26003A7E"/>
  <w16cid:commentId w16cid:paraId="7C5A95BF" w16cid:durableId="26003A84"/>
  <w16cid:commentId w16cid:paraId="42AEEFBE" w16cid:durableId="26003A85"/>
  <w16cid:commentId w16cid:paraId="4C302C9B" w16cid:durableId="26003A86"/>
  <w16cid:commentId w16cid:paraId="6F2C1551" w16cid:durableId="26003A87"/>
  <w16cid:commentId w16cid:paraId="698DBA34" w16cid:durableId="26003A88"/>
  <w16cid:commentId w16cid:paraId="7D2D3E12" w16cid:durableId="26003A89"/>
  <w16cid:commentId w16cid:paraId="3E291920" w16cid:durableId="26003A8A"/>
  <w16cid:commentId w16cid:paraId="49B5AC87" w16cid:durableId="26003A8B"/>
  <w16cid:commentId w16cid:paraId="59A890F5" w16cid:durableId="26003A8C"/>
  <w16cid:commentId w16cid:paraId="32CDDFA5" w16cid:durableId="26003A8D"/>
  <w16cid:commentId w16cid:paraId="4D3AF037" w16cid:durableId="26003A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C58"/>
    <w:multiLevelType w:val="hybridMultilevel"/>
    <w:tmpl w:val="FFFFFFFF"/>
    <w:lvl w:ilvl="0" w:tplc="CD18BB7E">
      <w:start w:val="1"/>
      <w:numFmt w:val="bullet"/>
      <w:lvlText w:val=""/>
      <w:lvlJc w:val="left"/>
      <w:pPr>
        <w:ind w:left="720" w:hanging="360"/>
      </w:pPr>
      <w:rPr>
        <w:rFonts w:ascii="Symbol" w:hAnsi="Symbol" w:hint="default"/>
      </w:rPr>
    </w:lvl>
    <w:lvl w:ilvl="1" w:tplc="62FCDCD6">
      <w:start w:val="1"/>
      <w:numFmt w:val="bullet"/>
      <w:lvlText w:val="o"/>
      <w:lvlJc w:val="left"/>
      <w:pPr>
        <w:ind w:left="1440" w:hanging="360"/>
      </w:pPr>
      <w:rPr>
        <w:rFonts w:ascii="Courier New" w:hAnsi="Courier New" w:hint="default"/>
      </w:rPr>
    </w:lvl>
    <w:lvl w:ilvl="2" w:tplc="AF18ABEE">
      <w:start w:val="1"/>
      <w:numFmt w:val="bullet"/>
      <w:lvlText w:val=""/>
      <w:lvlJc w:val="left"/>
      <w:pPr>
        <w:ind w:left="2160" w:hanging="360"/>
      </w:pPr>
      <w:rPr>
        <w:rFonts w:ascii="Wingdings" w:hAnsi="Wingdings" w:hint="default"/>
      </w:rPr>
    </w:lvl>
    <w:lvl w:ilvl="3" w:tplc="740ECF4C">
      <w:start w:val="1"/>
      <w:numFmt w:val="bullet"/>
      <w:lvlText w:val=""/>
      <w:lvlJc w:val="left"/>
      <w:pPr>
        <w:ind w:left="2880" w:hanging="360"/>
      </w:pPr>
      <w:rPr>
        <w:rFonts w:ascii="Symbol" w:hAnsi="Symbol" w:hint="default"/>
      </w:rPr>
    </w:lvl>
    <w:lvl w:ilvl="4" w:tplc="0DE43986">
      <w:start w:val="1"/>
      <w:numFmt w:val="bullet"/>
      <w:lvlText w:val="o"/>
      <w:lvlJc w:val="left"/>
      <w:pPr>
        <w:ind w:left="3600" w:hanging="360"/>
      </w:pPr>
      <w:rPr>
        <w:rFonts w:ascii="Courier New" w:hAnsi="Courier New" w:hint="default"/>
      </w:rPr>
    </w:lvl>
    <w:lvl w:ilvl="5" w:tplc="16A894C6">
      <w:start w:val="1"/>
      <w:numFmt w:val="bullet"/>
      <w:lvlText w:val=""/>
      <w:lvlJc w:val="left"/>
      <w:pPr>
        <w:ind w:left="4320" w:hanging="360"/>
      </w:pPr>
      <w:rPr>
        <w:rFonts w:ascii="Wingdings" w:hAnsi="Wingdings" w:hint="default"/>
      </w:rPr>
    </w:lvl>
    <w:lvl w:ilvl="6" w:tplc="E82459D4">
      <w:start w:val="1"/>
      <w:numFmt w:val="bullet"/>
      <w:lvlText w:val=""/>
      <w:lvlJc w:val="left"/>
      <w:pPr>
        <w:ind w:left="5040" w:hanging="360"/>
      </w:pPr>
      <w:rPr>
        <w:rFonts w:ascii="Symbol" w:hAnsi="Symbol" w:hint="default"/>
      </w:rPr>
    </w:lvl>
    <w:lvl w:ilvl="7" w:tplc="725CC1E4">
      <w:start w:val="1"/>
      <w:numFmt w:val="bullet"/>
      <w:lvlText w:val="o"/>
      <w:lvlJc w:val="left"/>
      <w:pPr>
        <w:ind w:left="5760" w:hanging="360"/>
      </w:pPr>
      <w:rPr>
        <w:rFonts w:ascii="Courier New" w:hAnsi="Courier New" w:hint="default"/>
      </w:rPr>
    </w:lvl>
    <w:lvl w:ilvl="8" w:tplc="D15AF656">
      <w:start w:val="1"/>
      <w:numFmt w:val="bullet"/>
      <w:lvlText w:val=""/>
      <w:lvlJc w:val="left"/>
      <w:pPr>
        <w:ind w:left="6480" w:hanging="360"/>
      </w:pPr>
      <w:rPr>
        <w:rFonts w:ascii="Wingdings" w:hAnsi="Wingdings" w:hint="default"/>
      </w:rPr>
    </w:lvl>
  </w:abstractNum>
  <w:abstractNum w:abstractNumId="1" w15:restartNumberingAfterBreak="0">
    <w:nsid w:val="1F07768E"/>
    <w:multiLevelType w:val="hybridMultilevel"/>
    <w:tmpl w:val="4FD4E7C6"/>
    <w:lvl w:ilvl="0" w:tplc="3E408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293445"/>
    <w:multiLevelType w:val="hybridMultilevel"/>
    <w:tmpl w:val="FFFFFFFF"/>
    <w:lvl w:ilvl="0" w:tplc="13E6E73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438E74E">
      <w:start w:val="1"/>
      <w:numFmt w:val="bullet"/>
      <w:lvlText w:val=""/>
      <w:lvlJc w:val="left"/>
      <w:pPr>
        <w:ind w:left="2160" w:hanging="360"/>
      </w:pPr>
      <w:rPr>
        <w:rFonts w:ascii="Wingdings" w:hAnsi="Wingdings" w:hint="default"/>
      </w:rPr>
    </w:lvl>
    <w:lvl w:ilvl="3" w:tplc="27345520">
      <w:start w:val="1"/>
      <w:numFmt w:val="bullet"/>
      <w:lvlText w:val=""/>
      <w:lvlJc w:val="left"/>
      <w:pPr>
        <w:ind w:left="2880" w:hanging="360"/>
      </w:pPr>
      <w:rPr>
        <w:rFonts w:ascii="Symbol" w:hAnsi="Symbol" w:hint="default"/>
      </w:rPr>
    </w:lvl>
    <w:lvl w:ilvl="4" w:tplc="3FA40576">
      <w:start w:val="1"/>
      <w:numFmt w:val="bullet"/>
      <w:lvlText w:val="o"/>
      <w:lvlJc w:val="left"/>
      <w:pPr>
        <w:ind w:left="3600" w:hanging="360"/>
      </w:pPr>
      <w:rPr>
        <w:rFonts w:ascii="Courier New" w:hAnsi="Courier New" w:hint="default"/>
      </w:rPr>
    </w:lvl>
    <w:lvl w:ilvl="5" w:tplc="01069CD8">
      <w:start w:val="1"/>
      <w:numFmt w:val="bullet"/>
      <w:lvlText w:val=""/>
      <w:lvlJc w:val="left"/>
      <w:pPr>
        <w:ind w:left="4320" w:hanging="360"/>
      </w:pPr>
      <w:rPr>
        <w:rFonts w:ascii="Wingdings" w:hAnsi="Wingdings" w:hint="default"/>
      </w:rPr>
    </w:lvl>
    <w:lvl w:ilvl="6" w:tplc="B78A9C46">
      <w:start w:val="1"/>
      <w:numFmt w:val="bullet"/>
      <w:lvlText w:val=""/>
      <w:lvlJc w:val="left"/>
      <w:pPr>
        <w:ind w:left="5040" w:hanging="360"/>
      </w:pPr>
      <w:rPr>
        <w:rFonts w:ascii="Symbol" w:hAnsi="Symbol" w:hint="default"/>
      </w:rPr>
    </w:lvl>
    <w:lvl w:ilvl="7" w:tplc="C3E83D0C">
      <w:start w:val="1"/>
      <w:numFmt w:val="bullet"/>
      <w:lvlText w:val="o"/>
      <w:lvlJc w:val="left"/>
      <w:pPr>
        <w:ind w:left="5760" w:hanging="360"/>
      </w:pPr>
      <w:rPr>
        <w:rFonts w:ascii="Courier New" w:hAnsi="Courier New" w:hint="default"/>
      </w:rPr>
    </w:lvl>
    <w:lvl w:ilvl="8" w:tplc="50229F62">
      <w:start w:val="1"/>
      <w:numFmt w:val="bullet"/>
      <w:lvlText w:val=""/>
      <w:lvlJc w:val="left"/>
      <w:pPr>
        <w:ind w:left="6480" w:hanging="360"/>
      </w:pPr>
      <w:rPr>
        <w:rFonts w:ascii="Wingdings" w:hAnsi="Wingdings" w:hint="default"/>
      </w:rPr>
    </w:lvl>
  </w:abstractNum>
  <w:abstractNum w:abstractNumId="3" w15:restartNumberingAfterBreak="0">
    <w:nsid w:val="3BCD649D"/>
    <w:multiLevelType w:val="hybridMultilevel"/>
    <w:tmpl w:val="FFFFFFFF"/>
    <w:lvl w:ilvl="0" w:tplc="3C143578">
      <w:start w:val="1"/>
      <w:numFmt w:val="bullet"/>
      <w:lvlText w:val=""/>
      <w:lvlJc w:val="left"/>
      <w:pPr>
        <w:ind w:left="720" w:hanging="360"/>
      </w:pPr>
      <w:rPr>
        <w:rFonts w:ascii="Symbol" w:hAnsi="Symbol" w:hint="default"/>
      </w:rPr>
    </w:lvl>
    <w:lvl w:ilvl="1" w:tplc="A9360702">
      <w:start w:val="1"/>
      <w:numFmt w:val="bullet"/>
      <w:lvlText w:val="o"/>
      <w:lvlJc w:val="left"/>
      <w:pPr>
        <w:ind w:left="1440" w:hanging="360"/>
      </w:pPr>
      <w:rPr>
        <w:rFonts w:ascii="Courier New" w:hAnsi="Courier New" w:hint="default"/>
      </w:rPr>
    </w:lvl>
    <w:lvl w:ilvl="2" w:tplc="1ED0751A">
      <w:start w:val="1"/>
      <w:numFmt w:val="bullet"/>
      <w:lvlText w:val=""/>
      <w:lvlJc w:val="left"/>
      <w:pPr>
        <w:ind w:left="2160" w:hanging="360"/>
      </w:pPr>
      <w:rPr>
        <w:rFonts w:ascii="Wingdings" w:hAnsi="Wingdings" w:hint="default"/>
      </w:rPr>
    </w:lvl>
    <w:lvl w:ilvl="3" w:tplc="C4F6A2C0">
      <w:start w:val="1"/>
      <w:numFmt w:val="bullet"/>
      <w:lvlText w:val=""/>
      <w:lvlJc w:val="left"/>
      <w:pPr>
        <w:ind w:left="2880" w:hanging="360"/>
      </w:pPr>
      <w:rPr>
        <w:rFonts w:ascii="Symbol" w:hAnsi="Symbol" w:hint="default"/>
      </w:rPr>
    </w:lvl>
    <w:lvl w:ilvl="4" w:tplc="21762F46">
      <w:start w:val="1"/>
      <w:numFmt w:val="bullet"/>
      <w:lvlText w:val="o"/>
      <w:lvlJc w:val="left"/>
      <w:pPr>
        <w:ind w:left="3600" w:hanging="360"/>
      </w:pPr>
      <w:rPr>
        <w:rFonts w:ascii="Courier New" w:hAnsi="Courier New" w:hint="default"/>
      </w:rPr>
    </w:lvl>
    <w:lvl w:ilvl="5" w:tplc="E85E078E">
      <w:start w:val="1"/>
      <w:numFmt w:val="bullet"/>
      <w:lvlText w:val=""/>
      <w:lvlJc w:val="left"/>
      <w:pPr>
        <w:ind w:left="4320" w:hanging="360"/>
      </w:pPr>
      <w:rPr>
        <w:rFonts w:ascii="Wingdings" w:hAnsi="Wingdings" w:hint="default"/>
      </w:rPr>
    </w:lvl>
    <w:lvl w:ilvl="6" w:tplc="1A963F0C">
      <w:start w:val="1"/>
      <w:numFmt w:val="bullet"/>
      <w:lvlText w:val=""/>
      <w:lvlJc w:val="left"/>
      <w:pPr>
        <w:ind w:left="5040" w:hanging="360"/>
      </w:pPr>
      <w:rPr>
        <w:rFonts w:ascii="Symbol" w:hAnsi="Symbol" w:hint="default"/>
      </w:rPr>
    </w:lvl>
    <w:lvl w:ilvl="7" w:tplc="1C80D78A">
      <w:start w:val="1"/>
      <w:numFmt w:val="bullet"/>
      <w:lvlText w:val="o"/>
      <w:lvlJc w:val="left"/>
      <w:pPr>
        <w:ind w:left="5760" w:hanging="360"/>
      </w:pPr>
      <w:rPr>
        <w:rFonts w:ascii="Courier New" w:hAnsi="Courier New" w:hint="default"/>
      </w:rPr>
    </w:lvl>
    <w:lvl w:ilvl="8" w:tplc="55ECC190">
      <w:start w:val="1"/>
      <w:numFmt w:val="bullet"/>
      <w:lvlText w:val=""/>
      <w:lvlJc w:val="left"/>
      <w:pPr>
        <w:ind w:left="6480" w:hanging="360"/>
      </w:pPr>
      <w:rPr>
        <w:rFonts w:ascii="Wingdings" w:hAnsi="Wingdings" w:hint="default"/>
      </w:rPr>
    </w:lvl>
  </w:abstractNum>
  <w:abstractNum w:abstractNumId="4" w15:restartNumberingAfterBreak="0">
    <w:nsid w:val="46224337"/>
    <w:multiLevelType w:val="hybridMultilevel"/>
    <w:tmpl w:val="FFFFFFFF"/>
    <w:lvl w:ilvl="0" w:tplc="8D044C88">
      <w:start w:val="1"/>
      <w:numFmt w:val="bullet"/>
      <w:lvlText w:val=""/>
      <w:lvlJc w:val="left"/>
      <w:pPr>
        <w:ind w:left="720" w:hanging="360"/>
      </w:pPr>
      <w:rPr>
        <w:rFonts w:ascii="Symbol" w:hAnsi="Symbol" w:hint="default"/>
      </w:rPr>
    </w:lvl>
    <w:lvl w:ilvl="1" w:tplc="734ED70C">
      <w:start w:val="1"/>
      <w:numFmt w:val="bullet"/>
      <w:lvlText w:val="o"/>
      <w:lvlJc w:val="left"/>
      <w:pPr>
        <w:ind w:left="1440" w:hanging="360"/>
      </w:pPr>
      <w:rPr>
        <w:rFonts w:ascii="Courier New" w:hAnsi="Courier New" w:hint="default"/>
      </w:rPr>
    </w:lvl>
    <w:lvl w:ilvl="2" w:tplc="6FDA8952">
      <w:start w:val="1"/>
      <w:numFmt w:val="bullet"/>
      <w:lvlText w:val=""/>
      <w:lvlJc w:val="left"/>
      <w:pPr>
        <w:ind w:left="2160" w:hanging="360"/>
      </w:pPr>
      <w:rPr>
        <w:rFonts w:ascii="Wingdings" w:hAnsi="Wingdings" w:hint="default"/>
      </w:rPr>
    </w:lvl>
    <w:lvl w:ilvl="3" w:tplc="9000F2BC">
      <w:start w:val="1"/>
      <w:numFmt w:val="bullet"/>
      <w:lvlText w:val=""/>
      <w:lvlJc w:val="left"/>
      <w:pPr>
        <w:ind w:left="2880" w:hanging="360"/>
      </w:pPr>
      <w:rPr>
        <w:rFonts w:ascii="Symbol" w:hAnsi="Symbol" w:hint="default"/>
      </w:rPr>
    </w:lvl>
    <w:lvl w:ilvl="4" w:tplc="C53AD2AE">
      <w:start w:val="1"/>
      <w:numFmt w:val="bullet"/>
      <w:lvlText w:val="o"/>
      <w:lvlJc w:val="left"/>
      <w:pPr>
        <w:ind w:left="3600" w:hanging="360"/>
      </w:pPr>
      <w:rPr>
        <w:rFonts w:ascii="Courier New" w:hAnsi="Courier New" w:hint="default"/>
      </w:rPr>
    </w:lvl>
    <w:lvl w:ilvl="5" w:tplc="EFFEA8FE">
      <w:start w:val="1"/>
      <w:numFmt w:val="bullet"/>
      <w:lvlText w:val=""/>
      <w:lvlJc w:val="left"/>
      <w:pPr>
        <w:ind w:left="4320" w:hanging="360"/>
      </w:pPr>
      <w:rPr>
        <w:rFonts w:ascii="Wingdings" w:hAnsi="Wingdings" w:hint="default"/>
      </w:rPr>
    </w:lvl>
    <w:lvl w:ilvl="6" w:tplc="C3542AA8">
      <w:start w:val="1"/>
      <w:numFmt w:val="bullet"/>
      <w:lvlText w:val=""/>
      <w:lvlJc w:val="left"/>
      <w:pPr>
        <w:ind w:left="5040" w:hanging="360"/>
      </w:pPr>
      <w:rPr>
        <w:rFonts w:ascii="Symbol" w:hAnsi="Symbol" w:hint="default"/>
      </w:rPr>
    </w:lvl>
    <w:lvl w:ilvl="7" w:tplc="D8EC7E6C">
      <w:start w:val="1"/>
      <w:numFmt w:val="bullet"/>
      <w:lvlText w:val="o"/>
      <w:lvlJc w:val="left"/>
      <w:pPr>
        <w:ind w:left="5760" w:hanging="360"/>
      </w:pPr>
      <w:rPr>
        <w:rFonts w:ascii="Courier New" w:hAnsi="Courier New" w:hint="default"/>
      </w:rPr>
    </w:lvl>
    <w:lvl w:ilvl="8" w:tplc="97AC07C4">
      <w:start w:val="1"/>
      <w:numFmt w:val="bullet"/>
      <w:lvlText w:val=""/>
      <w:lvlJc w:val="left"/>
      <w:pPr>
        <w:ind w:left="6480" w:hanging="360"/>
      </w:pPr>
      <w:rPr>
        <w:rFonts w:ascii="Wingdings" w:hAnsi="Wingdings" w:hint="default"/>
      </w:rPr>
    </w:lvl>
  </w:abstractNum>
  <w:abstractNum w:abstractNumId="5" w15:restartNumberingAfterBreak="0">
    <w:nsid w:val="48A411A2"/>
    <w:multiLevelType w:val="hybridMultilevel"/>
    <w:tmpl w:val="2B605688"/>
    <w:lvl w:ilvl="0" w:tplc="0EC88E26">
      <w:start w:val="1"/>
      <w:numFmt w:val="bullet"/>
      <w:lvlText w:val=""/>
      <w:lvlJc w:val="left"/>
      <w:pPr>
        <w:ind w:left="720" w:hanging="360"/>
      </w:pPr>
      <w:rPr>
        <w:rFonts w:ascii="Symbol" w:hAnsi="Symbol" w:hint="default"/>
      </w:rPr>
    </w:lvl>
    <w:lvl w:ilvl="1" w:tplc="E2CC3614">
      <w:start w:val="1"/>
      <w:numFmt w:val="bullet"/>
      <w:lvlText w:val="o"/>
      <w:lvlJc w:val="left"/>
      <w:pPr>
        <w:ind w:left="1440" w:hanging="360"/>
      </w:pPr>
      <w:rPr>
        <w:rFonts w:ascii="Courier New" w:hAnsi="Courier New" w:hint="default"/>
      </w:rPr>
    </w:lvl>
    <w:lvl w:ilvl="2" w:tplc="01381F7C">
      <w:start w:val="1"/>
      <w:numFmt w:val="bullet"/>
      <w:lvlText w:val=""/>
      <w:lvlJc w:val="left"/>
      <w:pPr>
        <w:ind w:left="2160" w:hanging="360"/>
      </w:pPr>
      <w:rPr>
        <w:rFonts w:ascii="Wingdings" w:hAnsi="Wingdings" w:hint="default"/>
      </w:rPr>
    </w:lvl>
    <w:lvl w:ilvl="3" w:tplc="4F04D34C">
      <w:start w:val="1"/>
      <w:numFmt w:val="bullet"/>
      <w:lvlText w:val=""/>
      <w:lvlJc w:val="left"/>
      <w:pPr>
        <w:ind w:left="2880" w:hanging="360"/>
      </w:pPr>
      <w:rPr>
        <w:rFonts w:ascii="Symbol" w:hAnsi="Symbol" w:hint="default"/>
      </w:rPr>
    </w:lvl>
    <w:lvl w:ilvl="4" w:tplc="BF76AABA">
      <w:start w:val="1"/>
      <w:numFmt w:val="bullet"/>
      <w:lvlText w:val="o"/>
      <w:lvlJc w:val="left"/>
      <w:pPr>
        <w:ind w:left="3600" w:hanging="360"/>
      </w:pPr>
      <w:rPr>
        <w:rFonts w:ascii="Courier New" w:hAnsi="Courier New" w:hint="default"/>
      </w:rPr>
    </w:lvl>
    <w:lvl w:ilvl="5" w:tplc="4384B554">
      <w:start w:val="1"/>
      <w:numFmt w:val="bullet"/>
      <w:lvlText w:val=""/>
      <w:lvlJc w:val="left"/>
      <w:pPr>
        <w:ind w:left="4320" w:hanging="360"/>
      </w:pPr>
      <w:rPr>
        <w:rFonts w:ascii="Wingdings" w:hAnsi="Wingdings" w:hint="default"/>
      </w:rPr>
    </w:lvl>
    <w:lvl w:ilvl="6" w:tplc="F1F00A22">
      <w:start w:val="1"/>
      <w:numFmt w:val="bullet"/>
      <w:lvlText w:val=""/>
      <w:lvlJc w:val="left"/>
      <w:pPr>
        <w:ind w:left="5040" w:hanging="360"/>
      </w:pPr>
      <w:rPr>
        <w:rFonts w:ascii="Symbol" w:hAnsi="Symbol" w:hint="default"/>
      </w:rPr>
    </w:lvl>
    <w:lvl w:ilvl="7" w:tplc="1B7A8E76">
      <w:start w:val="1"/>
      <w:numFmt w:val="bullet"/>
      <w:lvlText w:val="o"/>
      <w:lvlJc w:val="left"/>
      <w:pPr>
        <w:ind w:left="5760" w:hanging="360"/>
      </w:pPr>
      <w:rPr>
        <w:rFonts w:ascii="Courier New" w:hAnsi="Courier New" w:hint="default"/>
      </w:rPr>
    </w:lvl>
    <w:lvl w:ilvl="8" w:tplc="CEDA25C0">
      <w:start w:val="1"/>
      <w:numFmt w:val="bullet"/>
      <w:lvlText w:val=""/>
      <w:lvlJc w:val="left"/>
      <w:pPr>
        <w:ind w:left="6480" w:hanging="360"/>
      </w:pPr>
      <w:rPr>
        <w:rFonts w:ascii="Wingdings" w:hAnsi="Wingdings" w:hint="default"/>
      </w:rPr>
    </w:lvl>
  </w:abstractNum>
  <w:abstractNum w:abstractNumId="6" w15:restartNumberingAfterBreak="0">
    <w:nsid w:val="4D127369"/>
    <w:multiLevelType w:val="hybridMultilevel"/>
    <w:tmpl w:val="83BC4AEA"/>
    <w:lvl w:ilvl="0" w:tplc="883E43BC">
      <w:start w:val="1"/>
      <w:numFmt w:val="bullet"/>
      <w:lvlText w:val=""/>
      <w:lvlJc w:val="left"/>
      <w:pPr>
        <w:ind w:left="720" w:hanging="360"/>
      </w:pPr>
      <w:rPr>
        <w:rFonts w:ascii="Symbol" w:hAnsi="Symbol" w:hint="default"/>
      </w:rPr>
    </w:lvl>
    <w:lvl w:ilvl="1" w:tplc="DF3CB9A4">
      <w:start w:val="1"/>
      <w:numFmt w:val="bullet"/>
      <w:lvlText w:val=""/>
      <w:lvlJc w:val="left"/>
      <w:pPr>
        <w:ind w:left="1440" w:hanging="360"/>
      </w:pPr>
      <w:rPr>
        <w:rFonts w:ascii="Symbol" w:hAnsi="Symbol" w:hint="default"/>
      </w:rPr>
    </w:lvl>
    <w:lvl w:ilvl="2" w:tplc="3C284966">
      <w:start w:val="1"/>
      <w:numFmt w:val="bullet"/>
      <w:lvlText w:val=""/>
      <w:lvlJc w:val="left"/>
      <w:pPr>
        <w:ind w:left="2160" w:hanging="360"/>
      </w:pPr>
      <w:rPr>
        <w:rFonts w:ascii="Wingdings" w:hAnsi="Wingdings" w:hint="default"/>
      </w:rPr>
    </w:lvl>
    <w:lvl w:ilvl="3" w:tplc="46CEAE84">
      <w:start w:val="1"/>
      <w:numFmt w:val="bullet"/>
      <w:lvlText w:val=""/>
      <w:lvlJc w:val="left"/>
      <w:pPr>
        <w:ind w:left="2880" w:hanging="360"/>
      </w:pPr>
      <w:rPr>
        <w:rFonts w:ascii="Symbol" w:hAnsi="Symbol" w:hint="default"/>
      </w:rPr>
    </w:lvl>
    <w:lvl w:ilvl="4" w:tplc="B3E4C89A">
      <w:start w:val="1"/>
      <w:numFmt w:val="bullet"/>
      <w:lvlText w:val="o"/>
      <w:lvlJc w:val="left"/>
      <w:pPr>
        <w:ind w:left="3600" w:hanging="360"/>
      </w:pPr>
      <w:rPr>
        <w:rFonts w:ascii="Courier New" w:hAnsi="Courier New" w:hint="default"/>
      </w:rPr>
    </w:lvl>
    <w:lvl w:ilvl="5" w:tplc="50288A0A">
      <w:start w:val="1"/>
      <w:numFmt w:val="bullet"/>
      <w:lvlText w:val=""/>
      <w:lvlJc w:val="left"/>
      <w:pPr>
        <w:ind w:left="4320" w:hanging="360"/>
      </w:pPr>
      <w:rPr>
        <w:rFonts w:ascii="Wingdings" w:hAnsi="Wingdings" w:hint="default"/>
      </w:rPr>
    </w:lvl>
    <w:lvl w:ilvl="6" w:tplc="0E5ADD42">
      <w:start w:val="1"/>
      <w:numFmt w:val="bullet"/>
      <w:lvlText w:val=""/>
      <w:lvlJc w:val="left"/>
      <w:pPr>
        <w:ind w:left="5040" w:hanging="360"/>
      </w:pPr>
      <w:rPr>
        <w:rFonts w:ascii="Symbol" w:hAnsi="Symbol" w:hint="default"/>
      </w:rPr>
    </w:lvl>
    <w:lvl w:ilvl="7" w:tplc="D3CA749C">
      <w:start w:val="1"/>
      <w:numFmt w:val="bullet"/>
      <w:lvlText w:val="o"/>
      <w:lvlJc w:val="left"/>
      <w:pPr>
        <w:ind w:left="5760" w:hanging="360"/>
      </w:pPr>
      <w:rPr>
        <w:rFonts w:ascii="Courier New" w:hAnsi="Courier New" w:hint="default"/>
      </w:rPr>
    </w:lvl>
    <w:lvl w:ilvl="8" w:tplc="20E67FBA">
      <w:start w:val="1"/>
      <w:numFmt w:val="bullet"/>
      <w:lvlText w:val=""/>
      <w:lvlJc w:val="left"/>
      <w:pPr>
        <w:ind w:left="6480" w:hanging="360"/>
      </w:pPr>
      <w:rPr>
        <w:rFonts w:ascii="Wingdings" w:hAnsi="Wingdings" w:hint="default"/>
      </w:rPr>
    </w:lvl>
  </w:abstractNum>
  <w:abstractNum w:abstractNumId="7" w15:restartNumberingAfterBreak="0">
    <w:nsid w:val="4E31691B"/>
    <w:multiLevelType w:val="hybridMultilevel"/>
    <w:tmpl w:val="FFFFFFFF"/>
    <w:lvl w:ilvl="0" w:tplc="150A7388">
      <w:start w:val="1"/>
      <w:numFmt w:val="bullet"/>
      <w:lvlText w:val=""/>
      <w:lvlJc w:val="left"/>
      <w:pPr>
        <w:ind w:left="720" w:hanging="360"/>
      </w:pPr>
      <w:rPr>
        <w:rFonts w:ascii="Symbol" w:hAnsi="Symbol" w:hint="default"/>
      </w:rPr>
    </w:lvl>
    <w:lvl w:ilvl="1" w:tplc="86B8A240">
      <w:start w:val="1"/>
      <w:numFmt w:val="bullet"/>
      <w:lvlText w:val="o"/>
      <w:lvlJc w:val="left"/>
      <w:pPr>
        <w:ind w:left="1440" w:hanging="360"/>
      </w:pPr>
      <w:rPr>
        <w:rFonts w:ascii="Courier New" w:hAnsi="Courier New" w:hint="default"/>
      </w:rPr>
    </w:lvl>
    <w:lvl w:ilvl="2" w:tplc="EF843E2C">
      <w:start w:val="1"/>
      <w:numFmt w:val="bullet"/>
      <w:lvlText w:val=""/>
      <w:lvlJc w:val="left"/>
      <w:pPr>
        <w:ind w:left="2160" w:hanging="360"/>
      </w:pPr>
      <w:rPr>
        <w:rFonts w:ascii="Wingdings" w:hAnsi="Wingdings" w:hint="default"/>
      </w:rPr>
    </w:lvl>
    <w:lvl w:ilvl="3" w:tplc="9850DC6C">
      <w:start w:val="1"/>
      <w:numFmt w:val="bullet"/>
      <w:lvlText w:val=""/>
      <w:lvlJc w:val="left"/>
      <w:pPr>
        <w:ind w:left="2880" w:hanging="360"/>
      </w:pPr>
      <w:rPr>
        <w:rFonts w:ascii="Symbol" w:hAnsi="Symbol" w:hint="default"/>
      </w:rPr>
    </w:lvl>
    <w:lvl w:ilvl="4" w:tplc="C068FDCE">
      <w:start w:val="1"/>
      <w:numFmt w:val="bullet"/>
      <w:lvlText w:val="o"/>
      <w:lvlJc w:val="left"/>
      <w:pPr>
        <w:ind w:left="3600" w:hanging="360"/>
      </w:pPr>
      <w:rPr>
        <w:rFonts w:ascii="Courier New" w:hAnsi="Courier New" w:hint="default"/>
      </w:rPr>
    </w:lvl>
    <w:lvl w:ilvl="5" w:tplc="89F02BCE">
      <w:start w:val="1"/>
      <w:numFmt w:val="bullet"/>
      <w:lvlText w:val=""/>
      <w:lvlJc w:val="left"/>
      <w:pPr>
        <w:ind w:left="4320" w:hanging="360"/>
      </w:pPr>
      <w:rPr>
        <w:rFonts w:ascii="Wingdings" w:hAnsi="Wingdings" w:hint="default"/>
      </w:rPr>
    </w:lvl>
    <w:lvl w:ilvl="6" w:tplc="F5BE3E6E">
      <w:start w:val="1"/>
      <w:numFmt w:val="bullet"/>
      <w:lvlText w:val=""/>
      <w:lvlJc w:val="left"/>
      <w:pPr>
        <w:ind w:left="5040" w:hanging="360"/>
      </w:pPr>
      <w:rPr>
        <w:rFonts w:ascii="Symbol" w:hAnsi="Symbol" w:hint="default"/>
      </w:rPr>
    </w:lvl>
    <w:lvl w:ilvl="7" w:tplc="5CBC1DAE">
      <w:start w:val="1"/>
      <w:numFmt w:val="bullet"/>
      <w:lvlText w:val="o"/>
      <w:lvlJc w:val="left"/>
      <w:pPr>
        <w:ind w:left="5760" w:hanging="360"/>
      </w:pPr>
      <w:rPr>
        <w:rFonts w:ascii="Courier New" w:hAnsi="Courier New" w:hint="default"/>
      </w:rPr>
    </w:lvl>
    <w:lvl w:ilvl="8" w:tplc="0C6A8A1C">
      <w:start w:val="1"/>
      <w:numFmt w:val="bullet"/>
      <w:lvlText w:val=""/>
      <w:lvlJc w:val="left"/>
      <w:pPr>
        <w:ind w:left="6480" w:hanging="360"/>
      </w:pPr>
      <w:rPr>
        <w:rFonts w:ascii="Wingdings" w:hAnsi="Wingdings" w:hint="default"/>
      </w:rPr>
    </w:lvl>
  </w:abstractNum>
  <w:abstractNum w:abstractNumId="8" w15:restartNumberingAfterBreak="0">
    <w:nsid w:val="4FAC4327"/>
    <w:multiLevelType w:val="hybridMultilevel"/>
    <w:tmpl w:val="D5C8E546"/>
    <w:lvl w:ilvl="0" w:tplc="38185F7A">
      <w:start w:val="1"/>
      <w:numFmt w:val="bullet"/>
      <w:lvlText w:val=""/>
      <w:lvlJc w:val="left"/>
      <w:pPr>
        <w:ind w:left="1080" w:hanging="360"/>
      </w:pPr>
      <w:rPr>
        <w:rFonts w:ascii="Symbol" w:hAnsi="Symbol" w:hint="default"/>
      </w:rPr>
    </w:lvl>
    <w:lvl w:ilvl="1" w:tplc="686C83DA">
      <w:start w:val="1"/>
      <w:numFmt w:val="bullet"/>
      <w:lvlText w:val="o"/>
      <w:lvlJc w:val="left"/>
      <w:pPr>
        <w:ind w:left="1800" w:hanging="360"/>
      </w:pPr>
      <w:rPr>
        <w:rFonts w:ascii="Courier New" w:hAnsi="Courier New" w:hint="default"/>
      </w:rPr>
    </w:lvl>
    <w:lvl w:ilvl="2" w:tplc="A022E4F0">
      <w:start w:val="1"/>
      <w:numFmt w:val="bullet"/>
      <w:lvlText w:val=""/>
      <w:lvlJc w:val="left"/>
      <w:pPr>
        <w:ind w:left="2520" w:hanging="360"/>
      </w:pPr>
      <w:rPr>
        <w:rFonts w:ascii="Wingdings" w:hAnsi="Wingdings" w:hint="default"/>
      </w:rPr>
    </w:lvl>
    <w:lvl w:ilvl="3" w:tplc="5F0E3692">
      <w:start w:val="1"/>
      <w:numFmt w:val="bullet"/>
      <w:lvlText w:val=""/>
      <w:lvlJc w:val="left"/>
      <w:pPr>
        <w:ind w:left="3240" w:hanging="360"/>
      </w:pPr>
      <w:rPr>
        <w:rFonts w:ascii="Symbol" w:hAnsi="Symbol" w:hint="default"/>
      </w:rPr>
    </w:lvl>
    <w:lvl w:ilvl="4" w:tplc="F51AAB3E">
      <w:start w:val="1"/>
      <w:numFmt w:val="bullet"/>
      <w:lvlText w:val="o"/>
      <w:lvlJc w:val="left"/>
      <w:pPr>
        <w:ind w:left="3960" w:hanging="360"/>
      </w:pPr>
      <w:rPr>
        <w:rFonts w:ascii="Courier New" w:hAnsi="Courier New" w:hint="default"/>
      </w:rPr>
    </w:lvl>
    <w:lvl w:ilvl="5" w:tplc="03AC5194">
      <w:start w:val="1"/>
      <w:numFmt w:val="bullet"/>
      <w:lvlText w:val=""/>
      <w:lvlJc w:val="left"/>
      <w:pPr>
        <w:ind w:left="4680" w:hanging="360"/>
      </w:pPr>
      <w:rPr>
        <w:rFonts w:ascii="Wingdings" w:hAnsi="Wingdings" w:hint="default"/>
      </w:rPr>
    </w:lvl>
    <w:lvl w:ilvl="6" w:tplc="ED6CD09E">
      <w:start w:val="1"/>
      <w:numFmt w:val="bullet"/>
      <w:lvlText w:val=""/>
      <w:lvlJc w:val="left"/>
      <w:pPr>
        <w:ind w:left="5400" w:hanging="360"/>
      </w:pPr>
      <w:rPr>
        <w:rFonts w:ascii="Symbol" w:hAnsi="Symbol" w:hint="default"/>
      </w:rPr>
    </w:lvl>
    <w:lvl w:ilvl="7" w:tplc="DA349C18">
      <w:start w:val="1"/>
      <w:numFmt w:val="bullet"/>
      <w:lvlText w:val="o"/>
      <w:lvlJc w:val="left"/>
      <w:pPr>
        <w:ind w:left="6120" w:hanging="360"/>
      </w:pPr>
      <w:rPr>
        <w:rFonts w:ascii="Courier New" w:hAnsi="Courier New" w:hint="default"/>
      </w:rPr>
    </w:lvl>
    <w:lvl w:ilvl="8" w:tplc="CC72CE0C">
      <w:start w:val="1"/>
      <w:numFmt w:val="bullet"/>
      <w:lvlText w:val=""/>
      <w:lvlJc w:val="left"/>
      <w:pPr>
        <w:ind w:left="6840" w:hanging="360"/>
      </w:pPr>
      <w:rPr>
        <w:rFonts w:ascii="Wingdings" w:hAnsi="Wingdings" w:hint="default"/>
      </w:rPr>
    </w:lvl>
  </w:abstractNum>
  <w:abstractNum w:abstractNumId="9" w15:restartNumberingAfterBreak="0">
    <w:nsid w:val="5D74002D"/>
    <w:multiLevelType w:val="hybridMultilevel"/>
    <w:tmpl w:val="FFFFFFFF"/>
    <w:lvl w:ilvl="0" w:tplc="C29430FA">
      <w:start w:val="1"/>
      <w:numFmt w:val="bullet"/>
      <w:lvlText w:val=""/>
      <w:lvlJc w:val="left"/>
      <w:pPr>
        <w:ind w:left="720" w:hanging="360"/>
      </w:pPr>
      <w:rPr>
        <w:rFonts w:ascii="Symbol" w:hAnsi="Symbol" w:hint="default"/>
      </w:rPr>
    </w:lvl>
    <w:lvl w:ilvl="1" w:tplc="385CB0CA">
      <w:start w:val="1"/>
      <w:numFmt w:val="bullet"/>
      <w:lvlText w:val="o"/>
      <w:lvlJc w:val="left"/>
      <w:pPr>
        <w:ind w:left="1440" w:hanging="360"/>
      </w:pPr>
      <w:rPr>
        <w:rFonts w:ascii="Courier New" w:hAnsi="Courier New" w:hint="default"/>
      </w:rPr>
    </w:lvl>
    <w:lvl w:ilvl="2" w:tplc="A7A4C43C">
      <w:start w:val="1"/>
      <w:numFmt w:val="bullet"/>
      <w:lvlText w:val=""/>
      <w:lvlJc w:val="left"/>
      <w:pPr>
        <w:ind w:left="2160" w:hanging="360"/>
      </w:pPr>
      <w:rPr>
        <w:rFonts w:ascii="Wingdings" w:hAnsi="Wingdings" w:hint="default"/>
      </w:rPr>
    </w:lvl>
    <w:lvl w:ilvl="3" w:tplc="CA6AE120">
      <w:start w:val="1"/>
      <w:numFmt w:val="bullet"/>
      <w:lvlText w:val=""/>
      <w:lvlJc w:val="left"/>
      <w:pPr>
        <w:ind w:left="2880" w:hanging="360"/>
      </w:pPr>
      <w:rPr>
        <w:rFonts w:ascii="Symbol" w:hAnsi="Symbol" w:hint="default"/>
      </w:rPr>
    </w:lvl>
    <w:lvl w:ilvl="4" w:tplc="024C5A06">
      <w:start w:val="1"/>
      <w:numFmt w:val="bullet"/>
      <w:lvlText w:val="o"/>
      <w:lvlJc w:val="left"/>
      <w:pPr>
        <w:ind w:left="3600" w:hanging="360"/>
      </w:pPr>
      <w:rPr>
        <w:rFonts w:ascii="Courier New" w:hAnsi="Courier New" w:hint="default"/>
      </w:rPr>
    </w:lvl>
    <w:lvl w:ilvl="5" w:tplc="F1CA654C">
      <w:start w:val="1"/>
      <w:numFmt w:val="bullet"/>
      <w:lvlText w:val=""/>
      <w:lvlJc w:val="left"/>
      <w:pPr>
        <w:ind w:left="4320" w:hanging="360"/>
      </w:pPr>
      <w:rPr>
        <w:rFonts w:ascii="Wingdings" w:hAnsi="Wingdings" w:hint="default"/>
      </w:rPr>
    </w:lvl>
    <w:lvl w:ilvl="6" w:tplc="749C0080">
      <w:start w:val="1"/>
      <w:numFmt w:val="bullet"/>
      <w:lvlText w:val=""/>
      <w:lvlJc w:val="left"/>
      <w:pPr>
        <w:ind w:left="5040" w:hanging="360"/>
      </w:pPr>
      <w:rPr>
        <w:rFonts w:ascii="Symbol" w:hAnsi="Symbol" w:hint="default"/>
      </w:rPr>
    </w:lvl>
    <w:lvl w:ilvl="7" w:tplc="7A3005CC">
      <w:start w:val="1"/>
      <w:numFmt w:val="bullet"/>
      <w:lvlText w:val="o"/>
      <w:lvlJc w:val="left"/>
      <w:pPr>
        <w:ind w:left="5760" w:hanging="360"/>
      </w:pPr>
      <w:rPr>
        <w:rFonts w:ascii="Courier New" w:hAnsi="Courier New" w:hint="default"/>
      </w:rPr>
    </w:lvl>
    <w:lvl w:ilvl="8" w:tplc="BD701DD6">
      <w:start w:val="1"/>
      <w:numFmt w:val="bullet"/>
      <w:lvlText w:val=""/>
      <w:lvlJc w:val="left"/>
      <w:pPr>
        <w:ind w:left="6480" w:hanging="360"/>
      </w:pPr>
      <w:rPr>
        <w:rFonts w:ascii="Wingdings" w:hAnsi="Wingdings" w:hint="default"/>
      </w:rPr>
    </w:lvl>
  </w:abstractNum>
  <w:abstractNum w:abstractNumId="10" w15:restartNumberingAfterBreak="0">
    <w:nsid w:val="77512419"/>
    <w:multiLevelType w:val="hybridMultilevel"/>
    <w:tmpl w:val="FFFFFFFF"/>
    <w:lvl w:ilvl="0" w:tplc="3D262BAA">
      <w:start w:val="1"/>
      <w:numFmt w:val="bullet"/>
      <w:lvlText w:val=""/>
      <w:lvlJc w:val="left"/>
      <w:pPr>
        <w:ind w:left="720" w:hanging="360"/>
      </w:pPr>
      <w:rPr>
        <w:rFonts w:ascii="Symbol" w:hAnsi="Symbol" w:hint="default"/>
      </w:rPr>
    </w:lvl>
    <w:lvl w:ilvl="1" w:tplc="84042412">
      <w:start w:val="1"/>
      <w:numFmt w:val="bullet"/>
      <w:lvlText w:val="o"/>
      <w:lvlJc w:val="left"/>
      <w:pPr>
        <w:ind w:left="1440" w:hanging="360"/>
      </w:pPr>
      <w:rPr>
        <w:rFonts w:ascii="Courier New" w:hAnsi="Courier New" w:hint="default"/>
      </w:rPr>
    </w:lvl>
    <w:lvl w:ilvl="2" w:tplc="1152C5EE">
      <w:start w:val="1"/>
      <w:numFmt w:val="bullet"/>
      <w:lvlText w:val=""/>
      <w:lvlJc w:val="left"/>
      <w:pPr>
        <w:ind w:left="2160" w:hanging="360"/>
      </w:pPr>
      <w:rPr>
        <w:rFonts w:ascii="Wingdings" w:hAnsi="Wingdings" w:hint="default"/>
      </w:rPr>
    </w:lvl>
    <w:lvl w:ilvl="3" w:tplc="EB883DC8">
      <w:start w:val="1"/>
      <w:numFmt w:val="bullet"/>
      <w:lvlText w:val=""/>
      <w:lvlJc w:val="left"/>
      <w:pPr>
        <w:ind w:left="2880" w:hanging="360"/>
      </w:pPr>
      <w:rPr>
        <w:rFonts w:ascii="Symbol" w:hAnsi="Symbol" w:hint="default"/>
      </w:rPr>
    </w:lvl>
    <w:lvl w:ilvl="4" w:tplc="92E00398">
      <w:start w:val="1"/>
      <w:numFmt w:val="bullet"/>
      <w:lvlText w:val="o"/>
      <w:lvlJc w:val="left"/>
      <w:pPr>
        <w:ind w:left="3600" w:hanging="360"/>
      </w:pPr>
      <w:rPr>
        <w:rFonts w:ascii="Courier New" w:hAnsi="Courier New" w:hint="default"/>
      </w:rPr>
    </w:lvl>
    <w:lvl w:ilvl="5" w:tplc="3162F1EA">
      <w:start w:val="1"/>
      <w:numFmt w:val="bullet"/>
      <w:lvlText w:val=""/>
      <w:lvlJc w:val="left"/>
      <w:pPr>
        <w:ind w:left="4320" w:hanging="360"/>
      </w:pPr>
      <w:rPr>
        <w:rFonts w:ascii="Wingdings" w:hAnsi="Wingdings" w:hint="default"/>
      </w:rPr>
    </w:lvl>
    <w:lvl w:ilvl="6" w:tplc="59766424">
      <w:start w:val="1"/>
      <w:numFmt w:val="bullet"/>
      <w:lvlText w:val=""/>
      <w:lvlJc w:val="left"/>
      <w:pPr>
        <w:ind w:left="5040" w:hanging="360"/>
      </w:pPr>
      <w:rPr>
        <w:rFonts w:ascii="Symbol" w:hAnsi="Symbol" w:hint="default"/>
      </w:rPr>
    </w:lvl>
    <w:lvl w:ilvl="7" w:tplc="510A6E94">
      <w:start w:val="1"/>
      <w:numFmt w:val="bullet"/>
      <w:lvlText w:val="o"/>
      <w:lvlJc w:val="left"/>
      <w:pPr>
        <w:ind w:left="5760" w:hanging="360"/>
      </w:pPr>
      <w:rPr>
        <w:rFonts w:ascii="Courier New" w:hAnsi="Courier New" w:hint="default"/>
      </w:rPr>
    </w:lvl>
    <w:lvl w:ilvl="8" w:tplc="B706D502">
      <w:start w:val="1"/>
      <w:numFmt w:val="bullet"/>
      <w:lvlText w:val=""/>
      <w:lvlJc w:val="left"/>
      <w:pPr>
        <w:ind w:left="6480" w:hanging="360"/>
      </w:pPr>
      <w:rPr>
        <w:rFonts w:ascii="Wingdings" w:hAnsi="Wingdings" w:hint="default"/>
      </w:rPr>
    </w:lvl>
  </w:abstractNum>
  <w:abstractNum w:abstractNumId="11" w15:restartNumberingAfterBreak="0">
    <w:nsid w:val="78FD4211"/>
    <w:multiLevelType w:val="hybridMultilevel"/>
    <w:tmpl w:val="FFFFFFFF"/>
    <w:lvl w:ilvl="0" w:tplc="9F26E826">
      <w:start w:val="1"/>
      <w:numFmt w:val="bullet"/>
      <w:lvlText w:val=""/>
      <w:lvlJc w:val="left"/>
      <w:pPr>
        <w:ind w:left="720" w:hanging="360"/>
      </w:pPr>
      <w:rPr>
        <w:rFonts w:ascii="Symbol" w:hAnsi="Symbol" w:hint="default"/>
      </w:rPr>
    </w:lvl>
    <w:lvl w:ilvl="1" w:tplc="93B0434E">
      <w:start w:val="1"/>
      <w:numFmt w:val="bullet"/>
      <w:lvlText w:val="o"/>
      <w:lvlJc w:val="left"/>
      <w:pPr>
        <w:ind w:left="1440" w:hanging="360"/>
      </w:pPr>
      <w:rPr>
        <w:rFonts w:ascii="Courier New" w:hAnsi="Courier New" w:hint="default"/>
      </w:rPr>
    </w:lvl>
    <w:lvl w:ilvl="2" w:tplc="59D81948">
      <w:start w:val="1"/>
      <w:numFmt w:val="bullet"/>
      <w:lvlText w:val=""/>
      <w:lvlJc w:val="left"/>
      <w:pPr>
        <w:ind w:left="2160" w:hanging="360"/>
      </w:pPr>
      <w:rPr>
        <w:rFonts w:ascii="Wingdings" w:hAnsi="Wingdings" w:hint="default"/>
      </w:rPr>
    </w:lvl>
    <w:lvl w:ilvl="3" w:tplc="4A9EFFBA">
      <w:start w:val="1"/>
      <w:numFmt w:val="bullet"/>
      <w:lvlText w:val=""/>
      <w:lvlJc w:val="left"/>
      <w:pPr>
        <w:ind w:left="2880" w:hanging="360"/>
      </w:pPr>
      <w:rPr>
        <w:rFonts w:ascii="Symbol" w:hAnsi="Symbol" w:hint="default"/>
      </w:rPr>
    </w:lvl>
    <w:lvl w:ilvl="4" w:tplc="228A48D6">
      <w:start w:val="1"/>
      <w:numFmt w:val="bullet"/>
      <w:lvlText w:val="o"/>
      <w:lvlJc w:val="left"/>
      <w:pPr>
        <w:ind w:left="3600" w:hanging="360"/>
      </w:pPr>
      <w:rPr>
        <w:rFonts w:ascii="Courier New" w:hAnsi="Courier New" w:hint="default"/>
      </w:rPr>
    </w:lvl>
    <w:lvl w:ilvl="5" w:tplc="AC32A970">
      <w:start w:val="1"/>
      <w:numFmt w:val="bullet"/>
      <w:lvlText w:val=""/>
      <w:lvlJc w:val="left"/>
      <w:pPr>
        <w:ind w:left="4320" w:hanging="360"/>
      </w:pPr>
      <w:rPr>
        <w:rFonts w:ascii="Wingdings" w:hAnsi="Wingdings" w:hint="default"/>
      </w:rPr>
    </w:lvl>
    <w:lvl w:ilvl="6" w:tplc="99586BE4">
      <w:start w:val="1"/>
      <w:numFmt w:val="bullet"/>
      <w:lvlText w:val=""/>
      <w:lvlJc w:val="left"/>
      <w:pPr>
        <w:ind w:left="5040" w:hanging="360"/>
      </w:pPr>
      <w:rPr>
        <w:rFonts w:ascii="Symbol" w:hAnsi="Symbol" w:hint="default"/>
      </w:rPr>
    </w:lvl>
    <w:lvl w:ilvl="7" w:tplc="9FF88B10">
      <w:start w:val="1"/>
      <w:numFmt w:val="bullet"/>
      <w:lvlText w:val="o"/>
      <w:lvlJc w:val="left"/>
      <w:pPr>
        <w:ind w:left="5760" w:hanging="360"/>
      </w:pPr>
      <w:rPr>
        <w:rFonts w:ascii="Courier New" w:hAnsi="Courier New" w:hint="default"/>
      </w:rPr>
    </w:lvl>
    <w:lvl w:ilvl="8" w:tplc="7A1AC2FC">
      <w:start w:val="1"/>
      <w:numFmt w:val="bullet"/>
      <w:lvlText w:val=""/>
      <w:lvlJc w:val="left"/>
      <w:pPr>
        <w:ind w:left="6480" w:hanging="360"/>
      </w:pPr>
      <w:rPr>
        <w:rFonts w:ascii="Wingdings" w:hAnsi="Wingdings" w:hint="default"/>
      </w:rPr>
    </w:lvl>
  </w:abstractNum>
  <w:abstractNum w:abstractNumId="12" w15:restartNumberingAfterBreak="0">
    <w:nsid w:val="7AE90C9B"/>
    <w:multiLevelType w:val="hybridMultilevel"/>
    <w:tmpl w:val="FFFFFFFF"/>
    <w:lvl w:ilvl="0" w:tplc="83C48398">
      <w:start w:val="1"/>
      <w:numFmt w:val="bullet"/>
      <w:lvlText w:val=""/>
      <w:lvlJc w:val="left"/>
      <w:pPr>
        <w:ind w:left="720" w:hanging="360"/>
      </w:pPr>
      <w:rPr>
        <w:rFonts w:ascii="Symbol" w:hAnsi="Symbol" w:hint="default"/>
      </w:rPr>
    </w:lvl>
    <w:lvl w:ilvl="1" w:tplc="C92C4668">
      <w:start w:val="1"/>
      <w:numFmt w:val="bullet"/>
      <w:lvlText w:val="o"/>
      <w:lvlJc w:val="left"/>
      <w:pPr>
        <w:ind w:left="1440" w:hanging="360"/>
      </w:pPr>
      <w:rPr>
        <w:rFonts w:ascii="Courier New" w:hAnsi="Courier New" w:hint="default"/>
      </w:rPr>
    </w:lvl>
    <w:lvl w:ilvl="2" w:tplc="595C96B6">
      <w:start w:val="1"/>
      <w:numFmt w:val="bullet"/>
      <w:lvlText w:val=""/>
      <w:lvlJc w:val="left"/>
      <w:pPr>
        <w:ind w:left="2160" w:hanging="360"/>
      </w:pPr>
      <w:rPr>
        <w:rFonts w:ascii="Wingdings" w:hAnsi="Wingdings" w:hint="default"/>
      </w:rPr>
    </w:lvl>
    <w:lvl w:ilvl="3" w:tplc="74185B72">
      <w:start w:val="1"/>
      <w:numFmt w:val="bullet"/>
      <w:lvlText w:val=""/>
      <w:lvlJc w:val="left"/>
      <w:pPr>
        <w:ind w:left="2880" w:hanging="360"/>
      </w:pPr>
      <w:rPr>
        <w:rFonts w:ascii="Symbol" w:hAnsi="Symbol" w:hint="default"/>
      </w:rPr>
    </w:lvl>
    <w:lvl w:ilvl="4" w:tplc="A5DECCAC">
      <w:start w:val="1"/>
      <w:numFmt w:val="bullet"/>
      <w:lvlText w:val="o"/>
      <w:lvlJc w:val="left"/>
      <w:pPr>
        <w:ind w:left="3600" w:hanging="360"/>
      </w:pPr>
      <w:rPr>
        <w:rFonts w:ascii="Courier New" w:hAnsi="Courier New" w:hint="default"/>
      </w:rPr>
    </w:lvl>
    <w:lvl w:ilvl="5" w:tplc="753AD7DC">
      <w:start w:val="1"/>
      <w:numFmt w:val="bullet"/>
      <w:lvlText w:val=""/>
      <w:lvlJc w:val="left"/>
      <w:pPr>
        <w:ind w:left="4320" w:hanging="360"/>
      </w:pPr>
      <w:rPr>
        <w:rFonts w:ascii="Wingdings" w:hAnsi="Wingdings" w:hint="default"/>
      </w:rPr>
    </w:lvl>
    <w:lvl w:ilvl="6" w:tplc="9592A65C">
      <w:start w:val="1"/>
      <w:numFmt w:val="bullet"/>
      <w:lvlText w:val=""/>
      <w:lvlJc w:val="left"/>
      <w:pPr>
        <w:ind w:left="5040" w:hanging="360"/>
      </w:pPr>
      <w:rPr>
        <w:rFonts w:ascii="Symbol" w:hAnsi="Symbol" w:hint="default"/>
      </w:rPr>
    </w:lvl>
    <w:lvl w:ilvl="7" w:tplc="B3AC4E3A">
      <w:start w:val="1"/>
      <w:numFmt w:val="bullet"/>
      <w:lvlText w:val="o"/>
      <w:lvlJc w:val="left"/>
      <w:pPr>
        <w:ind w:left="5760" w:hanging="360"/>
      </w:pPr>
      <w:rPr>
        <w:rFonts w:ascii="Courier New" w:hAnsi="Courier New" w:hint="default"/>
      </w:rPr>
    </w:lvl>
    <w:lvl w:ilvl="8" w:tplc="96EC6CB6">
      <w:start w:val="1"/>
      <w:numFmt w:val="bullet"/>
      <w:lvlText w:val=""/>
      <w:lvlJc w:val="left"/>
      <w:pPr>
        <w:ind w:left="6480" w:hanging="360"/>
      </w:pPr>
      <w:rPr>
        <w:rFonts w:ascii="Wingdings" w:hAnsi="Wingdings" w:hint="default"/>
      </w:rPr>
    </w:lvl>
  </w:abstractNum>
  <w:abstractNum w:abstractNumId="13" w15:restartNumberingAfterBreak="0">
    <w:nsid w:val="7E560323"/>
    <w:multiLevelType w:val="hybridMultilevel"/>
    <w:tmpl w:val="FFFFFFFF"/>
    <w:lvl w:ilvl="0" w:tplc="2A625A76">
      <w:start w:val="1"/>
      <w:numFmt w:val="bullet"/>
      <w:lvlText w:val=""/>
      <w:lvlJc w:val="left"/>
      <w:pPr>
        <w:ind w:left="720" w:hanging="360"/>
      </w:pPr>
      <w:rPr>
        <w:rFonts w:ascii="Symbol" w:hAnsi="Symbol" w:hint="default"/>
      </w:rPr>
    </w:lvl>
    <w:lvl w:ilvl="1" w:tplc="C248F210">
      <w:start w:val="1"/>
      <w:numFmt w:val="bullet"/>
      <w:lvlText w:val="o"/>
      <w:lvlJc w:val="left"/>
      <w:pPr>
        <w:ind w:left="1440" w:hanging="360"/>
      </w:pPr>
      <w:rPr>
        <w:rFonts w:ascii="Courier New" w:hAnsi="Courier New" w:hint="default"/>
      </w:rPr>
    </w:lvl>
    <w:lvl w:ilvl="2" w:tplc="EF5E9A2C">
      <w:start w:val="1"/>
      <w:numFmt w:val="bullet"/>
      <w:lvlText w:val=""/>
      <w:lvlJc w:val="left"/>
      <w:pPr>
        <w:ind w:left="2160" w:hanging="360"/>
      </w:pPr>
      <w:rPr>
        <w:rFonts w:ascii="Wingdings" w:hAnsi="Wingdings" w:hint="default"/>
      </w:rPr>
    </w:lvl>
    <w:lvl w:ilvl="3" w:tplc="3246EF7C">
      <w:start w:val="1"/>
      <w:numFmt w:val="bullet"/>
      <w:lvlText w:val=""/>
      <w:lvlJc w:val="left"/>
      <w:pPr>
        <w:ind w:left="2880" w:hanging="360"/>
      </w:pPr>
      <w:rPr>
        <w:rFonts w:ascii="Symbol" w:hAnsi="Symbol" w:hint="default"/>
      </w:rPr>
    </w:lvl>
    <w:lvl w:ilvl="4" w:tplc="15EEB7B8">
      <w:start w:val="1"/>
      <w:numFmt w:val="bullet"/>
      <w:lvlText w:val="o"/>
      <w:lvlJc w:val="left"/>
      <w:pPr>
        <w:ind w:left="3600" w:hanging="360"/>
      </w:pPr>
      <w:rPr>
        <w:rFonts w:ascii="Courier New" w:hAnsi="Courier New" w:hint="default"/>
      </w:rPr>
    </w:lvl>
    <w:lvl w:ilvl="5" w:tplc="C52EED7C">
      <w:start w:val="1"/>
      <w:numFmt w:val="bullet"/>
      <w:lvlText w:val=""/>
      <w:lvlJc w:val="left"/>
      <w:pPr>
        <w:ind w:left="4320" w:hanging="360"/>
      </w:pPr>
      <w:rPr>
        <w:rFonts w:ascii="Wingdings" w:hAnsi="Wingdings" w:hint="default"/>
      </w:rPr>
    </w:lvl>
    <w:lvl w:ilvl="6" w:tplc="383A65E6">
      <w:start w:val="1"/>
      <w:numFmt w:val="bullet"/>
      <w:lvlText w:val=""/>
      <w:lvlJc w:val="left"/>
      <w:pPr>
        <w:ind w:left="5040" w:hanging="360"/>
      </w:pPr>
      <w:rPr>
        <w:rFonts w:ascii="Symbol" w:hAnsi="Symbol" w:hint="default"/>
      </w:rPr>
    </w:lvl>
    <w:lvl w:ilvl="7" w:tplc="94CA704C">
      <w:start w:val="1"/>
      <w:numFmt w:val="bullet"/>
      <w:lvlText w:val="o"/>
      <w:lvlJc w:val="left"/>
      <w:pPr>
        <w:ind w:left="5760" w:hanging="360"/>
      </w:pPr>
      <w:rPr>
        <w:rFonts w:ascii="Courier New" w:hAnsi="Courier New" w:hint="default"/>
      </w:rPr>
    </w:lvl>
    <w:lvl w:ilvl="8" w:tplc="80CEE9AE">
      <w:start w:val="1"/>
      <w:numFmt w:val="bullet"/>
      <w:lvlText w:val=""/>
      <w:lvlJc w:val="left"/>
      <w:pPr>
        <w:ind w:left="6480" w:hanging="360"/>
      </w:pPr>
      <w:rPr>
        <w:rFonts w:ascii="Wingdings" w:hAnsi="Wingdings" w:hint="default"/>
      </w:rPr>
    </w:lvl>
  </w:abstractNum>
  <w:num w:numId="1" w16cid:durableId="882333040">
    <w:abstractNumId w:val="7"/>
  </w:num>
  <w:num w:numId="2" w16cid:durableId="678964639">
    <w:abstractNumId w:val="12"/>
  </w:num>
  <w:num w:numId="3" w16cid:durableId="1440098506">
    <w:abstractNumId w:val="10"/>
  </w:num>
  <w:num w:numId="4" w16cid:durableId="1062365673">
    <w:abstractNumId w:val="5"/>
  </w:num>
  <w:num w:numId="5" w16cid:durableId="367336065">
    <w:abstractNumId w:val="3"/>
  </w:num>
  <w:num w:numId="6" w16cid:durableId="2020423787">
    <w:abstractNumId w:val="1"/>
  </w:num>
  <w:num w:numId="7" w16cid:durableId="401100479">
    <w:abstractNumId w:val="9"/>
  </w:num>
  <w:num w:numId="8" w16cid:durableId="1261261336">
    <w:abstractNumId w:val="0"/>
  </w:num>
  <w:num w:numId="9" w16cid:durableId="398942754">
    <w:abstractNumId w:val="13"/>
  </w:num>
  <w:num w:numId="10" w16cid:durableId="840969851">
    <w:abstractNumId w:val="4"/>
  </w:num>
  <w:num w:numId="11" w16cid:durableId="1755513581">
    <w:abstractNumId w:val="2"/>
  </w:num>
  <w:num w:numId="12" w16cid:durableId="1266423996">
    <w:abstractNumId w:val="11"/>
  </w:num>
  <w:num w:numId="13" w16cid:durableId="381057159">
    <w:abstractNumId w:val="6"/>
  </w:num>
  <w:num w:numId="14" w16cid:durableId="4275810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ek, Michael David">
    <w15:presenceInfo w15:providerId="AD" w15:userId="S::mlewek@ad.unc.edu::e6c792a4-4b7e-4b03-86f7-2088259e58d3"/>
  </w15:person>
  <w15:person w15:author="Casnave, Stephanie">
    <w15:presenceInfo w15:providerId="AD" w15:userId="S::scasna1@ad.unc.edu::0c914098-0322-442e-86f1-93cb4c494b79"/>
  </w15:person>
  <w15:person w15:author="Lewek, Michael David [2]">
    <w15:presenceInfo w15:providerId="AD" w15:userId="S-1-5-21-344340502-4252695000-2390403120-1226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89E89"/>
    <w:rsid w:val="000015F6"/>
    <w:rsid w:val="00005D34"/>
    <w:rsid w:val="0001782D"/>
    <w:rsid w:val="0002259E"/>
    <w:rsid w:val="00026205"/>
    <w:rsid w:val="00031FF7"/>
    <w:rsid w:val="00034FA1"/>
    <w:rsid w:val="000433AF"/>
    <w:rsid w:val="00064433"/>
    <w:rsid w:val="00080035"/>
    <w:rsid w:val="00081033"/>
    <w:rsid w:val="00081D9B"/>
    <w:rsid w:val="0009733A"/>
    <w:rsid w:val="000A2E4B"/>
    <w:rsid w:val="000D3512"/>
    <w:rsid w:val="000D4884"/>
    <w:rsid w:val="000E297E"/>
    <w:rsid w:val="000E36FD"/>
    <w:rsid w:val="000F51AC"/>
    <w:rsid w:val="000F747B"/>
    <w:rsid w:val="00110C90"/>
    <w:rsid w:val="001210AD"/>
    <w:rsid w:val="00127506"/>
    <w:rsid w:val="001527A4"/>
    <w:rsid w:val="00154C70"/>
    <w:rsid w:val="00155476"/>
    <w:rsid w:val="00162FA1"/>
    <w:rsid w:val="001706A3"/>
    <w:rsid w:val="00170992"/>
    <w:rsid w:val="00181EB8"/>
    <w:rsid w:val="00182EDC"/>
    <w:rsid w:val="00185D41"/>
    <w:rsid w:val="00185E6A"/>
    <w:rsid w:val="001942EB"/>
    <w:rsid w:val="001970F4"/>
    <w:rsid w:val="001A1B38"/>
    <w:rsid w:val="001A288D"/>
    <w:rsid w:val="001A7B2D"/>
    <w:rsid w:val="001B0449"/>
    <w:rsid w:val="001B56CA"/>
    <w:rsid w:val="001BF5E7"/>
    <w:rsid w:val="001C4E1A"/>
    <w:rsid w:val="001D18D8"/>
    <w:rsid w:val="001D5E9C"/>
    <w:rsid w:val="001D69E7"/>
    <w:rsid w:val="001E129F"/>
    <w:rsid w:val="00201C33"/>
    <w:rsid w:val="00216B97"/>
    <w:rsid w:val="00225458"/>
    <w:rsid w:val="0022AB9B"/>
    <w:rsid w:val="00231089"/>
    <w:rsid w:val="0023310D"/>
    <w:rsid w:val="00233BEE"/>
    <w:rsid w:val="00233DE4"/>
    <w:rsid w:val="00241B55"/>
    <w:rsid w:val="00244797"/>
    <w:rsid w:val="00247B45"/>
    <w:rsid w:val="002512E4"/>
    <w:rsid w:val="00253B7D"/>
    <w:rsid w:val="00256A98"/>
    <w:rsid w:val="00281601"/>
    <w:rsid w:val="00291A21"/>
    <w:rsid w:val="00291A55"/>
    <w:rsid w:val="002A2E21"/>
    <w:rsid w:val="002A709E"/>
    <w:rsid w:val="002B06DB"/>
    <w:rsid w:val="002C1E34"/>
    <w:rsid w:val="002C2EEA"/>
    <w:rsid w:val="002C4146"/>
    <w:rsid w:val="002C657F"/>
    <w:rsid w:val="002D354B"/>
    <w:rsid w:val="002F1BB8"/>
    <w:rsid w:val="002F5E7F"/>
    <w:rsid w:val="00302EDE"/>
    <w:rsid w:val="0030507F"/>
    <w:rsid w:val="00307B6C"/>
    <w:rsid w:val="00314066"/>
    <w:rsid w:val="0031F853"/>
    <w:rsid w:val="00331C8A"/>
    <w:rsid w:val="00335EB4"/>
    <w:rsid w:val="003379D7"/>
    <w:rsid w:val="00345FEC"/>
    <w:rsid w:val="00351990"/>
    <w:rsid w:val="00355FD6"/>
    <w:rsid w:val="003656C4"/>
    <w:rsid w:val="003805AB"/>
    <w:rsid w:val="00384754"/>
    <w:rsid w:val="003847B0"/>
    <w:rsid w:val="00390E84"/>
    <w:rsid w:val="00392715"/>
    <w:rsid w:val="00397834"/>
    <w:rsid w:val="003A2F34"/>
    <w:rsid w:val="003A4D04"/>
    <w:rsid w:val="003A7B16"/>
    <w:rsid w:val="003B4D1E"/>
    <w:rsid w:val="003C0C98"/>
    <w:rsid w:val="003E5E95"/>
    <w:rsid w:val="003E61DC"/>
    <w:rsid w:val="004058CB"/>
    <w:rsid w:val="0042176A"/>
    <w:rsid w:val="004246F7"/>
    <w:rsid w:val="004273FD"/>
    <w:rsid w:val="00431BF4"/>
    <w:rsid w:val="00433B35"/>
    <w:rsid w:val="0043600F"/>
    <w:rsid w:val="00437385"/>
    <w:rsid w:val="00447F76"/>
    <w:rsid w:val="004600DB"/>
    <w:rsid w:val="004678AD"/>
    <w:rsid w:val="00472C30"/>
    <w:rsid w:val="00482559"/>
    <w:rsid w:val="00491BFB"/>
    <w:rsid w:val="004942D3"/>
    <w:rsid w:val="004B1BC8"/>
    <w:rsid w:val="004C7EBC"/>
    <w:rsid w:val="004D70FA"/>
    <w:rsid w:val="004E20D6"/>
    <w:rsid w:val="004E376F"/>
    <w:rsid w:val="004E37F9"/>
    <w:rsid w:val="004E554A"/>
    <w:rsid w:val="004F6C82"/>
    <w:rsid w:val="00507992"/>
    <w:rsid w:val="00513F24"/>
    <w:rsid w:val="00514779"/>
    <w:rsid w:val="00520B25"/>
    <w:rsid w:val="00520F2A"/>
    <w:rsid w:val="00524812"/>
    <w:rsid w:val="00525759"/>
    <w:rsid w:val="00530C73"/>
    <w:rsid w:val="00533EFD"/>
    <w:rsid w:val="00537676"/>
    <w:rsid w:val="00541D4A"/>
    <w:rsid w:val="00543234"/>
    <w:rsid w:val="00544342"/>
    <w:rsid w:val="0056029D"/>
    <w:rsid w:val="00561CCB"/>
    <w:rsid w:val="00576151"/>
    <w:rsid w:val="0057767C"/>
    <w:rsid w:val="005836B1"/>
    <w:rsid w:val="00593617"/>
    <w:rsid w:val="005956E5"/>
    <w:rsid w:val="005A15A8"/>
    <w:rsid w:val="005A2137"/>
    <w:rsid w:val="005B3C89"/>
    <w:rsid w:val="005B5951"/>
    <w:rsid w:val="005E6F9E"/>
    <w:rsid w:val="00606C27"/>
    <w:rsid w:val="006072FA"/>
    <w:rsid w:val="00615B4F"/>
    <w:rsid w:val="00620192"/>
    <w:rsid w:val="00620F5A"/>
    <w:rsid w:val="0062480B"/>
    <w:rsid w:val="00631C18"/>
    <w:rsid w:val="00632693"/>
    <w:rsid w:val="006326A3"/>
    <w:rsid w:val="00637618"/>
    <w:rsid w:val="00641675"/>
    <w:rsid w:val="006425DF"/>
    <w:rsid w:val="00650D42"/>
    <w:rsid w:val="0065231C"/>
    <w:rsid w:val="00652649"/>
    <w:rsid w:val="006559E9"/>
    <w:rsid w:val="006768B8"/>
    <w:rsid w:val="0068564E"/>
    <w:rsid w:val="006A0634"/>
    <w:rsid w:val="006B418C"/>
    <w:rsid w:val="006C208A"/>
    <w:rsid w:val="006C4CCB"/>
    <w:rsid w:val="006C64A0"/>
    <w:rsid w:val="006D1ECE"/>
    <w:rsid w:val="006E3C52"/>
    <w:rsid w:val="006E45AE"/>
    <w:rsid w:val="006E68E4"/>
    <w:rsid w:val="006F0A30"/>
    <w:rsid w:val="006F0F5D"/>
    <w:rsid w:val="006F52DD"/>
    <w:rsid w:val="006F5B5C"/>
    <w:rsid w:val="007069CB"/>
    <w:rsid w:val="00725B79"/>
    <w:rsid w:val="00731C7A"/>
    <w:rsid w:val="00746E75"/>
    <w:rsid w:val="0075446C"/>
    <w:rsid w:val="007565E5"/>
    <w:rsid w:val="00763D9A"/>
    <w:rsid w:val="007667A5"/>
    <w:rsid w:val="00782D58"/>
    <w:rsid w:val="00792612"/>
    <w:rsid w:val="007AC3B0"/>
    <w:rsid w:val="007C34D3"/>
    <w:rsid w:val="007C637A"/>
    <w:rsid w:val="007D3BCA"/>
    <w:rsid w:val="007D4CA9"/>
    <w:rsid w:val="007E2A11"/>
    <w:rsid w:val="007E397C"/>
    <w:rsid w:val="007F44A2"/>
    <w:rsid w:val="007F5C74"/>
    <w:rsid w:val="00800E79"/>
    <w:rsid w:val="0080176D"/>
    <w:rsid w:val="008029AD"/>
    <w:rsid w:val="00832E2C"/>
    <w:rsid w:val="00837601"/>
    <w:rsid w:val="0085600D"/>
    <w:rsid w:val="00862979"/>
    <w:rsid w:val="00862A35"/>
    <w:rsid w:val="00865200"/>
    <w:rsid w:val="00871A10"/>
    <w:rsid w:val="00877896"/>
    <w:rsid w:val="0088149F"/>
    <w:rsid w:val="008842F3"/>
    <w:rsid w:val="00893541"/>
    <w:rsid w:val="008A41C1"/>
    <w:rsid w:val="008B1B85"/>
    <w:rsid w:val="008B6E78"/>
    <w:rsid w:val="008C3128"/>
    <w:rsid w:val="008C3DA0"/>
    <w:rsid w:val="008C5DF5"/>
    <w:rsid w:val="008D0B53"/>
    <w:rsid w:val="008E20EC"/>
    <w:rsid w:val="008E30D7"/>
    <w:rsid w:val="00900562"/>
    <w:rsid w:val="00902668"/>
    <w:rsid w:val="00902C64"/>
    <w:rsid w:val="00904186"/>
    <w:rsid w:val="00904E4C"/>
    <w:rsid w:val="00910AEC"/>
    <w:rsid w:val="009151C4"/>
    <w:rsid w:val="00922921"/>
    <w:rsid w:val="00922C3E"/>
    <w:rsid w:val="0092365A"/>
    <w:rsid w:val="009422DF"/>
    <w:rsid w:val="00954629"/>
    <w:rsid w:val="00960A5C"/>
    <w:rsid w:val="00962457"/>
    <w:rsid w:val="00965151"/>
    <w:rsid w:val="0097063D"/>
    <w:rsid w:val="00977098"/>
    <w:rsid w:val="00983B8A"/>
    <w:rsid w:val="009900C2"/>
    <w:rsid w:val="009964C8"/>
    <w:rsid w:val="00996A65"/>
    <w:rsid w:val="009A0D96"/>
    <w:rsid w:val="009A407F"/>
    <w:rsid w:val="009A5E42"/>
    <w:rsid w:val="009A611A"/>
    <w:rsid w:val="009B4462"/>
    <w:rsid w:val="009B51B0"/>
    <w:rsid w:val="009B6F5E"/>
    <w:rsid w:val="009E25C4"/>
    <w:rsid w:val="009F181E"/>
    <w:rsid w:val="009F4D9E"/>
    <w:rsid w:val="00A0246D"/>
    <w:rsid w:val="00A1278C"/>
    <w:rsid w:val="00A2139F"/>
    <w:rsid w:val="00A30598"/>
    <w:rsid w:val="00A3197A"/>
    <w:rsid w:val="00A35CCD"/>
    <w:rsid w:val="00A3645A"/>
    <w:rsid w:val="00A3708C"/>
    <w:rsid w:val="00A43E20"/>
    <w:rsid w:val="00A50FAC"/>
    <w:rsid w:val="00A53452"/>
    <w:rsid w:val="00A556B2"/>
    <w:rsid w:val="00A565D5"/>
    <w:rsid w:val="00A6232B"/>
    <w:rsid w:val="00A706EF"/>
    <w:rsid w:val="00A7239F"/>
    <w:rsid w:val="00A735BB"/>
    <w:rsid w:val="00A817AB"/>
    <w:rsid w:val="00AA063E"/>
    <w:rsid w:val="00AC4CBB"/>
    <w:rsid w:val="00AC50C5"/>
    <w:rsid w:val="00AF26E8"/>
    <w:rsid w:val="00B20C60"/>
    <w:rsid w:val="00B22E25"/>
    <w:rsid w:val="00B43616"/>
    <w:rsid w:val="00B43F44"/>
    <w:rsid w:val="00B57687"/>
    <w:rsid w:val="00B64E68"/>
    <w:rsid w:val="00B70030"/>
    <w:rsid w:val="00B7E5CC"/>
    <w:rsid w:val="00B84ACB"/>
    <w:rsid w:val="00B90349"/>
    <w:rsid w:val="00B9474E"/>
    <w:rsid w:val="00BB4ADF"/>
    <w:rsid w:val="00BC50D1"/>
    <w:rsid w:val="00BC7C29"/>
    <w:rsid w:val="00BE4393"/>
    <w:rsid w:val="00BF35A8"/>
    <w:rsid w:val="00BF48A0"/>
    <w:rsid w:val="00BF6641"/>
    <w:rsid w:val="00C20CF9"/>
    <w:rsid w:val="00C22FA8"/>
    <w:rsid w:val="00C36D53"/>
    <w:rsid w:val="00C37653"/>
    <w:rsid w:val="00C50920"/>
    <w:rsid w:val="00C52B08"/>
    <w:rsid w:val="00C54C43"/>
    <w:rsid w:val="00C5540A"/>
    <w:rsid w:val="00C66001"/>
    <w:rsid w:val="00C6697D"/>
    <w:rsid w:val="00C71A0A"/>
    <w:rsid w:val="00C72BC5"/>
    <w:rsid w:val="00C76621"/>
    <w:rsid w:val="00C92E0B"/>
    <w:rsid w:val="00C941E4"/>
    <w:rsid w:val="00C97AAB"/>
    <w:rsid w:val="00CA0CD7"/>
    <w:rsid w:val="00CA2A32"/>
    <w:rsid w:val="00CA55F1"/>
    <w:rsid w:val="00CB6E55"/>
    <w:rsid w:val="00CC2473"/>
    <w:rsid w:val="00CC7610"/>
    <w:rsid w:val="00CE690F"/>
    <w:rsid w:val="00CF3D76"/>
    <w:rsid w:val="00D02B65"/>
    <w:rsid w:val="00D25307"/>
    <w:rsid w:val="00D25D14"/>
    <w:rsid w:val="00D40189"/>
    <w:rsid w:val="00D50182"/>
    <w:rsid w:val="00D56F1D"/>
    <w:rsid w:val="00D6149B"/>
    <w:rsid w:val="00D65427"/>
    <w:rsid w:val="00D80AA4"/>
    <w:rsid w:val="00D818E0"/>
    <w:rsid w:val="00D84ADF"/>
    <w:rsid w:val="00D9387C"/>
    <w:rsid w:val="00D9402B"/>
    <w:rsid w:val="00D94C28"/>
    <w:rsid w:val="00D94FC1"/>
    <w:rsid w:val="00D97AB5"/>
    <w:rsid w:val="00DA1699"/>
    <w:rsid w:val="00DA1BB4"/>
    <w:rsid w:val="00DA2AD8"/>
    <w:rsid w:val="00DB226D"/>
    <w:rsid w:val="00DB53CA"/>
    <w:rsid w:val="00DB67BE"/>
    <w:rsid w:val="00DD17B7"/>
    <w:rsid w:val="00DD542D"/>
    <w:rsid w:val="00DE0C3C"/>
    <w:rsid w:val="00DE5646"/>
    <w:rsid w:val="00E02B00"/>
    <w:rsid w:val="00E05656"/>
    <w:rsid w:val="00E13AA6"/>
    <w:rsid w:val="00E1793D"/>
    <w:rsid w:val="00E1E419"/>
    <w:rsid w:val="00E20059"/>
    <w:rsid w:val="00E3074D"/>
    <w:rsid w:val="00E333EF"/>
    <w:rsid w:val="00E34E62"/>
    <w:rsid w:val="00E651B6"/>
    <w:rsid w:val="00E71D7E"/>
    <w:rsid w:val="00E819C1"/>
    <w:rsid w:val="00E84545"/>
    <w:rsid w:val="00E86EE8"/>
    <w:rsid w:val="00E86F96"/>
    <w:rsid w:val="00E9191B"/>
    <w:rsid w:val="00E969B3"/>
    <w:rsid w:val="00EA1061"/>
    <w:rsid w:val="00EA5B3E"/>
    <w:rsid w:val="00EA6315"/>
    <w:rsid w:val="00EC409C"/>
    <w:rsid w:val="00EC740F"/>
    <w:rsid w:val="00EC76D4"/>
    <w:rsid w:val="00ED0048"/>
    <w:rsid w:val="00ED265C"/>
    <w:rsid w:val="00ED43FD"/>
    <w:rsid w:val="00ED664D"/>
    <w:rsid w:val="00EE2A59"/>
    <w:rsid w:val="00EF06F5"/>
    <w:rsid w:val="00EF43D9"/>
    <w:rsid w:val="00EF6192"/>
    <w:rsid w:val="00F06336"/>
    <w:rsid w:val="00F22649"/>
    <w:rsid w:val="00F2577F"/>
    <w:rsid w:val="00F30324"/>
    <w:rsid w:val="00F32D16"/>
    <w:rsid w:val="00F36CCE"/>
    <w:rsid w:val="00F36E57"/>
    <w:rsid w:val="00F44DDF"/>
    <w:rsid w:val="00F475F0"/>
    <w:rsid w:val="00F51C11"/>
    <w:rsid w:val="00F52CBF"/>
    <w:rsid w:val="00F54F35"/>
    <w:rsid w:val="00F5616C"/>
    <w:rsid w:val="00F60C57"/>
    <w:rsid w:val="00F65649"/>
    <w:rsid w:val="00F71150"/>
    <w:rsid w:val="00F77E61"/>
    <w:rsid w:val="00F8561B"/>
    <w:rsid w:val="00F86881"/>
    <w:rsid w:val="00F90A43"/>
    <w:rsid w:val="00F9220D"/>
    <w:rsid w:val="00F9531C"/>
    <w:rsid w:val="00FA320D"/>
    <w:rsid w:val="00FA6E26"/>
    <w:rsid w:val="00FC0A5E"/>
    <w:rsid w:val="00FC25EB"/>
    <w:rsid w:val="00FC3B84"/>
    <w:rsid w:val="00FCCA5C"/>
    <w:rsid w:val="00FE6DBE"/>
    <w:rsid w:val="01193B3E"/>
    <w:rsid w:val="011FABC8"/>
    <w:rsid w:val="016817F1"/>
    <w:rsid w:val="018995A0"/>
    <w:rsid w:val="019C30CB"/>
    <w:rsid w:val="01AFE177"/>
    <w:rsid w:val="01B78899"/>
    <w:rsid w:val="01E3A48A"/>
    <w:rsid w:val="01E4E679"/>
    <w:rsid w:val="02017E34"/>
    <w:rsid w:val="02169411"/>
    <w:rsid w:val="026E896F"/>
    <w:rsid w:val="027DB47A"/>
    <w:rsid w:val="02A30C4B"/>
    <w:rsid w:val="02A60565"/>
    <w:rsid w:val="02BA148C"/>
    <w:rsid w:val="02DACD31"/>
    <w:rsid w:val="030048B0"/>
    <w:rsid w:val="03057F80"/>
    <w:rsid w:val="031B50B1"/>
    <w:rsid w:val="031C178B"/>
    <w:rsid w:val="03775B75"/>
    <w:rsid w:val="03869FD9"/>
    <w:rsid w:val="03D09C75"/>
    <w:rsid w:val="03D65359"/>
    <w:rsid w:val="03E1C434"/>
    <w:rsid w:val="03E6E188"/>
    <w:rsid w:val="0408A830"/>
    <w:rsid w:val="0409FE2E"/>
    <w:rsid w:val="04190FA1"/>
    <w:rsid w:val="042F1CCE"/>
    <w:rsid w:val="043A2BA1"/>
    <w:rsid w:val="043DF307"/>
    <w:rsid w:val="04561F9A"/>
    <w:rsid w:val="04963336"/>
    <w:rsid w:val="04A1D18D"/>
    <w:rsid w:val="04E887C7"/>
    <w:rsid w:val="04F8720C"/>
    <w:rsid w:val="05255D82"/>
    <w:rsid w:val="05268E18"/>
    <w:rsid w:val="0539F149"/>
    <w:rsid w:val="054BBDBE"/>
    <w:rsid w:val="05745A9C"/>
    <w:rsid w:val="05B5553C"/>
    <w:rsid w:val="05BCC3CF"/>
    <w:rsid w:val="05C68EE0"/>
    <w:rsid w:val="05C9BB5E"/>
    <w:rsid w:val="05EA8E5E"/>
    <w:rsid w:val="06315344"/>
    <w:rsid w:val="0639C593"/>
    <w:rsid w:val="0678C944"/>
    <w:rsid w:val="069B99CF"/>
    <w:rsid w:val="069E87D9"/>
    <w:rsid w:val="06B86BCD"/>
    <w:rsid w:val="06DCA1B6"/>
    <w:rsid w:val="06E0CC74"/>
    <w:rsid w:val="06E69992"/>
    <w:rsid w:val="06E9BD81"/>
    <w:rsid w:val="06F6A549"/>
    <w:rsid w:val="07074A78"/>
    <w:rsid w:val="0709B654"/>
    <w:rsid w:val="07121763"/>
    <w:rsid w:val="071E824A"/>
    <w:rsid w:val="073E249E"/>
    <w:rsid w:val="073E4914"/>
    <w:rsid w:val="0751259D"/>
    <w:rsid w:val="07605C33"/>
    <w:rsid w:val="07AFE63E"/>
    <w:rsid w:val="080BEE8B"/>
    <w:rsid w:val="080FED0C"/>
    <w:rsid w:val="081E1EFD"/>
    <w:rsid w:val="0828B18B"/>
    <w:rsid w:val="08503C10"/>
    <w:rsid w:val="087C6455"/>
    <w:rsid w:val="08FBDC27"/>
    <w:rsid w:val="09294947"/>
    <w:rsid w:val="092FF8F3"/>
    <w:rsid w:val="0934877B"/>
    <w:rsid w:val="095392AE"/>
    <w:rsid w:val="095661D7"/>
    <w:rsid w:val="095D4C15"/>
    <w:rsid w:val="096400BC"/>
    <w:rsid w:val="09848262"/>
    <w:rsid w:val="099D3A56"/>
    <w:rsid w:val="09D79AAA"/>
    <w:rsid w:val="09E3BC86"/>
    <w:rsid w:val="09F01B3B"/>
    <w:rsid w:val="09FDCEE3"/>
    <w:rsid w:val="09FDFB20"/>
    <w:rsid w:val="0A127255"/>
    <w:rsid w:val="0A2618A1"/>
    <w:rsid w:val="0A4C0B13"/>
    <w:rsid w:val="0A55CBCE"/>
    <w:rsid w:val="0A5E2C31"/>
    <w:rsid w:val="0AF729E0"/>
    <w:rsid w:val="0B2A7D68"/>
    <w:rsid w:val="0B39A404"/>
    <w:rsid w:val="0B478DCE"/>
    <w:rsid w:val="0B682692"/>
    <w:rsid w:val="0B73F2D9"/>
    <w:rsid w:val="0B8D1937"/>
    <w:rsid w:val="0B999F44"/>
    <w:rsid w:val="0BDC083C"/>
    <w:rsid w:val="0C00BCF0"/>
    <w:rsid w:val="0C07052D"/>
    <w:rsid w:val="0C1FFA1A"/>
    <w:rsid w:val="0C4087A7"/>
    <w:rsid w:val="0C60EA09"/>
    <w:rsid w:val="0C677C03"/>
    <w:rsid w:val="0C7F78E9"/>
    <w:rsid w:val="0C8574B1"/>
    <w:rsid w:val="0C97547F"/>
    <w:rsid w:val="0C9955EF"/>
    <w:rsid w:val="0CC90648"/>
    <w:rsid w:val="0CDB5151"/>
    <w:rsid w:val="0CF30B93"/>
    <w:rsid w:val="0CF743D0"/>
    <w:rsid w:val="0D19B230"/>
    <w:rsid w:val="0D3E0EBC"/>
    <w:rsid w:val="0D41FD76"/>
    <w:rsid w:val="0D63D885"/>
    <w:rsid w:val="0DA8521A"/>
    <w:rsid w:val="0DC35AD6"/>
    <w:rsid w:val="0DC3FFEC"/>
    <w:rsid w:val="0DE50BFB"/>
    <w:rsid w:val="0DE8AA1E"/>
    <w:rsid w:val="0DF0C97A"/>
    <w:rsid w:val="0DF3B201"/>
    <w:rsid w:val="0E017284"/>
    <w:rsid w:val="0E0DC270"/>
    <w:rsid w:val="0E1B3068"/>
    <w:rsid w:val="0E1DF0E5"/>
    <w:rsid w:val="0E2CFBD6"/>
    <w:rsid w:val="0E387A2E"/>
    <w:rsid w:val="0E44D477"/>
    <w:rsid w:val="0E77BD5D"/>
    <w:rsid w:val="0E9B0968"/>
    <w:rsid w:val="0E9DEEB5"/>
    <w:rsid w:val="0EC8268F"/>
    <w:rsid w:val="0ECBE984"/>
    <w:rsid w:val="0EE3E675"/>
    <w:rsid w:val="0EE52144"/>
    <w:rsid w:val="0F0904F1"/>
    <w:rsid w:val="0F10A4C8"/>
    <w:rsid w:val="0F11E9F3"/>
    <w:rsid w:val="0F1BFE69"/>
    <w:rsid w:val="0F3EA5EF"/>
    <w:rsid w:val="0F4E7B48"/>
    <w:rsid w:val="0F7666D6"/>
    <w:rsid w:val="0F988ACB"/>
    <w:rsid w:val="0FAD4B80"/>
    <w:rsid w:val="0FC6B7BD"/>
    <w:rsid w:val="1008C511"/>
    <w:rsid w:val="1010605B"/>
    <w:rsid w:val="101F1941"/>
    <w:rsid w:val="10263D84"/>
    <w:rsid w:val="1040F13C"/>
    <w:rsid w:val="105A8740"/>
    <w:rsid w:val="106D1067"/>
    <w:rsid w:val="107C8317"/>
    <w:rsid w:val="107D470F"/>
    <w:rsid w:val="10A0E9DB"/>
    <w:rsid w:val="10AE5DE0"/>
    <w:rsid w:val="10B1028B"/>
    <w:rsid w:val="10FBA0AE"/>
    <w:rsid w:val="11252864"/>
    <w:rsid w:val="112F113F"/>
    <w:rsid w:val="1137712E"/>
    <w:rsid w:val="1143BA4F"/>
    <w:rsid w:val="114909C1"/>
    <w:rsid w:val="115797EC"/>
    <w:rsid w:val="11A14F19"/>
    <w:rsid w:val="11D9614F"/>
    <w:rsid w:val="11F22C01"/>
    <w:rsid w:val="12118C47"/>
    <w:rsid w:val="121446F3"/>
    <w:rsid w:val="1221355B"/>
    <w:rsid w:val="1238A9B4"/>
    <w:rsid w:val="124A2E41"/>
    <w:rsid w:val="125C87D5"/>
    <w:rsid w:val="125D1E54"/>
    <w:rsid w:val="12B10CA2"/>
    <w:rsid w:val="12B3949D"/>
    <w:rsid w:val="12E2FBE9"/>
    <w:rsid w:val="12F9A239"/>
    <w:rsid w:val="133F1F1B"/>
    <w:rsid w:val="134A2979"/>
    <w:rsid w:val="134E13CC"/>
    <w:rsid w:val="136FEBEF"/>
    <w:rsid w:val="138ACD3D"/>
    <w:rsid w:val="138F520A"/>
    <w:rsid w:val="139E5B57"/>
    <w:rsid w:val="13A873D6"/>
    <w:rsid w:val="13BE39F8"/>
    <w:rsid w:val="13C0A471"/>
    <w:rsid w:val="13D31A09"/>
    <w:rsid w:val="13D4EE30"/>
    <w:rsid w:val="140CA875"/>
    <w:rsid w:val="142B0BFF"/>
    <w:rsid w:val="14334170"/>
    <w:rsid w:val="14677372"/>
    <w:rsid w:val="146C055C"/>
    <w:rsid w:val="146F11F0"/>
    <w:rsid w:val="148BB645"/>
    <w:rsid w:val="1498E642"/>
    <w:rsid w:val="14B4CB8E"/>
    <w:rsid w:val="14B8C3EB"/>
    <w:rsid w:val="14C77DD3"/>
    <w:rsid w:val="14E1617F"/>
    <w:rsid w:val="14E19355"/>
    <w:rsid w:val="14F7726C"/>
    <w:rsid w:val="15147D2A"/>
    <w:rsid w:val="151909DA"/>
    <w:rsid w:val="15349044"/>
    <w:rsid w:val="1536D90E"/>
    <w:rsid w:val="153B3A6B"/>
    <w:rsid w:val="1554CD67"/>
    <w:rsid w:val="15681FAA"/>
    <w:rsid w:val="157A3FAE"/>
    <w:rsid w:val="1581CF03"/>
    <w:rsid w:val="158B49D2"/>
    <w:rsid w:val="15965E2A"/>
    <w:rsid w:val="15A9412E"/>
    <w:rsid w:val="15B6B19F"/>
    <w:rsid w:val="15EAEE54"/>
    <w:rsid w:val="15F7D4B8"/>
    <w:rsid w:val="162786A6"/>
    <w:rsid w:val="162941E8"/>
    <w:rsid w:val="163FAAA8"/>
    <w:rsid w:val="167C10EF"/>
    <w:rsid w:val="169CC69F"/>
    <w:rsid w:val="169CE36F"/>
    <w:rsid w:val="169E1437"/>
    <w:rsid w:val="16B7BCD5"/>
    <w:rsid w:val="16F135EF"/>
    <w:rsid w:val="1721D32B"/>
    <w:rsid w:val="17545B19"/>
    <w:rsid w:val="1771D72D"/>
    <w:rsid w:val="17814A4A"/>
    <w:rsid w:val="17BAE024"/>
    <w:rsid w:val="17C5ADB7"/>
    <w:rsid w:val="17F0FE5E"/>
    <w:rsid w:val="1837CCA3"/>
    <w:rsid w:val="186B31A4"/>
    <w:rsid w:val="187BAF9D"/>
    <w:rsid w:val="18A68B2C"/>
    <w:rsid w:val="190F2120"/>
    <w:rsid w:val="1935153C"/>
    <w:rsid w:val="194EED3A"/>
    <w:rsid w:val="19617E18"/>
    <w:rsid w:val="19965F8F"/>
    <w:rsid w:val="199E1A44"/>
    <w:rsid w:val="19A20EC8"/>
    <w:rsid w:val="19F12D72"/>
    <w:rsid w:val="19F439EB"/>
    <w:rsid w:val="1A12129B"/>
    <w:rsid w:val="1A1DBDF7"/>
    <w:rsid w:val="1A4489C3"/>
    <w:rsid w:val="1AB7948C"/>
    <w:rsid w:val="1AE040CB"/>
    <w:rsid w:val="1AEC5D94"/>
    <w:rsid w:val="1B0013FE"/>
    <w:rsid w:val="1B093ADD"/>
    <w:rsid w:val="1B11E2F0"/>
    <w:rsid w:val="1B46E16C"/>
    <w:rsid w:val="1B54369F"/>
    <w:rsid w:val="1B597393"/>
    <w:rsid w:val="1B7AAE76"/>
    <w:rsid w:val="1B7FE53D"/>
    <w:rsid w:val="1BAC9DCC"/>
    <w:rsid w:val="1BB74C6E"/>
    <w:rsid w:val="1BBB2939"/>
    <w:rsid w:val="1BDE2BEE"/>
    <w:rsid w:val="1BE61974"/>
    <w:rsid w:val="1C1E8B55"/>
    <w:rsid w:val="1C22D0B4"/>
    <w:rsid w:val="1C2F094B"/>
    <w:rsid w:val="1C4A4957"/>
    <w:rsid w:val="1C5871F0"/>
    <w:rsid w:val="1C7CF247"/>
    <w:rsid w:val="1CB02CF5"/>
    <w:rsid w:val="1D02798E"/>
    <w:rsid w:val="1D2106C9"/>
    <w:rsid w:val="1D30E160"/>
    <w:rsid w:val="1D383B48"/>
    <w:rsid w:val="1DBD5C13"/>
    <w:rsid w:val="1DCAD9AC"/>
    <w:rsid w:val="1DD713E6"/>
    <w:rsid w:val="1DDB6C8E"/>
    <w:rsid w:val="1DEAF9E6"/>
    <w:rsid w:val="1DF29D18"/>
    <w:rsid w:val="1DF56511"/>
    <w:rsid w:val="1DFD7238"/>
    <w:rsid w:val="1E0D2FCD"/>
    <w:rsid w:val="1E15F932"/>
    <w:rsid w:val="1E17CABE"/>
    <w:rsid w:val="1E49CA93"/>
    <w:rsid w:val="1E8BD761"/>
    <w:rsid w:val="1E8F4BEB"/>
    <w:rsid w:val="1EB1C9EF"/>
    <w:rsid w:val="1ED763ED"/>
    <w:rsid w:val="1EE44EC1"/>
    <w:rsid w:val="1EFE9271"/>
    <w:rsid w:val="1F0AA36B"/>
    <w:rsid w:val="1F2E9E25"/>
    <w:rsid w:val="1F4E841D"/>
    <w:rsid w:val="1F543839"/>
    <w:rsid w:val="1F873526"/>
    <w:rsid w:val="1F9DB25C"/>
    <w:rsid w:val="1FAEE5C6"/>
    <w:rsid w:val="204498C1"/>
    <w:rsid w:val="206B9D69"/>
    <w:rsid w:val="20B661BB"/>
    <w:rsid w:val="20BC49E6"/>
    <w:rsid w:val="20DCD192"/>
    <w:rsid w:val="20F38577"/>
    <w:rsid w:val="20FF62D0"/>
    <w:rsid w:val="2106C1A3"/>
    <w:rsid w:val="21087509"/>
    <w:rsid w:val="2117E0A2"/>
    <w:rsid w:val="211EDED3"/>
    <w:rsid w:val="212BE313"/>
    <w:rsid w:val="213D5157"/>
    <w:rsid w:val="21488800"/>
    <w:rsid w:val="21496DE9"/>
    <w:rsid w:val="214DC8FF"/>
    <w:rsid w:val="21578B3C"/>
    <w:rsid w:val="215E40ED"/>
    <w:rsid w:val="216E65A9"/>
    <w:rsid w:val="2175D193"/>
    <w:rsid w:val="217F850C"/>
    <w:rsid w:val="219166F1"/>
    <w:rsid w:val="21D76591"/>
    <w:rsid w:val="21EB60D1"/>
    <w:rsid w:val="2208113D"/>
    <w:rsid w:val="2220B080"/>
    <w:rsid w:val="226798F2"/>
    <w:rsid w:val="2277186E"/>
    <w:rsid w:val="2277F98F"/>
    <w:rsid w:val="228C5A6B"/>
    <w:rsid w:val="22ABD6CC"/>
    <w:rsid w:val="22AF7B38"/>
    <w:rsid w:val="22D23F0B"/>
    <w:rsid w:val="2311A1F4"/>
    <w:rsid w:val="23425E8F"/>
    <w:rsid w:val="234400AB"/>
    <w:rsid w:val="235CFC85"/>
    <w:rsid w:val="2362D4B6"/>
    <w:rsid w:val="236CFCCB"/>
    <w:rsid w:val="23754EC9"/>
    <w:rsid w:val="23B7BFE4"/>
    <w:rsid w:val="23BD9FDE"/>
    <w:rsid w:val="23C00A74"/>
    <w:rsid w:val="23C36917"/>
    <w:rsid w:val="23E15472"/>
    <w:rsid w:val="2432F048"/>
    <w:rsid w:val="243F5F92"/>
    <w:rsid w:val="246383D5"/>
    <w:rsid w:val="247CEF6F"/>
    <w:rsid w:val="2483AAF9"/>
    <w:rsid w:val="24A6245F"/>
    <w:rsid w:val="24CC396D"/>
    <w:rsid w:val="2508576D"/>
    <w:rsid w:val="250D8A7C"/>
    <w:rsid w:val="253526C9"/>
    <w:rsid w:val="258024C0"/>
    <w:rsid w:val="2595DB8B"/>
    <w:rsid w:val="25FA4F94"/>
    <w:rsid w:val="25FF5436"/>
    <w:rsid w:val="26536948"/>
    <w:rsid w:val="2655CE72"/>
    <w:rsid w:val="2664C54E"/>
    <w:rsid w:val="267DA29D"/>
    <w:rsid w:val="2694F61E"/>
    <w:rsid w:val="26D2BCF3"/>
    <w:rsid w:val="27018A7C"/>
    <w:rsid w:val="272AEC42"/>
    <w:rsid w:val="272EBFB5"/>
    <w:rsid w:val="272FA943"/>
    <w:rsid w:val="2731ABEC"/>
    <w:rsid w:val="2782EC5B"/>
    <w:rsid w:val="27903741"/>
    <w:rsid w:val="279E284A"/>
    <w:rsid w:val="27A3B31B"/>
    <w:rsid w:val="27ACB4C1"/>
    <w:rsid w:val="27BEAD04"/>
    <w:rsid w:val="27D0EA05"/>
    <w:rsid w:val="27D4378C"/>
    <w:rsid w:val="27F2E1B7"/>
    <w:rsid w:val="280FE9EA"/>
    <w:rsid w:val="281136E3"/>
    <w:rsid w:val="283FF82F"/>
    <w:rsid w:val="284241FF"/>
    <w:rsid w:val="28536B21"/>
    <w:rsid w:val="286A8218"/>
    <w:rsid w:val="28CB79A4"/>
    <w:rsid w:val="2901AFD1"/>
    <w:rsid w:val="2929E402"/>
    <w:rsid w:val="296CBA66"/>
    <w:rsid w:val="297007ED"/>
    <w:rsid w:val="297EF791"/>
    <w:rsid w:val="298A8F97"/>
    <w:rsid w:val="298EB218"/>
    <w:rsid w:val="299F5B82"/>
    <w:rsid w:val="29A6C1F4"/>
    <w:rsid w:val="29F047BE"/>
    <w:rsid w:val="2A22BB1E"/>
    <w:rsid w:val="2A2D2A75"/>
    <w:rsid w:val="2A474480"/>
    <w:rsid w:val="2A666077"/>
    <w:rsid w:val="2A6C82AD"/>
    <w:rsid w:val="2AB23BB9"/>
    <w:rsid w:val="2ABF9066"/>
    <w:rsid w:val="2AC76C80"/>
    <w:rsid w:val="2B0BB156"/>
    <w:rsid w:val="2B296B1C"/>
    <w:rsid w:val="2B322547"/>
    <w:rsid w:val="2B485F60"/>
    <w:rsid w:val="2B58AF6E"/>
    <w:rsid w:val="2B630F1A"/>
    <w:rsid w:val="2B7798F1"/>
    <w:rsid w:val="2B98CEDC"/>
    <w:rsid w:val="2BA1CFFE"/>
    <w:rsid w:val="2BA5D30E"/>
    <w:rsid w:val="2BAF1DD7"/>
    <w:rsid w:val="2BCF11D4"/>
    <w:rsid w:val="2C02AA37"/>
    <w:rsid w:val="2C0F21D7"/>
    <w:rsid w:val="2C3AFF4B"/>
    <w:rsid w:val="2C5824AF"/>
    <w:rsid w:val="2C64C703"/>
    <w:rsid w:val="2C811414"/>
    <w:rsid w:val="2C8AA751"/>
    <w:rsid w:val="2CA7A8AF"/>
    <w:rsid w:val="2CB7B68A"/>
    <w:rsid w:val="2CE1286B"/>
    <w:rsid w:val="2CE7D188"/>
    <w:rsid w:val="2CEBD438"/>
    <w:rsid w:val="2D3DC324"/>
    <w:rsid w:val="2D52DC55"/>
    <w:rsid w:val="2D64CB37"/>
    <w:rsid w:val="2D7BF3CC"/>
    <w:rsid w:val="2D7DA21D"/>
    <w:rsid w:val="2DDF3D5C"/>
    <w:rsid w:val="2DE0C560"/>
    <w:rsid w:val="2EB03D5B"/>
    <w:rsid w:val="2EC32426"/>
    <w:rsid w:val="2ED7DECF"/>
    <w:rsid w:val="2EE46B36"/>
    <w:rsid w:val="2EFDD8BA"/>
    <w:rsid w:val="2F3032BD"/>
    <w:rsid w:val="2F303EE7"/>
    <w:rsid w:val="2F5B4AA3"/>
    <w:rsid w:val="2F790225"/>
    <w:rsid w:val="2F7F2AD0"/>
    <w:rsid w:val="2F81BFC4"/>
    <w:rsid w:val="2F82F721"/>
    <w:rsid w:val="2FB4DBA5"/>
    <w:rsid w:val="301764C3"/>
    <w:rsid w:val="302104B5"/>
    <w:rsid w:val="30292EEF"/>
    <w:rsid w:val="30525233"/>
    <w:rsid w:val="3077C610"/>
    <w:rsid w:val="308F4597"/>
    <w:rsid w:val="30909A93"/>
    <w:rsid w:val="3094137D"/>
    <w:rsid w:val="30D3D4BF"/>
    <w:rsid w:val="30F71B04"/>
    <w:rsid w:val="30FDE892"/>
    <w:rsid w:val="310B6AFB"/>
    <w:rsid w:val="311277E6"/>
    <w:rsid w:val="31232B5F"/>
    <w:rsid w:val="312E1BCD"/>
    <w:rsid w:val="313032CF"/>
    <w:rsid w:val="313BF5CB"/>
    <w:rsid w:val="313DB442"/>
    <w:rsid w:val="315286C1"/>
    <w:rsid w:val="3178106F"/>
    <w:rsid w:val="31883E6E"/>
    <w:rsid w:val="31967E6A"/>
    <w:rsid w:val="319F35C4"/>
    <w:rsid w:val="31C4FF50"/>
    <w:rsid w:val="31D2E527"/>
    <w:rsid w:val="31DF5E24"/>
    <w:rsid w:val="31F7ACF1"/>
    <w:rsid w:val="32046937"/>
    <w:rsid w:val="32283BD8"/>
    <w:rsid w:val="32432ADC"/>
    <w:rsid w:val="32756BF7"/>
    <w:rsid w:val="328BE4D1"/>
    <w:rsid w:val="3292EB65"/>
    <w:rsid w:val="32F2E993"/>
    <w:rsid w:val="330CA983"/>
    <w:rsid w:val="330F3240"/>
    <w:rsid w:val="33135043"/>
    <w:rsid w:val="33248C85"/>
    <w:rsid w:val="334A3DBB"/>
    <w:rsid w:val="3354FA71"/>
    <w:rsid w:val="3359BF8E"/>
    <w:rsid w:val="336EB588"/>
    <w:rsid w:val="337C390B"/>
    <w:rsid w:val="338F092F"/>
    <w:rsid w:val="33AA265D"/>
    <w:rsid w:val="33DA5D48"/>
    <w:rsid w:val="33E0B854"/>
    <w:rsid w:val="33F6E283"/>
    <w:rsid w:val="34244BDC"/>
    <w:rsid w:val="342C81C7"/>
    <w:rsid w:val="3437D8D9"/>
    <w:rsid w:val="34616F63"/>
    <w:rsid w:val="34A98831"/>
    <w:rsid w:val="34AF20A4"/>
    <w:rsid w:val="34BAC038"/>
    <w:rsid w:val="34BB19F6"/>
    <w:rsid w:val="34CDE6AC"/>
    <w:rsid w:val="34F36520"/>
    <w:rsid w:val="35143AF4"/>
    <w:rsid w:val="353C09F9"/>
    <w:rsid w:val="355C72A9"/>
    <w:rsid w:val="359C54C4"/>
    <w:rsid w:val="35DAB68C"/>
    <w:rsid w:val="35E0344C"/>
    <w:rsid w:val="35EE270A"/>
    <w:rsid w:val="35F6CF53"/>
    <w:rsid w:val="3627AAF2"/>
    <w:rsid w:val="36353EDD"/>
    <w:rsid w:val="363A1C80"/>
    <w:rsid w:val="364107C3"/>
    <w:rsid w:val="3684A57A"/>
    <w:rsid w:val="36C66D7B"/>
    <w:rsid w:val="36CD3C04"/>
    <w:rsid w:val="3704F009"/>
    <w:rsid w:val="37068009"/>
    <w:rsid w:val="3713805F"/>
    <w:rsid w:val="371D199D"/>
    <w:rsid w:val="372EB414"/>
    <w:rsid w:val="37640C83"/>
    <w:rsid w:val="376AC360"/>
    <w:rsid w:val="3784E61A"/>
    <w:rsid w:val="37867971"/>
    <w:rsid w:val="37B0585B"/>
    <w:rsid w:val="37E1034F"/>
    <w:rsid w:val="37FAA882"/>
    <w:rsid w:val="380BB980"/>
    <w:rsid w:val="3832EE0D"/>
    <w:rsid w:val="389009C7"/>
    <w:rsid w:val="38E3A017"/>
    <w:rsid w:val="38EB8D9D"/>
    <w:rsid w:val="38EBB30C"/>
    <w:rsid w:val="3901F750"/>
    <w:rsid w:val="3911C55B"/>
    <w:rsid w:val="3917BD85"/>
    <w:rsid w:val="392B2FC9"/>
    <w:rsid w:val="394DBE95"/>
    <w:rsid w:val="39644BA9"/>
    <w:rsid w:val="3971BD42"/>
    <w:rsid w:val="397A4E9A"/>
    <w:rsid w:val="397BEF67"/>
    <w:rsid w:val="399FFC4E"/>
    <w:rsid w:val="39A789E1"/>
    <w:rsid w:val="39D4AC43"/>
    <w:rsid w:val="3A01F81E"/>
    <w:rsid w:val="3A0F7B1C"/>
    <w:rsid w:val="3A1E6AED"/>
    <w:rsid w:val="3A599F0C"/>
    <w:rsid w:val="3A808C21"/>
    <w:rsid w:val="3A9856DD"/>
    <w:rsid w:val="3AC7794C"/>
    <w:rsid w:val="3ADFDC03"/>
    <w:rsid w:val="3B01AC7A"/>
    <w:rsid w:val="3B0C37D1"/>
    <w:rsid w:val="3B1249A1"/>
    <w:rsid w:val="3B17BFC8"/>
    <w:rsid w:val="3B30B8B4"/>
    <w:rsid w:val="3B3ABDD2"/>
    <w:rsid w:val="3B48B594"/>
    <w:rsid w:val="3B624835"/>
    <w:rsid w:val="3B89E2AA"/>
    <w:rsid w:val="3B9535EA"/>
    <w:rsid w:val="3B95AA41"/>
    <w:rsid w:val="3BA91D33"/>
    <w:rsid w:val="3BB8FFA8"/>
    <w:rsid w:val="3BD2DD5F"/>
    <w:rsid w:val="3BD776BF"/>
    <w:rsid w:val="3BEB4CDF"/>
    <w:rsid w:val="3BEDC372"/>
    <w:rsid w:val="3C0B01A1"/>
    <w:rsid w:val="3C1B40D9"/>
    <w:rsid w:val="3C207798"/>
    <w:rsid w:val="3C478BA5"/>
    <w:rsid w:val="3C49D992"/>
    <w:rsid w:val="3C5C6F74"/>
    <w:rsid w:val="3C8855D2"/>
    <w:rsid w:val="3CA2A146"/>
    <w:rsid w:val="3CB94B9F"/>
    <w:rsid w:val="3CBC8397"/>
    <w:rsid w:val="3CC107FA"/>
    <w:rsid w:val="3CC20B63"/>
    <w:rsid w:val="3CE761DA"/>
    <w:rsid w:val="3CF2EF38"/>
    <w:rsid w:val="3CF43B25"/>
    <w:rsid w:val="3D2960AF"/>
    <w:rsid w:val="3D3AF57F"/>
    <w:rsid w:val="3D471BDE"/>
    <w:rsid w:val="3D62EF45"/>
    <w:rsid w:val="3DA5D663"/>
    <w:rsid w:val="3DA7E634"/>
    <w:rsid w:val="3DB7113A"/>
    <w:rsid w:val="3DB7740D"/>
    <w:rsid w:val="3DBEFEC0"/>
    <w:rsid w:val="3E2A00AA"/>
    <w:rsid w:val="3E6B662D"/>
    <w:rsid w:val="3E7684D6"/>
    <w:rsid w:val="3E88CBFF"/>
    <w:rsid w:val="3EA81583"/>
    <w:rsid w:val="3EB955B5"/>
    <w:rsid w:val="3ED8477E"/>
    <w:rsid w:val="3F06AD40"/>
    <w:rsid w:val="3F29F6C0"/>
    <w:rsid w:val="3F52E19B"/>
    <w:rsid w:val="3F63B164"/>
    <w:rsid w:val="3F8D3D87"/>
    <w:rsid w:val="3FCCC76F"/>
    <w:rsid w:val="3FF0EC61"/>
    <w:rsid w:val="3FF18DAE"/>
    <w:rsid w:val="3FFDA308"/>
    <w:rsid w:val="4008F439"/>
    <w:rsid w:val="4024D11D"/>
    <w:rsid w:val="40617F4E"/>
    <w:rsid w:val="40AD8FF7"/>
    <w:rsid w:val="40EF399D"/>
    <w:rsid w:val="411B5697"/>
    <w:rsid w:val="41291071"/>
    <w:rsid w:val="413315AC"/>
    <w:rsid w:val="41351385"/>
    <w:rsid w:val="418033BE"/>
    <w:rsid w:val="41997369"/>
    <w:rsid w:val="419D6A0C"/>
    <w:rsid w:val="41AEC077"/>
    <w:rsid w:val="41B00347"/>
    <w:rsid w:val="41B9A201"/>
    <w:rsid w:val="41DCF99F"/>
    <w:rsid w:val="41DFB645"/>
    <w:rsid w:val="41E0D4A5"/>
    <w:rsid w:val="41E234DE"/>
    <w:rsid w:val="41E6416D"/>
    <w:rsid w:val="421A8D01"/>
    <w:rsid w:val="422479C6"/>
    <w:rsid w:val="4235C099"/>
    <w:rsid w:val="42582DE6"/>
    <w:rsid w:val="42622D7E"/>
    <w:rsid w:val="4270921A"/>
    <w:rsid w:val="42740C66"/>
    <w:rsid w:val="427A77B4"/>
    <w:rsid w:val="4283ED10"/>
    <w:rsid w:val="428FB91C"/>
    <w:rsid w:val="42926FE3"/>
    <w:rsid w:val="42BDF4D2"/>
    <w:rsid w:val="42C48F6E"/>
    <w:rsid w:val="42CA223D"/>
    <w:rsid w:val="42E1F61F"/>
    <w:rsid w:val="431D4AFC"/>
    <w:rsid w:val="434A90D8"/>
    <w:rsid w:val="435C3D22"/>
    <w:rsid w:val="43789E89"/>
    <w:rsid w:val="438C528B"/>
    <w:rsid w:val="43BE1D40"/>
    <w:rsid w:val="43C85511"/>
    <w:rsid w:val="43CDC35E"/>
    <w:rsid w:val="43E8FB46"/>
    <w:rsid w:val="4425E164"/>
    <w:rsid w:val="442B897D"/>
    <w:rsid w:val="44402568"/>
    <w:rsid w:val="444EAC8A"/>
    <w:rsid w:val="44565DF2"/>
    <w:rsid w:val="448A2A24"/>
    <w:rsid w:val="44D12E03"/>
    <w:rsid w:val="44D40765"/>
    <w:rsid w:val="451AE539"/>
    <w:rsid w:val="4523D9E9"/>
    <w:rsid w:val="4525E185"/>
    <w:rsid w:val="452FD9A4"/>
    <w:rsid w:val="455A1B49"/>
    <w:rsid w:val="455D50FE"/>
    <w:rsid w:val="45915019"/>
    <w:rsid w:val="45BA36C1"/>
    <w:rsid w:val="45BD1060"/>
    <w:rsid w:val="45C794E6"/>
    <w:rsid w:val="45CA10A5"/>
    <w:rsid w:val="45CD46A4"/>
    <w:rsid w:val="45DAA8D9"/>
    <w:rsid w:val="45ED044F"/>
    <w:rsid w:val="45F662F9"/>
    <w:rsid w:val="460CE0CC"/>
    <w:rsid w:val="46118367"/>
    <w:rsid w:val="46245512"/>
    <w:rsid w:val="4624F940"/>
    <w:rsid w:val="462CC859"/>
    <w:rsid w:val="4631C996"/>
    <w:rsid w:val="4647B8C4"/>
    <w:rsid w:val="464A4180"/>
    <w:rsid w:val="466CE48C"/>
    <w:rsid w:val="467DED8D"/>
    <w:rsid w:val="46B4854C"/>
    <w:rsid w:val="46BAC1B2"/>
    <w:rsid w:val="46BFAA4A"/>
    <w:rsid w:val="46F80DC7"/>
    <w:rsid w:val="47039FD5"/>
    <w:rsid w:val="470FB11C"/>
    <w:rsid w:val="472216EC"/>
    <w:rsid w:val="47327019"/>
    <w:rsid w:val="47382214"/>
    <w:rsid w:val="474AF851"/>
    <w:rsid w:val="475C44AB"/>
    <w:rsid w:val="475D2F49"/>
    <w:rsid w:val="478893DA"/>
    <w:rsid w:val="4798BDCF"/>
    <w:rsid w:val="479B715C"/>
    <w:rsid w:val="47A77427"/>
    <w:rsid w:val="47AD53C8"/>
    <w:rsid w:val="47C898BA"/>
    <w:rsid w:val="47D7C5F4"/>
    <w:rsid w:val="47E27AA4"/>
    <w:rsid w:val="47EFD4FE"/>
    <w:rsid w:val="486FED96"/>
    <w:rsid w:val="4891BC0B"/>
    <w:rsid w:val="48BED1BA"/>
    <w:rsid w:val="48CD6210"/>
    <w:rsid w:val="4901B167"/>
    <w:rsid w:val="49335601"/>
    <w:rsid w:val="4951C02F"/>
    <w:rsid w:val="498263B7"/>
    <w:rsid w:val="4986423E"/>
    <w:rsid w:val="49877E3D"/>
    <w:rsid w:val="49B849E3"/>
    <w:rsid w:val="49C53371"/>
    <w:rsid w:val="49C942E0"/>
    <w:rsid w:val="49E70C25"/>
    <w:rsid w:val="49F48ED3"/>
    <w:rsid w:val="49F6D54D"/>
    <w:rsid w:val="4A0792AD"/>
    <w:rsid w:val="4A1F0E4E"/>
    <w:rsid w:val="4A615A19"/>
    <w:rsid w:val="4A693271"/>
    <w:rsid w:val="4A782282"/>
    <w:rsid w:val="4A7E4F92"/>
    <w:rsid w:val="4A84596B"/>
    <w:rsid w:val="4AC07572"/>
    <w:rsid w:val="4AC07E48"/>
    <w:rsid w:val="4AED45BD"/>
    <w:rsid w:val="4AFD230A"/>
    <w:rsid w:val="4B054818"/>
    <w:rsid w:val="4B07C96F"/>
    <w:rsid w:val="4B0F3484"/>
    <w:rsid w:val="4B31CF6E"/>
    <w:rsid w:val="4B402C13"/>
    <w:rsid w:val="4B454128"/>
    <w:rsid w:val="4B60ACFB"/>
    <w:rsid w:val="4B61FFF1"/>
    <w:rsid w:val="4B8B04CB"/>
    <w:rsid w:val="4B9F9B7F"/>
    <w:rsid w:val="4BAE4E11"/>
    <w:rsid w:val="4BBD432F"/>
    <w:rsid w:val="4BC44D22"/>
    <w:rsid w:val="4C01EBD3"/>
    <w:rsid w:val="4C028003"/>
    <w:rsid w:val="4C1749FB"/>
    <w:rsid w:val="4C2027B1"/>
    <w:rsid w:val="4C22410E"/>
    <w:rsid w:val="4C2E1F10"/>
    <w:rsid w:val="4C389118"/>
    <w:rsid w:val="4C3D84B1"/>
    <w:rsid w:val="4C707AB2"/>
    <w:rsid w:val="4CAB04E5"/>
    <w:rsid w:val="4CBF1EFF"/>
    <w:rsid w:val="4CC390CB"/>
    <w:rsid w:val="4CCFDA08"/>
    <w:rsid w:val="4CE15D7C"/>
    <w:rsid w:val="4D07E412"/>
    <w:rsid w:val="4D0D6EF0"/>
    <w:rsid w:val="4D13C9E9"/>
    <w:rsid w:val="4D19F9C5"/>
    <w:rsid w:val="4D2065A3"/>
    <w:rsid w:val="4D2A8C0B"/>
    <w:rsid w:val="4D45A2EB"/>
    <w:rsid w:val="4D4EFA92"/>
    <w:rsid w:val="4D652D2E"/>
    <w:rsid w:val="4D80CDC4"/>
    <w:rsid w:val="4D9558DF"/>
    <w:rsid w:val="4D9E2406"/>
    <w:rsid w:val="4DAB8176"/>
    <w:rsid w:val="4DAC4F9C"/>
    <w:rsid w:val="4DDB4F84"/>
    <w:rsid w:val="4DF5EADD"/>
    <w:rsid w:val="4E504AD7"/>
    <w:rsid w:val="4E7351D4"/>
    <w:rsid w:val="4EAB9C18"/>
    <w:rsid w:val="4EBF55D8"/>
    <w:rsid w:val="4EC40C67"/>
    <w:rsid w:val="4ED1D4FE"/>
    <w:rsid w:val="4EE006AF"/>
    <w:rsid w:val="4EEF90B0"/>
    <w:rsid w:val="4F1DB860"/>
    <w:rsid w:val="4F258CD4"/>
    <w:rsid w:val="4F293E18"/>
    <w:rsid w:val="4F3179AD"/>
    <w:rsid w:val="4F70F2EB"/>
    <w:rsid w:val="4FC2C428"/>
    <w:rsid w:val="4FE980E3"/>
    <w:rsid w:val="50017290"/>
    <w:rsid w:val="50077ACA"/>
    <w:rsid w:val="5022149F"/>
    <w:rsid w:val="50323D04"/>
    <w:rsid w:val="50423F35"/>
    <w:rsid w:val="5042E26D"/>
    <w:rsid w:val="50432476"/>
    <w:rsid w:val="50498AD8"/>
    <w:rsid w:val="50622CCD"/>
    <w:rsid w:val="506B49E0"/>
    <w:rsid w:val="5084857A"/>
    <w:rsid w:val="5090A791"/>
    <w:rsid w:val="509D0B01"/>
    <w:rsid w:val="50BD355F"/>
    <w:rsid w:val="50C2C112"/>
    <w:rsid w:val="50D59107"/>
    <w:rsid w:val="50E76406"/>
    <w:rsid w:val="50F2580B"/>
    <w:rsid w:val="5113726E"/>
    <w:rsid w:val="5140526F"/>
    <w:rsid w:val="516BB8C3"/>
    <w:rsid w:val="516D4CB6"/>
    <w:rsid w:val="517B2895"/>
    <w:rsid w:val="517B4C0D"/>
    <w:rsid w:val="519FA771"/>
    <w:rsid w:val="51A393C8"/>
    <w:rsid w:val="51AB3BA9"/>
    <w:rsid w:val="51D06173"/>
    <w:rsid w:val="51DB5535"/>
    <w:rsid w:val="51DFDE3B"/>
    <w:rsid w:val="51E33CDA"/>
    <w:rsid w:val="51E4DBEE"/>
    <w:rsid w:val="51F52A4F"/>
    <w:rsid w:val="51F6F69A"/>
    <w:rsid w:val="520E458B"/>
    <w:rsid w:val="52405E2F"/>
    <w:rsid w:val="525B1BF9"/>
    <w:rsid w:val="5302CE5F"/>
    <w:rsid w:val="53153826"/>
    <w:rsid w:val="53196C9F"/>
    <w:rsid w:val="53231163"/>
    <w:rsid w:val="533F1B8C"/>
    <w:rsid w:val="53416FB1"/>
    <w:rsid w:val="53790BDF"/>
    <w:rsid w:val="537991E8"/>
    <w:rsid w:val="5399CD8F"/>
    <w:rsid w:val="542AC02C"/>
    <w:rsid w:val="5438052C"/>
    <w:rsid w:val="5447787E"/>
    <w:rsid w:val="54541C3C"/>
    <w:rsid w:val="5463C6C8"/>
    <w:rsid w:val="546A9416"/>
    <w:rsid w:val="5484E8A6"/>
    <w:rsid w:val="5494F588"/>
    <w:rsid w:val="54CCB50A"/>
    <w:rsid w:val="54E2DC6B"/>
    <w:rsid w:val="5518AE73"/>
    <w:rsid w:val="5521AD5E"/>
    <w:rsid w:val="55284D1D"/>
    <w:rsid w:val="555B4C81"/>
    <w:rsid w:val="555C2552"/>
    <w:rsid w:val="555F64AD"/>
    <w:rsid w:val="55644D87"/>
    <w:rsid w:val="5572BE96"/>
    <w:rsid w:val="55CEF998"/>
    <w:rsid w:val="55DFA217"/>
    <w:rsid w:val="55E7BE9B"/>
    <w:rsid w:val="55FDC1C9"/>
    <w:rsid w:val="560D8DA9"/>
    <w:rsid w:val="562C3222"/>
    <w:rsid w:val="5648F34A"/>
    <w:rsid w:val="56529527"/>
    <w:rsid w:val="565D93F1"/>
    <w:rsid w:val="567883BF"/>
    <w:rsid w:val="56930787"/>
    <w:rsid w:val="56B7F549"/>
    <w:rsid w:val="56CA9533"/>
    <w:rsid w:val="56CB1812"/>
    <w:rsid w:val="56D0812A"/>
    <w:rsid w:val="57047DC4"/>
    <w:rsid w:val="5714973B"/>
    <w:rsid w:val="57155645"/>
    <w:rsid w:val="572E5EAD"/>
    <w:rsid w:val="5750EC45"/>
    <w:rsid w:val="57537B5F"/>
    <w:rsid w:val="5778E27F"/>
    <w:rsid w:val="579320AD"/>
    <w:rsid w:val="57955F30"/>
    <w:rsid w:val="57DEBC84"/>
    <w:rsid w:val="57F7E4E1"/>
    <w:rsid w:val="5828E074"/>
    <w:rsid w:val="583D7709"/>
    <w:rsid w:val="584FCD89"/>
    <w:rsid w:val="5853E89F"/>
    <w:rsid w:val="58552267"/>
    <w:rsid w:val="58729FE7"/>
    <w:rsid w:val="58773530"/>
    <w:rsid w:val="5892ED43"/>
    <w:rsid w:val="589DA749"/>
    <w:rsid w:val="58A7DFD5"/>
    <w:rsid w:val="58B9C9CA"/>
    <w:rsid w:val="58F9A5C2"/>
    <w:rsid w:val="590F8589"/>
    <w:rsid w:val="59126AED"/>
    <w:rsid w:val="592111DC"/>
    <w:rsid w:val="593CF983"/>
    <w:rsid w:val="59416A2C"/>
    <w:rsid w:val="594C390B"/>
    <w:rsid w:val="5955D269"/>
    <w:rsid w:val="59673579"/>
    <w:rsid w:val="597628C4"/>
    <w:rsid w:val="5993B542"/>
    <w:rsid w:val="59A0262D"/>
    <w:rsid w:val="59B4E3F7"/>
    <w:rsid w:val="59D908E1"/>
    <w:rsid w:val="59EB1899"/>
    <w:rsid w:val="5A2366B4"/>
    <w:rsid w:val="5A2EF94B"/>
    <w:rsid w:val="5A3247B7"/>
    <w:rsid w:val="5A5EBF06"/>
    <w:rsid w:val="5AB119B9"/>
    <w:rsid w:val="5AC8D9A6"/>
    <w:rsid w:val="5ACD783C"/>
    <w:rsid w:val="5ACE9AA3"/>
    <w:rsid w:val="5ACF416C"/>
    <w:rsid w:val="5ADD3A8D"/>
    <w:rsid w:val="5ADE6AF2"/>
    <w:rsid w:val="5AF40927"/>
    <w:rsid w:val="5B2B45F3"/>
    <w:rsid w:val="5B3887FB"/>
    <w:rsid w:val="5B4BF4E2"/>
    <w:rsid w:val="5B7517CB"/>
    <w:rsid w:val="5B8824CA"/>
    <w:rsid w:val="5B917627"/>
    <w:rsid w:val="5B9B4F89"/>
    <w:rsid w:val="5BACE3E9"/>
    <w:rsid w:val="5BD5C2F0"/>
    <w:rsid w:val="5BE65744"/>
    <w:rsid w:val="5C17CC9D"/>
    <w:rsid w:val="5C1EA2ED"/>
    <w:rsid w:val="5C40E2A8"/>
    <w:rsid w:val="5C45F42C"/>
    <w:rsid w:val="5C799A10"/>
    <w:rsid w:val="5C88971D"/>
    <w:rsid w:val="5C8FD988"/>
    <w:rsid w:val="5C958A31"/>
    <w:rsid w:val="5C97E811"/>
    <w:rsid w:val="5CAFFF5D"/>
    <w:rsid w:val="5CBC1A6C"/>
    <w:rsid w:val="5CD7C6EF"/>
    <w:rsid w:val="5CD85347"/>
    <w:rsid w:val="5CEDEE50"/>
    <w:rsid w:val="5CF57137"/>
    <w:rsid w:val="5CF65C11"/>
    <w:rsid w:val="5CFE149F"/>
    <w:rsid w:val="5D278778"/>
    <w:rsid w:val="5D2794CA"/>
    <w:rsid w:val="5D33000A"/>
    <w:rsid w:val="5D55910C"/>
    <w:rsid w:val="5D565B55"/>
    <w:rsid w:val="5D796BEB"/>
    <w:rsid w:val="5D8AE0BB"/>
    <w:rsid w:val="5DB4EBA2"/>
    <w:rsid w:val="5DB7B2B6"/>
    <w:rsid w:val="5DBC9669"/>
    <w:rsid w:val="5DC02DC9"/>
    <w:rsid w:val="5DC90239"/>
    <w:rsid w:val="5DD0DB13"/>
    <w:rsid w:val="5DDF7EEA"/>
    <w:rsid w:val="5E037C55"/>
    <w:rsid w:val="5E1111B5"/>
    <w:rsid w:val="5E14CE99"/>
    <w:rsid w:val="5E1651D7"/>
    <w:rsid w:val="5E1B5188"/>
    <w:rsid w:val="5E31F20A"/>
    <w:rsid w:val="5E3F32F0"/>
    <w:rsid w:val="5E5C73BC"/>
    <w:rsid w:val="5E6091AE"/>
    <w:rsid w:val="5E6A527C"/>
    <w:rsid w:val="5EA6685C"/>
    <w:rsid w:val="5EBBCC14"/>
    <w:rsid w:val="5EBFC58C"/>
    <w:rsid w:val="5EF7EFAC"/>
    <w:rsid w:val="5F2061C3"/>
    <w:rsid w:val="5F3540E9"/>
    <w:rsid w:val="5F5BFE2A"/>
    <w:rsid w:val="5F9BAE16"/>
    <w:rsid w:val="5FC2F256"/>
    <w:rsid w:val="5FD63479"/>
    <w:rsid w:val="6004BED4"/>
    <w:rsid w:val="6008F9E6"/>
    <w:rsid w:val="600F67B1"/>
    <w:rsid w:val="600FF6D3"/>
    <w:rsid w:val="602E030B"/>
    <w:rsid w:val="6038DE5D"/>
    <w:rsid w:val="606135C6"/>
    <w:rsid w:val="606619F4"/>
    <w:rsid w:val="607255D2"/>
    <w:rsid w:val="608C9A56"/>
    <w:rsid w:val="60AF4F41"/>
    <w:rsid w:val="60B68B24"/>
    <w:rsid w:val="60D19145"/>
    <w:rsid w:val="60E80237"/>
    <w:rsid w:val="60F9F068"/>
    <w:rsid w:val="6124A85A"/>
    <w:rsid w:val="6124B3CA"/>
    <w:rsid w:val="6133E2D6"/>
    <w:rsid w:val="6157748B"/>
    <w:rsid w:val="6165BD4B"/>
    <w:rsid w:val="61753A23"/>
    <w:rsid w:val="6176D3B2"/>
    <w:rsid w:val="6194147E"/>
    <w:rsid w:val="619B8E1E"/>
    <w:rsid w:val="61A7C97F"/>
    <w:rsid w:val="61E1A288"/>
    <w:rsid w:val="61EE5E17"/>
    <w:rsid w:val="624EA045"/>
    <w:rsid w:val="62805489"/>
    <w:rsid w:val="62A3A2CE"/>
    <w:rsid w:val="62ABDB5B"/>
    <w:rsid w:val="62D233B5"/>
    <w:rsid w:val="62D6F993"/>
    <w:rsid w:val="62D9A8AB"/>
    <w:rsid w:val="62D9F2F4"/>
    <w:rsid w:val="62ED2397"/>
    <w:rsid w:val="633260AF"/>
    <w:rsid w:val="6333D38B"/>
    <w:rsid w:val="633710DC"/>
    <w:rsid w:val="633A800B"/>
    <w:rsid w:val="634765EB"/>
    <w:rsid w:val="635DF293"/>
    <w:rsid w:val="6372C1EB"/>
    <w:rsid w:val="6388A66D"/>
    <w:rsid w:val="63C030CE"/>
    <w:rsid w:val="63C53A8B"/>
    <w:rsid w:val="63D47570"/>
    <w:rsid w:val="6400EC63"/>
    <w:rsid w:val="640927A8"/>
    <w:rsid w:val="641967E9"/>
    <w:rsid w:val="642390AF"/>
    <w:rsid w:val="642F6F4D"/>
    <w:rsid w:val="64864323"/>
    <w:rsid w:val="64C52D12"/>
    <w:rsid w:val="64DBCDB3"/>
    <w:rsid w:val="64E5BE69"/>
    <w:rsid w:val="64F9C2F4"/>
    <w:rsid w:val="650FC328"/>
    <w:rsid w:val="651AB72D"/>
    <w:rsid w:val="6535226E"/>
    <w:rsid w:val="658662DD"/>
    <w:rsid w:val="658B1D73"/>
    <w:rsid w:val="65B2427D"/>
    <w:rsid w:val="65C5EB2C"/>
    <w:rsid w:val="65D69BC7"/>
    <w:rsid w:val="65E6484F"/>
    <w:rsid w:val="65EDC426"/>
    <w:rsid w:val="661193B6"/>
    <w:rsid w:val="662CA301"/>
    <w:rsid w:val="6640230C"/>
    <w:rsid w:val="666A9DC7"/>
    <w:rsid w:val="666EB19E"/>
    <w:rsid w:val="668AA3F3"/>
    <w:rsid w:val="66917991"/>
    <w:rsid w:val="66B7FD70"/>
    <w:rsid w:val="66BDDD37"/>
    <w:rsid w:val="66CEBDF1"/>
    <w:rsid w:val="66FDD513"/>
    <w:rsid w:val="6710CABF"/>
    <w:rsid w:val="67BC4857"/>
    <w:rsid w:val="67C22CB1"/>
    <w:rsid w:val="683192A5"/>
    <w:rsid w:val="6835C4AC"/>
    <w:rsid w:val="6836AE10"/>
    <w:rsid w:val="68539AD3"/>
    <w:rsid w:val="6856D0D2"/>
    <w:rsid w:val="6875FB7B"/>
    <w:rsid w:val="688B28D8"/>
    <w:rsid w:val="688F8CDF"/>
    <w:rsid w:val="689F45ED"/>
    <w:rsid w:val="68AABAD5"/>
    <w:rsid w:val="68AE3DA6"/>
    <w:rsid w:val="68C67243"/>
    <w:rsid w:val="68D5F5BD"/>
    <w:rsid w:val="68E57700"/>
    <w:rsid w:val="68F31D10"/>
    <w:rsid w:val="68F4239D"/>
    <w:rsid w:val="6956F67E"/>
    <w:rsid w:val="6957E187"/>
    <w:rsid w:val="695E85F0"/>
    <w:rsid w:val="6987C3CF"/>
    <w:rsid w:val="6988455F"/>
    <w:rsid w:val="698D2A03"/>
    <w:rsid w:val="699CD400"/>
    <w:rsid w:val="69A50586"/>
    <w:rsid w:val="69A6BF73"/>
    <w:rsid w:val="69B74F1E"/>
    <w:rsid w:val="69B96010"/>
    <w:rsid w:val="69ED70DB"/>
    <w:rsid w:val="69EFE76E"/>
    <w:rsid w:val="6A21EDF1"/>
    <w:rsid w:val="6A25371D"/>
    <w:rsid w:val="6A2995BB"/>
    <w:rsid w:val="6A3B8E98"/>
    <w:rsid w:val="6A4B50E9"/>
    <w:rsid w:val="6A5A1ADC"/>
    <w:rsid w:val="6A75380A"/>
    <w:rsid w:val="6A7615B9"/>
    <w:rsid w:val="6A9EB372"/>
    <w:rsid w:val="6AC41D3D"/>
    <w:rsid w:val="6B210D99"/>
    <w:rsid w:val="6B239430"/>
    <w:rsid w:val="6B2FB85D"/>
    <w:rsid w:val="6B536F66"/>
    <w:rsid w:val="6B578035"/>
    <w:rsid w:val="6B5FD273"/>
    <w:rsid w:val="6B8B3B95"/>
    <w:rsid w:val="6BB6EEE9"/>
    <w:rsid w:val="6C06FA8C"/>
    <w:rsid w:val="6C269FF4"/>
    <w:rsid w:val="6C42DC4F"/>
    <w:rsid w:val="6C999FF5"/>
    <w:rsid w:val="6CBF6491"/>
    <w:rsid w:val="6D5AC6FF"/>
    <w:rsid w:val="6D5DC1AD"/>
    <w:rsid w:val="6D65214A"/>
    <w:rsid w:val="6DACA4DE"/>
    <w:rsid w:val="6DBC1464"/>
    <w:rsid w:val="6DD5C406"/>
    <w:rsid w:val="6DD883A3"/>
    <w:rsid w:val="6DDB0226"/>
    <w:rsid w:val="6DF4959F"/>
    <w:rsid w:val="6E098BF0"/>
    <w:rsid w:val="6E32DFFD"/>
    <w:rsid w:val="6E4F3911"/>
    <w:rsid w:val="6E5BBB27"/>
    <w:rsid w:val="6E75FC1D"/>
    <w:rsid w:val="6EC2DC57"/>
    <w:rsid w:val="6EC2F447"/>
    <w:rsid w:val="6EEDAAFF"/>
    <w:rsid w:val="6EF92FF3"/>
    <w:rsid w:val="6F06AB8F"/>
    <w:rsid w:val="6F28A6D5"/>
    <w:rsid w:val="6F5396C0"/>
    <w:rsid w:val="6F7F3C1F"/>
    <w:rsid w:val="6F94971C"/>
    <w:rsid w:val="6FF2ED27"/>
    <w:rsid w:val="6FF3C5F8"/>
    <w:rsid w:val="6FF8A421"/>
    <w:rsid w:val="703DE139"/>
    <w:rsid w:val="7050086E"/>
    <w:rsid w:val="70A0D46D"/>
    <w:rsid w:val="70D2E3CB"/>
    <w:rsid w:val="70E4EA0E"/>
    <w:rsid w:val="7106EA2A"/>
    <w:rsid w:val="71102465"/>
    <w:rsid w:val="7111F0C4"/>
    <w:rsid w:val="71273F7B"/>
    <w:rsid w:val="71311C3B"/>
    <w:rsid w:val="715E1756"/>
    <w:rsid w:val="7180B231"/>
    <w:rsid w:val="7198A8FB"/>
    <w:rsid w:val="71A01C5F"/>
    <w:rsid w:val="71D202AA"/>
    <w:rsid w:val="71DED201"/>
    <w:rsid w:val="71EDD40A"/>
    <w:rsid w:val="720067F6"/>
    <w:rsid w:val="72126292"/>
    <w:rsid w:val="723926D4"/>
    <w:rsid w:val="72477DD8"/>
    <w:rsid w:val="724932BB"/>
    <w:rsid w:val="7274A661"/>
    <w:rsid w:val="728B45D7"/>
    <w:rsid w:val="72A52738"/>
    <w:rsid w:val="72CC37DE"/>
    <w:rsid w:val="72F1760B"/>
    <w:rsid w:val="736CC6E2"/>
    <w:rsid w:val="7381C239"/>
    <w:rsid w:val="739C3857"/>
    <w:rsid w:val="73AC6B2C"/>
    <w:rsid w:val="73DB61AE"/>
    <w:rsid w:val="73DD20FC"/>
    <w:rsid w:val="73E89701"/>
    <w:rsid w:val="73ECF3B3"/>
    <w:rsid w:val="7405F45B"/>
    <w:rsid w:val="7416A183"/>
    <w:rsid w:val="7422EA98"/>
    <w:rsid w:val="74341135"/>
    <w:rsid w:val="74593050"/>
    <w:rsid w:val="746DFBD9"/>
    <w:rsid w:val="74791EFF"/>
    <w:rsid w:val="750EC419"/>
    <w:rsid w:val="752C9C0D"/>
    <w:rsid w:val="752F7174"/>
    <w:rsid w:val="7550B7FF"/>
    <w:rsid w:val="7565AA8D"/>
    <w:rsid w:val="75711199"/>
    <w:rsid w:val="75A35F96"/>
    <w:rsid w:val="75BEBAF9"/>
    <w:rsid w:val="75E47250"/>
    <w:rsid w:val="76465C23"/>
    <w:rsid w:val="764E9B65"/>
    <w:rsid w:val="7653C6F8"/>
    <w:rsid w:val="76858AC2"/>
    <w:rsid w:val="7687D9AB"/>
    <w:rsid w:val="768A2422"/>
    <w:rsid w:val="76ADC28B"/>
    <w:rsid w:val="77032886"/>
    <w:rsid w:val="7703BA25"/>
    <w:rsid w:val="772A3452"/>
    <w:rsid w:val="775100CC"/>
    <w:rsid w:val="778351C5"/>
    <w:rsid w:val="77A0F269"/>
    <w:rsid w:val="77B2069E"/>
    <w:rsid w:val="77C40802"/>
    <w:rsid w:val="77CD7194"/>
    <w:rsid w:val="77D6FEAD"/>
    <w:rsid w:val="77DAB800"/>
    <w:rsid w:val="77EDDD3A"/>
    <w:rsid w:val="77F79AF7"/>
    <w:rsid w:val="781DB3DC"/>
    <w:rsid w:val="78388AE6"/>
    <w:rsid w:val="78428B72"/>
    <w:rsid w:val="7885CAB1"/>
    <w:rsid w:val="78B52613"/>
    <w:rsid w:val="78C064D6"/>
    <w:rsid w:val="78C38A10"/>
    <w:rsid w:val="78D0D1E3"/>
    <w:rsid w:val="78D6D396"/>
    <w:rsid w:val="78D7866D"/>
    <w:rsid w:val="78D926A6"/>
    <w:rsid w:val="78DAE9ED"/>
    <w:rsid w:val="78DF5F9C"/>
    <w:rsid w:val="7980753A"/>
    <w:rsid w:val="79936B58"/>
    <w:rsid w:val="799D5980"/>
    <w:rsid w:val="79BDBA4A"/>
    <w:rsid w:val="79C3AA37"/>
    <w:rsid w:val="79DC667A"/>
    <w:rsid w:val="79E3BA6A"/>
    <w:rsid w:val="79E62540"/>
    <w:rsid w:val="7A03F6FD"/>
    <w:rsid w:val="7A0D7C84"/>
    <w:rsid w:val="7A48EEEC"/>
    <w:rsid w:val="7A7C4A34"/>
    <w:rsid w:val="7A80DF93"/>
    <w:rsid w:val="7A9868C9"/>
    <w:rsid w:val="7A9B6FA5"/>
    <w:rsid w:val="7ABAF287"/>
    <w:rsid w:val="7B173D90"/>
    <w:rsid w:val="7B1C459B"/>
    <w:rsid w:val="7B1E14D9"/>
    <w:rsid w:val="7B2630F8"/>
    <w:rsid w:val="7B40320A"/>
    <w:rsid w:val="7B50F234"/>
    <w:rsid w:val="7B5AEC6C"/>
    <w:rsid w:val="7B6AB822"/>
    <w:rsid w:val="7B6B8B6B"/>
    <w:rsid w:val="7B74470A"/>
    <w:rsid w:val="7B828E3C"/>
    <w:rsid w:val="7B92C30F"/>
    <w:rsid w:val="7BAD2D28"/>
    <w:rsid w:val="7BC39270"/>
    <w:rsid w:val="7BEDE172"/>
    <w:rsid w:val="7C181A95"/>
    <w:rsid w:val="7C1CAFF4"/>
    <w:rsid w:val="7C25FABD"/>
    <w:rsid w:val="7C2F19BB"/>
    <w:rsid w:val="7C59CB6E"/>
    <w:rsid w:val="7C662D5B"/>
    <w:rsid w:val="7C7327E3"/>
    <w:rsid w:val="7C79F74C"/>
    <w:rsid w:val="7C833185"/>
    <w:rsid w:val="7C9AC4CE"/>
    <w:rsid w:val="7C9AFB61"/>
    <w:rsid w:val="7CBB0B68"/>
    <w:rsid w:val="7CC5668C"/>
    <w:rsid w:val="7CC7FF1B"/>
    <w:rsid w:val="7CDC9EA7"/>
    <w:rsid w:val="7CDF5678"/>
    <w:rsid w:val="7CE9A52F"/>
    <w:rsid w:val="7D0792FD"/>
    <w:rsid w:val="7D1B380E"/>
    <w:rsid w:val="7D2E9370"/>
    <w:rsid w:val="7D35AEE1"/>
    <w:rsid w:val="7D4CC30C"/>
    <w:rsid w:val="7D53128A"/>
    <w:rsid w:val="7D5AEFEB"/>
    <w:rsid w:val="7D64729D"/>
    <w:rsid w:val="7D7AE179"/>
    <w:rsid w:val="7D89B1D3"/>
    <w:rsid w:val="7D8F7947"/>
    <w:rsid w:val="7D9B9FCB"/>
    <w:rsid w:val="7DD57F10"/>
    <w:rsid w:val="7E1D508F"/>
    <w:rsid w:val="7E341233"/>
    <w:rsid w:val="7E4D6AD2"/>
    <w:rsid w:val="7E66DC7B"/>
    <w:rsid w:val="7E690AC5"/>
    <w:rsid w:val="7E8398EF"/>
    <w:rsid w:val="7E89A389"/>
    <w:rsid w:val="7EA1CA6C"/>
    <w:rsid w:val="7EA258E4"/>
    <w:rsid w:val="7EA921D6"/>
    <w:rsid w:val="7EBA2EFE"/>
    <w:rsid w:val="7EBC8B77"/>
    <w:rsid w:val="7EDAF987"/>
    <w:rsid w:val="7EF4B42F"/>
    <w:rsid w:val="7EF5B063"/>
    <w:rsid w:val="7EFCEE28"/>
    <w:rsid w:val="7F09ECFF"/>
    <w:rsid w:val="7F18B62E"/>
    <w:rsid w:val="7F5450B6"/>
    <w:rsid w:val="7F86EF50"/>
    <w:rsid w:val="7F88F8FA"/>
    <w:rsid w:val="7F91639A"/>
    <w:rsid w:val="7FBD9F7F"/>
    <w:rsid w:val="7FCC4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9E89"/>
  <w15:chartTrackingRefBased/>
  <w15:docId w15:val="{3C60065F-B7FC-48FA-BA8E-572B656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DACA4DE"/>
  </w:style>
  <w:style w:type="paragraph" w:styleId="Heading1">
    <w:name w:val="heading 1"/>
    <w:basedOn w:val="Normal"/>
    <w:next w:val="Normal"/>
    <w:link w:val="Heading1Char"/>
    <w:uiPriority w:val="9"/>
    <w:qFormat/>
    <w:rsid w:val="6DACA4D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DACA4D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DACA4DE"/>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DACA4DE"/>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DACA4DE"/>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DACA4DE"/>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DACA4DE"/>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DACA4DE"/>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DACA4DE"/>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6DACA4DE"/>
    <w:pPr>
      <w:ind w:left="720"/>
      <w:contextualSpacing/>
    </w:pPr>
  </w:style>
  <w:style w:type="character" w:styleId="Hyperlink">
    <w:name w:val="Hyperlink"/>
    <w:basedOn w:val="DefaultParagraphFont"/>
    <w:uiPriority w:val="99"/>
    <w:unhideWhenUsed/>
    <w:rsid w:val="006C64A0"/>
    <w:rPr>
      <w:color w:val="0000FF"/>
      <w:u w:val="single"/>
    </w:rPr>
  </w:style>
  <w:style w:type="paragraph" w:styleId="BalloonText">
    <w:name w:val="Balloon Text"/>
    <w:basedOn w:val="Normal"/>
    <w:link w:val="BalloonTextChar"/>
    <w:uiPriority w:val="99"/>
    <w:semiHidden/>
    <w:unhideWhenUsed/>
    <w:rsid w:val="6DACA4DE"/>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6DACA4DE"/>
    <w:rPr>
      <w:rFonts w:ascii="Segoe UI" w:eastAsiaTheme="minorEastAsia" w:hAnsi="Segoe UI" w:cs="Segoe UI"/>
      <w:noProof w:val="0"/>
      <w:sz w:val="18"/>
      <w:szCs w:val="18"/>
      <w:lang w:val="en-US"/>
    </w:rPr>
  </w:style>
  <w:style w:type="character" w:styleId="CommentReference">
    <w:name w:val="annotation reference"/>
    <w:basedOn w:val="DefaultParagraphFont"/>
    <w:uiPriority w:val="99"/>
    <w:semiHidden/>
    <w:unhideWhenUsed/>
    <w:rsid w:val="001210AD"/>
    <w:rPr>
      <w:sz w:val="16"/>
      <w:szCs w:val="16"/>
    </w:rPr>
  </w:style>
  <w:style w:type="paragraph" w:styleId="CommentText">
    <w:name w:val="annotation text"/>
    <w:basedOn w:val="Normal"/>
    <w:link w:val="CommentTextChar"/>
    <w:uiPriority w:val="99"/>
    <w:unhideWhenUsed/>
    <w:rsid w:val="6DACA4DE"/>
    <w:rPr>
      <w:sz w:val="20"/>
      <w:szCs w:val="20"/>
    </w:rPr>
  </w:style>
  <w:style w:type="character" w:customStyle="1" w:styleId="CommentTextChar">
    <w:name w:val="Comment Text Char"/>
    <w:basedOn w:val="DefaultParagraphFont"/>
    <w:link w:val="CommentText"/>
    <w:uiPriority w:val="99"/>
    <w:rsid w:val="6DACA4DE"/>
    <w:rPr>
      <w:noProof w:val="0"/>
      <w:sz w:val="20"/>
      <w:szCs w:val="20"/>
      <w:lang w:val="en-US"/>
    </w:rPr>
  </w:style>
  <w:style w:type="paragraph" w:styleId="CommentSubject">
    <w:name w:val="annotation subject"/>
    <w:basedOn w:val="CommentText"/>
    <w:next w:val="CommentText"/>
    <w:link w:val="CommentSubjectChar"/>
    <w:uiPriority w:val="99"/>
    <w:semiHidden/>
    <w:unhideWhenUsed/>
    <w:rsid w:val="6DACA4DE"/>
    <w:rPr>
      <w:b/>
      <w:bCs/>
    </w:rPr>
  </w:style>
  <w:style w:type="character" w:customStyle="1" w:styleId="CommentSubjectChar">
    <w:name w:val="Comment Subject Char"/>
    <w:basedOn w:val="CommentTextChar"/>
    <w:link w:val="CommentSubject"/>
    <w:uiPriority w:val="99"/>
    <w:semiHidden/>
    <w:rsid w:val="6DACA4DE"/>
    <w:rPr>
      <w:b/>
      <w:bCs/>
      <w:noProof w:val="0"/>
      <w:sz w:val="20"/>
      <w:szCs w:val="20"/>
      <w:lang w:val="en-US"/>
    </w:rPr>
  </w:style>
  <w:style w:type="paragraph" w:styleId="Title">
    <w:name w:val="Title"/>
    <w:basedOn w:val="Normal"/>
    <w:next w:val="Normal"/>
    <w:link w:val="TitleChar"/>
    <w:uiPriority w:val="10"/>
    <w:qFormat/>
    <w:rsid w:val="6DACA4DE"/>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DACA4DE"/>
    <w:rPr>
      <w:rFonts w:eastAsiaTheme="minorEastAsia"/>
      <w:color w:val="5A5A5A"/>
    </w:rPr>
  </w:style>
  <w:style w:type="paragraph" w:styleId="Quote">
    <w:name w:val="Quote"/>
    <w:basedOn w:val="Normal"/>
    <w:next w:val="Normal"/>
    <w:link w:val="QuoteChar"/>
    <w:uiPriority w:val="29"/>
    <w:qFormat/>
    <w:rsid w:val="6DACA4D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DACA4DE"/>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DACA4DE"/>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6DACA4DE"/>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6DACA4DE"/>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6DACA4DE"/>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6DACA4DE"/>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6DACA4DE"/>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6DACA4DE"/>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6DACA4DE"/>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6DACA4DE"/>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6DACA4DE"/>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6DACA4DE"/>
    <w:rPr>
      <w:rFonts w:eastAsiaTheme="minorEastAsia"/>
      <w:color w:val="5A5A5A"/>
    </w:rPr>
  </w:style>
  <w:style w:type="character" w:customStyle="1" w:styleId="QuoteChar">
    <w:name w:val="Quote Char"/>
    <w:basedOn w:val="DefaultParagraphFont"/>
    <w:link w:val="Quote"/>
    <w:uiPriority w:val="29"/>
    <w:rsid w:val="6DACA4DE"/>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6DACA4DE"/>
    <w:rPr>
      <w:i/>
      <w:iCs/>
      <w:noProof w:val="0"/>
      <w:color w:val="4472C4" w:themeColor="accent1"/>
      <w:lang w:val="en-US"/>
    </w:rPr>
  </w:style>
  <w:style w:type="paragraph" w:styleId="TOC1">
    <w:name w:val="toc 1"/>
    <w:basedOn w:val="Normal"/>
    <w:next w:val="Normal"/>
    <w:uiPriority w:val="39"/>
    <w:unhideWhenUsed/>
    <w:rsid w:val="6DACA4DE"/>
    <w:pPr>
      <w:spacing w:after="100"/>
    </w:pPr>
  </w:style>
  <w:style w:type="paragraph" w:styleId="TOC2">
    <w:name w:val="toc 2"/>
    <w:basedOn w:val="Normal"/>
    <w:next w:val="Normal"/>
    <w:uiPriority w:val="39"/>
    <w:unhideWhenUsed/>
    <w:rsid w:val="6DACA4DE"/>
    <w:pPr>
      <w:spacing w:after="100"/>
      <w:ind w:left="220"/>
    </w:pPr>
  </w:style>
  <w:style w:type="paragraph" w:styleId="TOC3">
    <w:name w:val="toc 3"/>
    <w:basedOn w:val="Normal"/>
    <w:next w:val="Normal"/>
    <w:uiPriority w:val="39"/>
    <w:unhideWhenUsed/>
    <w:rsid w:val="6DACA4DE"/>
    <w:pPr>
      <w:spacing w:after="100"/>
      <w:ind w:left="440"/>
    </w:pPr>
  </w:style>
  <w:style w:type="paragraph" w:styleId="TOC4">
    <w:name w:val="toc 4"/>
    <w:basedOn w:val="Normal"/>
    <w:next w:val="Normal"/>
    <w:uiPriority w:val="39"/>
    <w:unhideWhenUsed/>
    <w:rsid w:val="6DACA4DE"/>
    <w:pPr>
      <w:spacing w:after="100"/>
      <w:ind w:left="660"/>
    </w:pPr>
  </w:style>
  <w:style w:type="paragraph" w:styleId="TOC5">
    <w:name w:val="toc 5"/>
    <w:basedOn w:val="Normal"/>
    <w:next w:val="Normal"/>
    <w:uiPriority w:val="39"/>
    <w:unhideWhenUsed/>
    <w:rsid w:val="6DACA4DE"/>
    <w:pPr>
      <w:spacing w:after="100"/>
      <w:ind w:left="880"/>
    </w:pPr>
  </w:style>
  <w:style w:type="paragraph" w:styleId="TOC6">
    <w:name w:val="toc 6"/>
    <w:basedOn w:val="Normal"/>
    <w:next w:val="Normal"/>
    <w:uiPriority w:val="39"/>
    <w:unhideWhenUsed/>
    <w:rsid w:val="6DACA4DE"/>
    <w:pPr>
      <w:spacing w:after="100"/>
      <w:ind w:left="1100"/>
    </w:pPr>
  </w:style>
  <w:style w:type="paragraph" w:styleId="TOC7">
    <w:name w:val="toc 7"/>
    <w:basedOn w:val="Normal"/>
    <w:next w:val="Normal"/>
    <w:uiPriority w:val="39"/>
    <w:unhideWhenUsed/>
    <w:rsid w:val="6DACA4DE"/>
    <w:pPr>
      <w:spacing w:after="100"/>
      <w:ind w:left="1320"/>
    </w:pPr>
  </w:style>
  <w:style w:type="paragraph" w:styleId="TOC8">
    <w:name w:val="toc 8"/>
    <w:basedOn w:val="Normal"/>
    <w:next w:val="Normal"/>
    <w:uiPriority w:val="39"/>
    <w:unhideWhenUsed/>
    <w:rsid w:val="6DACA4DE"/>
    <w:pPr>
      <w:spacing w:after="100"/>
      <w:ind w:left="1540"/>
    </w:pPr>
  </w:style>
  <w:style w:type="paragraph" w:styleId="TOC9">
    <w:name w:val="toc 9"/>
    <w:basedOn w:val="Normal"/>
    <w:next w:val="Normal"/>
    <w:uiPriority w:val="39"/>
    <w:unhideWhenUsed/>
    <w:rsid w:val="6DACA4DE"/>
    <w:pPr>
      <w:spacing w:after="100"/>
      <w:ind w:left="1760"/>
    </w:pPr>
  </w:style>
  <w:style w:type="paragraph" w:styleId="EndnoteText">
    <w:name w:val="endnote text"/>
    <w:basedOn w:val="Normal"/>
    <w:link w:val="EndnoteTextChar"/>
    <w:uiPriority w:val="99"/>
    <w:semiHidden/>
    <w:unhideWhenUsed/>
    <w:rsid w:val="6DACA4DE"/>
    <w:pPr>
      <w:spacing w:after="0"/>
    </w:pPr>
    <w:rPr>
      <w:sz w:val="20"/>
      <w:szCs w:val="20"/>
    </w:rPr>
  </w:style>
  <w:style w:type="character" w:customStyle="1" w:styleId="EndnoteTextChar">
    <w:name w:val="Endnote Text Char"/>
    <w:basedOn w:val="DefaultParagraphFont"/>
    <w:link w:val="EndnoteText"/>
    <w:uiPriority w:val="99"/>
    <w:semiHidden/>
    <w:rsid w:val="6DACA4DE"/>
    <w:rPr>
      <w:noProof w:val="0"/>
      <w:sz w:val="20"/>
      <w:szCs w:val="20"/>
      <w:lang w:val="en-US"/>
    </w:rPr>
  </w:style>
  <w:style w:type="paragraph" w:styleId="Footer">
    <w:name w:val="footer"/>
    <w:basedOn w:val="Normal"/>
    <w:link w:val="FooterChar"/>
    <w:uiPriority w:val="99"/>
    <w:unhideWhenUsed/>
    <w:rsid w:val="6DACA4DE"/>
    <w:pPr>
      <w:tabs>
        <w:tab w:val="center" w:pos="4680"/>
        <w:tab w:val="right" w:pos="9360"/>
      </w:tabs>
      <w:spacing w:after="0"/>
    </w:pPr>
  </w:style>
  <w:style w:type="character" w:customStyle="1" w:styleId="FooterChar">
    <w:name w:val="Footer Char"/>
    <w:basedOn w:val="DefaultParagraphFont"/>
    <w:link w:val="Footer"/>
    <w:uiPriority w:val="99"/>
    <w:rsid w:val="6DACA4DE"/>
    <w:rPr>
      <w:noProof w:val="0"/>
      <w:lang w:val="en-US"/>
    </w:rPr>
  </w:style>
  <w:style w:type="paragraph" w:styleId="FootnoteText">
    <w:name w:val="footnote text"/>
    <w:basedOn w:val="Normal"/>
    <w:link w:val="FootnoteTextChar"/>
    <w:uiPriority w:val="99"/>
    <w:semiHidden/>
    <w:unhideWhenUsed/>
    <w:rsid w:val="6DACA4DE"/>
    <w:pPr>
      <w:spacing w:after="0"/>
    </w:pPr>
    <w:rPr>
      <w:sz w:val="20"/>
      <w:szCs w:val="20"/>
    </w:rPr>
  </w:style>
  <w:style w:type="character" w:customStyle="1" w:styleId="FootnoteTextChar">
    <w:name w:val="Footnote Text Char"/>
    <w:basedOn w:val="DefaultParagraphFont"/>
    <w:link w:val="FootnoteText"/>
    <w:uiPriority w:val="99"/>
    <w:semiHidden/>
    <w:rsid w:val="6DACA4DE"/>
    <w:rPr>
      <w:noProof w:val="0"/>
      <w:sz w:val="20"/>
      <w:szCs w:val="20"/>
      <w:lang w:val="en-US"/>
    </w:rPr>
  </w:style>
  <w:style w:type="paragraph" w:styleId="Header">
    <w:name w:val="header"/>
    <w:basedOn w:val="Normal"/>
    <w:link w:val="HeaderChar"/>
    <w:uiPriority w:val="99"/>
    <w:unhideWhenUsed/>
    <w:rsid w:val="6DACA4DE"/>
    <w:pPr>
      <w:tabs>
        <w:tab w:val="center" w:pos="4680"/>
        <w:tab w:val="right" w:pos="9360"/>
      </w:tabs>
      <w:spacing w:after="0"/>
    </w:pPr>
  </w:style>
  <w:style w:type="character" w:customStyle="1" w:styleId="HeaderChar">
    <w:name w:val="Header Char"/>
    <w:basedOn w:val="DefaultParagraphFont"/>
    <w:link w:val="Header"/>
    <w:uiPriority w:val="99"/>
    <w:rsid w:val="6DACA4DE"/>
    <w:rPr>
      <w:noProof w:val="0"/>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53452"/>
  </w:style>
  <w:style w:type="character" w:customStyle="1" w:styleId="eop">
    <w:name w:val="eop"/>
    <w:basedOn w:val="DefaultParagraphFont"/>
    <w:rsid w:val="00A53452"/>
  </w:style>
  <w:style w:type="paragraph" w:styleId="Revision">
    <w:name w:val="Revision"/>
    <w:hidden/>
    <w:uiPriority w:val="99"/>
    <w:semiHidden/>
    <w:rsid w:val="00A53452"/>
    <w:pPr>
      <w:spacing w:after="0" w:line="240" w:lineRule="auto"/>
    </w:pPr>
  </w:style>
  <w:style w:type="character" w:customStyle="1" w:styleId="UnresolvedMention1">
    <w:name w:val="Unresolved Mention1"/>
    <w:basedOn w:val="DefaultParagraphFont"/>
    <w:uiPriority w:val="99"/>
    <w:semiHidden/>
    <w:unhideWhenUsed/>
    <w:rsid w:val="00782D58"/>
    <w:rPr>
      <w:color w:val="605E5C"/>
      <w:shd w:val="clear" w:color="auto" w:fill="E1DFDD"/>
    </w:rPr>
  </w:style>
  <w:style w:type="paragraph" w:customStyle="1" w:styleId="msonormal0">
    <w:name w:val="msonormal"/>
    <w:basedOn w:val="Normal"/>
    <w:rsid w:val="009151C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sl-left-margin">
    <w:name w:val="csl-left-margin"/>
    <w:basedOn w:val="DefaultParagraphFont"/>
    <w:rsid w:val="009151C4"/>
  </w:style>
  <w:style w:type="character" w:customStyle="1" w:styleId="csl-right-inline">
    <w:name w:val="csl-right-inline"/>
    <w:basedOn w:val="DefaultParagraphFont"/>
    <w:rsid w:val="009151C4"/>
  </w:style>
  <w:style w:type="paragraph" w:styleId="NormalWeb">
    <w:name w:val="Normal (Web)"/>
    <w:basedOn w:val="Normal"/>
    <w:uiPriority w:val="99"/>
    <w:semiHidden/>
    <w:unhideWhenUsed/>
    <w:rsid w:val="00E819C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06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66">
      <w:bodyDiv w:val="1"/>
      <w:marLeft w:val="0"/>
      <w:marRight w:val="0"/>
      <w:marTop w:val="0"/>
      <w:marBottom w:val="0"/>
      <w:divBdr>
        <w:top w:val="none" w:sz="0" w:space="0" w:color="auto"/>
        <w:left w:val="none" w:sz="0" w:space="0" w:color="auto"/>
        <w:bottom w:val="none" w:sz="0" w:space="0" w:color="auto"/>
        <w:right w:val="none" w:sz="0" w:space="0" w:color="auto"/>
      </w:divBdr>
    </w:div>
    <w:div w:id="31538530">
      <w:bodyDiv w:val="1"/>
      <w:marLeft w:val="0"/>
      <w:marRight w:val="0"/>
      <w:marTop w:val="0"/>
      <w:marBottom w:val="0"/>
      <w:divBdr>
        <w:top w:val="none" w:sz="0" w:space="0" w:color="auto"/>
        <w:left w:val="none" w:sz="0" w:space="0" w:color="auto"/>
        <w:bottom w:val="none" w:sz="0" w:space="0" w:color="auto"/>
        <w:right w:val="none" w:sz="0" w:space="0" w:color="auto"/>
      </w:divBdr>
    </w:div>
    <w:div w:id="39325708">
      <w:bodyDiv w:val="1"/>
      <w:marLeft w:val="0"/>
      <w:marRight w:val="0"/>
      <w:marTop w:val="0"/>
      <w:marBottom w:val="0"/>
      <w:divBdr>
        <w:top w:val="none" w:sz="0" w:space="0" w:color="auto"/>
        <w:left w:val="none" w:sz="0" w:space="0" w:color="auto"/>
        <w:bottom w:val="none" w:sz="0" w:space="0" w:color="auto"/>
        <w:right w:val="none" w:sz="0" w:space="0" w:color="auto"/>
      </w:divBdr>
    </w:div>
    <w:div w:id="49498106">
      <w:bodyDiv w:val="1"/>
      <w:marLeft w:val="0"/>
      <w:marRight w:val="0"/>
      <w:marTop w:val="0"/>
      <w:marBottom w:val="0"/>
      <w:divBdr>
        <w:top w:val="none" w:sz="0" w:space="0" w:color="auto"/>
        <w:left w:val="none" w:sz="0" w:space="0" w:color="auto"/>
        <w:bottom w:val="none" w:sz="0" w:space="0" w:color="auto"/>
        <w:right w:val="none" w:sz="0" w:space="0" w:color="auto"/>
      </w:divBdr>
    </w:div>
    <w:div w:id="76480969">
      <w:bodyDiv w:val="1"/>
      <w:marLeft w:val="0"/>
      <w:marRight w:val="0"/>
      <w:marTop w:val="0"/>
      <w:marBottom w:val="0"/>
      <w:divBdr>
        <w:top w:val="none" w:sz="0" w:space="0" w:color="auto"/>
        <w:left w:val="none" w:sz="0" w:space="0" w:color="auto"/>
        <w:bottom w:val="none" w:sz="0" w:space="0" w:color="auto"/>
        <w:right w:val="none" w:sz="0" w:space="0" w:color="auto"/>
      </w:divBdr>
    </w:div>
    <w:div w:id="80299492">
      <w:bodyDiv w:val="1"/>
      <w:marLeft w:val="0"/>
      <w:marRight w:val="0"/>
      <w:marTop w:val="0"/>
      <w:marBottom w:val="0"/>
      <w:divBdr>
        <w:top w:val="none" w:sz="0" w:space="0" w:color="auto"/>
        <w:left w:val="none" w:sz="0" w:space="0" w:color="auto"/>
        <w:bottom w:val="none" w:sz="0" w:space="0" w:color="auto"/>
        <w:right w:val="none" w:sz="0" w:space="0" w:color="auto"/>
      </w:divBdr>
    </w:div>
    <w:div w:id="205262742">
      <w:bodyDiv w:val="1"/>
      <w:marLeft w:val="0"/>
      <w:marRight w:val="0"/>
      <w:marTop w:val="0"/>
      <w:marBottom w:val="0"/>
      <w:divBdr>
        <w:top w:val="none" w:sz="0" w:space="0" w:color="auto"/>
        <w:left w:val="none" w:sz="0" w:space="0" w:color="auto"/>
        <w:bottom w:val="none" w:sz="0" w:space="0" w:color="auto"/>
        <w:right w:val="none" w:sz="0" w:space="0" w:color="auto"/>
      </w:divBdr>
    </w:div>
    <w:div w:id="247083699">
      <w:bodyDiv w:val="1"/>
      <w:marLeft w:val="0"/>
      <w:marRight w:val="0"/>
      <w:marTop w:val="0"/>
      <w:marBottom w:val="0"/>
      <w:divBdr>
        <w:top w:val="none" w:sz="0" w:space="0" w:color="auto"/>
        <w:left w:val="none" w:sz="0" w:space="0" w:color="auto"/>
        <w:bottom w:val="none" w:sz="0" w:space="0" w:color="auto"/>
        <w:right w:val="none" w:sz="0" w:space="0" w:color="auto"/>
      </w:divBdr>
    </w:div>
    <w:div w:id="263536047">
      <w:bodyDiv w:val="1"/>
      <w:marLeft w:val="0"/>
      <w:marRight w:val="0"/>
      <w:marTop w:val="0"/>
      <w:marBottom w:val="0"/>
      <w:divBdr>
        <w:top w:val="none" w:sz="0" w:space="0" w:color="auto"/>
        <w:left w:val="none" w:sz="0" w:space="0" w:color="auto"/>
        <w:bottom w:val="none" w:sz="0" w:space="0" w:color="auto"/>
        <w:right w:val="none" w:sz="0" w:space="0" w:color="auto"/>
      </w:divBdr>
    </w:div>
    <w:div w:id="297611921">
      <w:bodyDiv w:val="1"/>
      <w:marLeft w:val="0"/>
      <w:marRight w:val="0"/>
      <w:marTop w:val="0"/>
      <w:marBottom w:val="0"/>
      <w:divBdr>
        <w:top w:val="none" w:sz="0" w:space="0" w:color="auto"/>
        <w:left w:val="none" w:sz="0" w:space="0" w:color="auto"/>
        <w:bottom w:val="none" w:sz="0" w:space="0" w:color="auto"/>
        <w:right w:val="none" w:sz="0" w:space="0" w:color="auto"/>
      </w:divBdr>
    </w:div>
    <w:div w:id="307634801">
      <w:bodyDiv w:val="1"/>
      <w:marLeft w:val="0"/>
      <w:marRight w:val="0"/>
      <w:marTop w:val="0"/>
      <w:marBottom w:val="0"/>
      <w:divBdr>
        <w:top w:val="none" w:sz="0" w:space="0" w:color="auto"/>
        <w:left w:val="none" w:sz="0" w:space="0" w:color="auto"/>
        <w:bottom w:val="none" w:sz="0" w:space="0" w:color="auto"/>
        <w:right w:val="none" w:sz="0" w:space="0" w:color="auto"/>
      </w:divBdr>
    </w:div>
    <w:div w:id="324283546">
      <w:bodyDiv w:val="1"/>
      <w:marLeft w:val="0"/>
      <w:marRight w:val="0"/>
      <w:marTop w:val="0"/>
      <w:marBottom w:val="0"/>
      <w:divBdr>
        <w:top w:val="none" w:sz="0" w:space="0" w:color="auto"/>
        <w:left w:val="none" w:sz="0" w:space="0" w:color="auto"/>
        <w:bottom w:val="none" w:sz="0" w:space="0" w:color="auto"/>
        <w:right w:val="none" w:sz="0" w:space="0" w:color="auto"/>
      </w:divBdr>
    </w:div>
    <w:div w:id="325211191">
      <w:bodyDiv w:val="1"/>
      <w:marLeft w:val="0"/>
      <w:marRight w:val="0"/>
      <w:marTop w:val="0"/>
      <w:marBottom w:val="0"/>
      <w:divBdr>
        <w:top w:val="none" w:sz="0" w:space="0" w:color="auto"/>
        <w:left w:val="none" w:sz="0" w:space="0" w:color="auto"/>
        <w:bottom w:val="none" w:sz="0" w:space="0" w:color="auto"/>
        <w:right w:val="none" w:sz="0" w:space="0" w:color="auto"/>
      </w:divBdr>
    </w:div>
    <w:div w:id="387580115">
      <w:bodyDiv w:val="1"/>
      <w:marLeft w:val="0"/>
      <w:marRight w:val="0"/>
      <w:marTop w:val="0"/>
      <w:marBottom w:val="0"/>
      <w:divBdr>
        <w:top w:val="none" w:sz="0" w:space="0" w:color="auto"/>
        <w:left w:val="none" w:sz="0" w:space="0" w:color="auto"/>
        <w:bottom w:val="none" w:sz="0" w:space="0" w:color="auto"/>
        <w:right w:val="none" w:sz="0" w:space="0" w:color="auto"/>
      </w:divBdr>
    </w:div>
    <w:div w:id="412817137">
      <w:bodyDiv w:val="1"/>
      <w:marLeft w:val="0"/>
      <w:marRight w:val="0"/>
      <w:marTop w:val="0"/>
      <w:marBottom w:val="0"/>
      <w:divBdr>
        <w:top w:val="none" w:sz="0" w:space="0" w:color="auto"/>
        <w:left w:val="none" w:sz="0" w:space="0" w:color="auto"/>
        <w:bottom w:val="none" w:sz="0" w:space="0" w:color="auto"/>
        <w:right w:val="none" w:sz="0" w:space="0" w:color="auto"/>
      </w:divBdr>
    </w:div>
    <w:div w:id="418872203">
      <w:bodyDiv w:val="1"/>
      <w:marLeft w:val="0"/>
      <w:marRight w:val="0"/>
      <w:marTop w:val="0"/>
      <w:marBottom w:val="0"/>
      <w:divBdr>
        <w:top w:val="none" w:sz="0" w:space="0" w:color="auto"/>
        <w:left w:val="none" w:sz="0" w:space="0" w:color="auto"/>
        <w:bottom w:val="none" w:sz="0" w:space="0" w:color="auto"/>
        <w:right w:val="none" w:sz="0" w:space="0" w:color="auto"/>
      </w:divBdr>
    </w:div>
    <w:div w:id="423503899">
      <w:bodyDiv w:val="1"/>
      <w:marLeft w:val="0"/>
      <w:marRight w:val="0"/>
      <w:marTop w:val="0"/>
      <w:marBottom w:val="0"/>
      <w:divBdr>
        <w:top w:val="none" w:sz="0" w:space="0" w:color="auto"/>
        <w:left w:val="none" w:sz="0" w:space="0" w:color="auto"/>
        <w:bottom w:val="none" w:sz="0" w:space="0" w:color="auto"/>
        <w:right w:val="none" w:sz="0" w:space="0" w:color="auto"/>
      </w:divBdr>
    </w:div>
    <w:div w:id="459567460">
      <w:bodyDiv w:val="1"/>
      <w:marLeft w:val="0"/>
      <w:marRight w:val="0"/>
      <w:marTop w:val="0"/>
      <w:marBottom w:val="0"/>
      <w:divBdr>
        <w:top w:val="none" w:sz="0" w:space="0" w:color="auto"/>
        <w:left w:val="none" w:sz="0" w:space="0" w:color="auto"/>
        <w:bottom w:val="none" w:sz="0" w:space="0" w:color="auto"/>
        <w:right w:val="none" w:sz="0" w:space="0" w:color="auto"/>
      </w:divBdr>
    </w:div>
    <w:div w:id="477889843">
      <w:bodyDiv w:val="1"/>
      <w:marLeft w:val="0"/>
      <w:marRight w:val="0"/>
      <w:marTop w:val="0"/>
      <w:marBottom w:val="0"/>
      <w:divBdr>
        <w:top w:val="none" w:sz="0" w:space="0" w:color="auto"/>
        <w:left w:val="none" w:sz="0" w:space="0" w:color="auto"/>
        <w:bottom w:val="none" w:sz="0" w:space="0" w:color="auto"/>
        <w:right w:val="none" w:sz="0" w:space="0" w:color="auto"/>
      </w:divBdr>
    </w:div>
    <w:div w:id="482939135">
      <w:bodyDiv w:val="1"/>
      <w:marLeft w:val="0"/>
      <w:marRight w:val="0"/>
      <w:marTop w:val="0"/>
      <w:marBottom w:val="0"/>
      <w:divBdr>
        <w:top w:val="none" w:sz="0" w:space="0" w:color="auto"/>
        <w:left w:val="none" w:sz="0" w:space="0" w:color="auto"/>
        <w:bottom w:val="none" w:sz="0" w:space="0" w:color="auto"/>
        <w:right w:val="none" w:sz="0" w:space="0" w:color="auto"/>
      </w:divBdr>
    </w:div>
    <w:div w:id="499080929">
      <w:bodyDiv w:val="1"/>
      <w:marLeft w:val="0"/>
      <w:marRight w:val="0"/>
      <w:marTop w:val="0"/>
      <w:marBottom w:val="0"/>
      <w:divBdr>
        <w:top w:val="none" w:sz="0" w:space="0" w:color="auto"/>
        <w:left w:val="none" w:sz="0" w:space="0" w:color="auto"/>
        <w:bottom w:val="none" w:sz="0" w:space="0" w:color="auto"/>
        <w:right w:val="none" w:sz="0" w:space="0" w:color="auto"/>
      </w:divBdr>
    </w:div>
    <w:div w:id="588999653">
      <w:bodyDiv w:val="1"/>
      <w:marLeft w:val="0"/>
      <w:marRight w:val="0"/>
      <w:marTop w:val="0"/>
      <w:marBottom w:val="0"/>
      <w:divBdr>
        <w:top w:val="none" w:sz="0" w:space="0" w:color="auto"/>
        <w:left w:val="none" w:sz="0" w:space="0" w:color="auto"/>
        <w:bottom w:val="none" w:sz="0" w:space="0" w:color="auto"/>
        <w:right w:val="none" w:sz="0" w:space="0" w:color="auto"/>
      </w:divBdr>
    </w:div>
    <w:div w:id="616645150">
      <w:bodyDiv w:val="1"/>
      <w:marLeft w:val="0"/>
      <w:marRight w:val="0"/>
      <w:marTop w:val="0"/>
      <w:marBottom w:val="0"/>
      <w:divBdr>
        <w:top w:val="none" w:sz="0" w:space="0" w:color="auto"/>
        <w:left w:val="none" w:sz="0" w:space="0" w:color="auto"/>
        <w:bottom w:val="none" w:sz="0" w:space="0" w:color="auto"/>
        <w:right w:val="none" w:sz="0" w:space="0" w:color="auto"/>
      </w:divBdr>
    </w:div>
    <w:div w:id="643122119">
      <w:bodyDiv w:val="1"/>
      <w:marLeft w:val="0"/>
      <w:marRight w:val="0"/>
      <w:marTop w:val="0"/>
      <w:marBottom w:val="0"/>
      <w:divBdr>
        <w:top w:val="none" w:sz="0" w:space="0" w:color="auto"/>
        <w:left w:val="none" w:sz="0" w:space="0" w:color="auto"/>
        <w:bottom w:val="none" w:sz="0" w:space="0" w:color="auto"/>
        <w:right w:val="none" w:sz="0" w:space="0" w:color="auto"/>
      </w:divBdr>
    </w:div>
    <w:div w:id="650208394">
      <w:bodyDiv w:val="1"/>
      <w:marLeft w:val="0"/>
      <w:marRight w:val="0"/>
      <w:marTop w:val="0"/>
      <w:marBottom w:val="0"/>
      <w:divBdr>
        <w:top w:val="none" w:sz="0" w:space="0" w:color="auto"/>
        <w:left w:val="none" w:sz="0" w:space="0" w:color="auto"/>
        <w:bottom w:val="none" w:sz="0" w:space="0" w:color="auto"/>
        <w:right w:val="none" w:sz="0" w:space="0" w:color="auto"/>
      </w:divBdr>
    </w:div>
    <w:div w:id="651713699">
      <w:bodyDiv w:val="1"/>
      <w:marLeft w:val="0"/>
      <w:marRight w:val="0"/>
      <w:marTop w:val="0"/>
      <w:marBottom w:val="0"/>
      <w:divBdr>
        <w:top w:val="none" w:sz="0" w:space="0" w:color="auto"/>
        <w:left w:val="none" w:sz="0" w:space="0" w:color="auto"/>
        <w:bottom w:val="none" w:sz="0" w:space="0" w:color="auto"/>
        <w:right w:val="none" w:sz="0" w:space="0" w:color="auto"/>
      </w:divBdr>
    </w:div>
    <w:div w:id="667094335">
      <w:bodyDiv w:val="1"/>
      <w:marLeft w:val="0"/>
      <w:marRight w:val="0"/>
      <w:marTop w:val="0"/>
      <w:marBottom w:val="0"/>
      <w:divBdr>
        <w:top w:val="none" w:sz="0" w:space="0" w:color="auto"/>
        <w:left w:val="none" w:sz="0" w:space="0" w:color="auto"/>
        <w:bottom w:val="none" w:sz="0" w:space="0" w:color="auto"/>
        <w:right w:val="none" w:sz="0" w:space="0" w:color="auto"/>
      </w:divBdr>
    </w:div>
    <w:div w:id="706566962">
      <w:bodyDiv w:val="1"/>
      <w:marLeft w:val="0"/>
      <w:marRight w:val="0"/>
      <w:marTop w:val="0"/>
      <w:marBottom w:val="0"/>
      <w:divBdr>
        <w:top w:val="none" w:sz="0" w:space="0" w:color="auto"/>
        <w:left w:val="none" w:sz="0" w:space="0" w:color="auto"/>
        <w:bottom w:val="none" w:sz="0" w:space="0" w:color="auto"/>
        <w:right w:val="none" w:sz="0" w:space="0" w:color="auto"/>
      </w:divBdr>
    </w:div>
    <w:div w:id="715468723">
      <w:bodyDiv w:val="1"/>
      <w:marLeft w:val="0"/>
      <w:marRight w:val="0"/>
      <w:marTop w:val="0"/>
      <w:marBottom w:val="0"/>
      <w:divBdr>
        <w:top w:val="none" w:sz="0" w:space="0" w:color="auto"/>
        <w:left w:val="none" w:sz="0" w:space="0" w:color="auto"/>
        <w:bottom w:val="none" w:sz="0" w:space="0" w:color="auto"/>
        <w:right w:val="none" w:sz="0" w:space="0" w:color="auto"/>
      </w:divBdr>
    </w:div>
    <w:div w:id="744840521">
      <w:bodyDiv w:val="1"/>
      <w:marLeft w:val="0"/>
      <w:marRight w:val="0"/>
      <w:marTop w:val="0"/>
      <w:marBottom w:val="0"/>
      <w:divBdr>
        <w:top w:val="none" w:sz="0" w:space="0" w:color="auto"/>
        <w:left w:val="none" w:sz="0" w:space="0" w:color="auto"/>
        <w:bottom w:val="none" w:sz="0" w:space="0" w:color="auto"/>
        <w:right w:val="none" w:sz="0" w:space="0" w:color="auto"/>
      </w:divBdr>
    </w:div>
    <w:div w:id="768083872">
      <w:bodyDiv w:val="1"/>
      <w:marLeft w:val="0"/>
      <w:marRight w:val="0"/>
      <w:marTop w:val="0"/>
      <w:marBottom w:val="0"/>
      <w:divBdr>
        <w:top w:val="none" w:sz="0" w:space="0" w:color="auto"/>
        <w:left w:val="none" w:sz="0" w:space="0" w:color="auto"/>
        <w:bottom w:val="none" w:sz="0" w:space="0" w:color="auto"/>
        <w:right w:val="none" w:sz="0" w:space="0" w:color="auto"/>
      </w:divBdr>
    </w:div>
    <w:div w:id="808596990">
      <w:bodyDiv w:val="1"/>
      <w:marLeft w:val="0"/>
      <w:marRight w:val="0"/>
      <w:marTop w:val="0"/>
      <w:marBottom w:val="0"/>
      <w:divBdr>
        <w:top w:val="none" w:sz="0" w:space="0" w:color="auto"/>
        <w:left w:val="none" w:sz="0" w:space="0" w:color="auto"/>
        <w:bottom w:val="none" w:sz="0" w:space="0" w:color="auto"/>
        <w:right w:val="none" w:sz="0" w:space="0" w:color="auto"/>
      </w:divBdr>
    </w:div>
    <w:div w:id="853887594">
      <w:bodyDiv w:val="1"/>
      <w:marLeft w:val="0"/>
      <w:marRight w:val="0"/>
      <w:marTop w:val="0"/>
      <w:marBottom w:val="0"/>
      <w:divBdr>
        <w:top w:val="none" w:sz="0" w:space="0" w:color="auto"/>
        <w:left w:val="none" w:sz="0" w:space="0" w:color="auto"/>
        <w:bottom w:val="none" w:sz="0" w:space="0" w:color="auto"/>
        <w:right w:val="none" w:sz="0" w:space="0" w:color="auto"/>
      </w:divBdr>
    </w:div>
    <w:div w:id="869805774">
      <w:bodyDiv w:val="1"/>
      <w:marLeft w:val="0"/>
      <w:marRight w:val="0"/>
      <w:marTop w:val="0"/>
      <w:marBottom w:val="0"/>
      <w:divBdr>
        <w:top w:val="none" w:sz="0" w:space="0" w:color="auto"/>
        <w:left w:val="none" w:sz="0" w:space="0" w:color="auto"/>
        <w:bottom w:val="none" w:sz="0" w:space="0" w:color="auto"/>
        <w:right w:val="none" w:sz="0" w:space="0" w:color="auto"/>
      </w:divBdr>
    </w:div>
    <w:div w:id="873730770">
      <w:bodyDiv w:val="1"/>
      <w:marLeft w:val="0"/>
      <w:marRight w:val="0"/>
      <w:marTop w:val="0"/>
      <w:marBottom w:val="0"/>
      <w:divBdr>
        <w:top w:val="none" w:sz="0" w:space="0" w:color="auto"/>
        <w:left w:val="none" w:sz="0" w:space="0" w:color="auto"/>
        <w:bottom w:val="none" w:sz="0" w:space="0" w:color="auto"/>
        <w:right w:val="none" w:sz="0" w:space="0" w:color="auto"/>
      </w:divBdr>
    </w:div>
    <w:div w:id="908076206">
      <w:bodyDiv w:val="1"/>
      <w:marLeft w:val="0"/>
      <w:marRight w:val="0"/>
      <w:marTop w:val="0"/>
      <w:marBottom w:val="0"/>
      <w:divBdr>
        <w:top w:val="none" w:sz="0" w:space="0" w:color="auto"/>
        <w:left w:val="none" w:sz="0" w:space="0" w:color="auto"/>
        <w:bottom w:val="none" w:sz="0" w:space="0" w:color="auto"/>
        <w:right w:val="none" w:sz="0" w:space="0" w:color="auto"/>
      </w:divBdr>
    </w:div>
    <w:div w:id="916670361">
      <w:bodyDiv w:val="1"/>
      <w:marLeft w:val="0"/>
      <w:marRight w:val="0"/>
      <w:marTop w:val="0"/>
      <w:marBottom w:val="0"/>
      <w:divBdr>
        <w:top w:val="none" w:sz="0" w:space="0" w:color="auto"/>
        <w:left w:val="none" w:sz="0" w:space="0" w:color="auto"/>
        <w:bottom w:val="none" w:sz="0" w:space="0" w:color="auto"/>
        <w:right w:val="none" w:sz="0" w:space="0" w:color="auto"/>
      </w:divBdr>
    </w:div>
    <w:div w:id="962493185">
      <w:bodyDiv w:val="1"/>
      <w:marLeft w:val="0"/>
      <w:marRight w:val="0"/>
      <w:marTop w:val="0"/>
      <w:marBottom w:val="0"/>
      <w:divBdr>
        <w:top w:val="none" w:sz="0" w:space="0" w:color="auto"/>
        <w:left w:val="none" w:sz="0" w:space="0" w:color="auto"/>
        <w:bottom w:val="none" w:sz="0" w:space="0" w:color="auto"/>
        <w:right w:val="none" w:sz="0" w:space="0" w:color="auto"/>
      </w:divBdr>
    </w:div>
    <w:div w:id="975649425">
      <w:bodyDiv w:val="1"/>
      <w:marLeft w:val="0"/>
      <w:marRight w:val="0"/>
      <w:marTop w:val="0"/>
      <w:marBottom w:val="0"/>
      <w:divBdr>
        <w:top w:val="none" w:sz="0" w:space="0" w:color="auto"/>
        <w:left w:val="none" w:sz="0" w:space="0" w:color="auto"/>
        <w:bottom w:val="none" w:sz="0" w:space="0" w:color="auto"/>
        <w:right w:val="none" w:sz="0" w:space="0" w:color="auto"/>
      </w:divBdr>
    </w:div>
    <w:div w:id="1076517343">
      <w:bodyDiv w:val="1"/>
      <w:marLeft w:val="0"/>
      <w:marRight w:val="0"/>
      <w:marTop w:val="0"/>
      <w:marBottom w:val="0"/>
      <w:divBdr>
        <w:top w:val="none" w:sz="0" w:space="0" w:color="auto"/>
        <w:left w:val="none" w:sz="0" w:space="0" w:color="auto"/>
        <w:bottom w:val="none" w:sz="0" w:space="0" w:color="auto"/>
        <w:right w:val="none" w:sz="0" w:space="0" w:color="auto"/>
      </w:divBdr>
    </w:div>
    <w:div w:id="1093891706">
      <w:bodyDiv w:val="1"/>
      <w:marLeft w:val="0"/>
      <w:marRight w:val="0"/>
      <w:marTop w:val="0"/>
      <w:marBottom w:val="0"/>
      <w:divBdr>
        <w:top w:val="none" w:sz="0" w:space="0" w:color="auto"/>
        <w:left w:val="none" w:sz="0" w:space="0" w:color="auto"/>
        <w:bottom w:val="none" w:sz="0" w:space="0" w:color="auto"/>
        <w:right w:val="none" w:sz="0" w:space="0" w:color="auto"/>
      </w:divBdr>
    </w:div>
    <w:div w:id="1113400584">
      <w:bodyDiv w:val="1"/>
      <w:marLeft w:val="0"/>
      <w:marRight w:val="0"/>
      <w:marTop w:val="0"/>
      <w:marBottom w:val="0"/>
      <w:divBdr>
        <w:top w:val="none" w:sz="0" w:space="0" w:color="auto"/>
        <w:left w:val="none" w:sz="0" w:space="0" w:color="auto"/>
        <w:bottom w:val="none" w:sz="0" w:space="0" w:color="auto"/>
        <w:right w:val="none" w:sz="0" w:space="0" w:color="auto"/>
      </w:divBdr>
    </w:div>
    <w:div w:id="1115055647">
      <w:bodyDiv w:val="1"/>
      <w:marLeft w:val="0"/>
      <w:marRight w:val="0"/>
      <w:marTop w:val="0"/>
      <w:marBottom w:val="0"/>
      <w:divBdr>
        <w:top w:val="none" w:sz="0" w:space="0" w:color="auto"/>
        <w:left w:val="none" w:sz="0" w:space="0" w:color="auto"/>
        <w:bottom w:val="none" w:sz="0" w:space="0" w:color="auto"/>
        <w:right w:val="none" w:sz="0" w:space="0" w:color="auto"/>
      </w:divBdr>
    </w:div>
    <w:div w:id="1136096950">
      <w:bodyDiv w:val="1"/>
      <w:marLeft w:val="0"/>
      <w:marRight w:val="0"/>
      <w:marTop w:val="0"/>
      <w:marBottom w:val="0"/>
      <w:divBdr>
        <w:top w:val="none" w:sz="0" w:space="0" w:color="auto"/>
        <w:left w:val="none" w:sz="0" w:space="0" w:color="auto"/>
        <w:bottom w:val="none" w:sz="0" w:space="0" w:color="auto"/>
        <w:right w:val="none" w:sz="0" w:space="0" w:color="auto"/>
      </w:divBdr>
    </w:div>
    <w:div w:id="1163425906">
      <w:bodyDiv w:val="1"/>
      <w:marLeft w:val="0"/>
      <w:marRight w:val="0"/>
      <w:marTop w:val="0"/>
      <w:marBottom w:val="0"/>
      <w:divBdr>
        <w:top w:val="none" w:sz="0" w:space="0" w:color="auto"/>
        <w:left w:val="none" w:sz="0" w:space="0" w:color="auto"/>
        <w:bottom w:val="none" w:sz="0" w:space="0" w:color="auto"/>
        <w:right w:val="none" w:sz="0" w:space="0" w:color="auto"/>
      </w:divBdr>
    </w:div>
    <w:div w:id="1176652937">
      <w:bodyDiv w:val="1"/>
      <w:marLeft w:val="0"/>
      <w:marRight w:val="0"/>
      <w:marTop w:val="0"/>
      <w:marBottom w:val="0"/>
      <w:divBdr>
        <w:top w:val="none" w:sz="0" w:space="0" w:color="auto"/>
        <w:left w:val="none" w:sz="0" w:space="0" w:color="auto"/>
        <w:bottom w:val="none" w:sz="0" w:space="0" w:color="auto"/>
        <w:right w:val="none" w:sz="0" w:space="0" w:color="auto"/>
      </w:divBdr>
    </w:div>
    <w:div w:id="1213228826">
      <w:bodyDiv w:val="1"/>
      <w:marLeft w:val="0"/>
      <w:marRight w:val="0"/>
      <w:marTop w:val="0"/>
      <w:marBottom w:val="0"/>
      <w:divBdr>
        <w:top w:val="none" w:sz="0" w:space="0" w:color="auto"/>
        <w:left w:val="none" w:sz="0" w:space="0" w:color="auto"/>
        <w:bottom w:val="none" w:sz="0" w:space="0" w:color="auto"/>
        <w:right w:val="none" w:sz="0" w:space="0" w:color="auto"/>
      </w:divBdr>
    </w:div>
    <w:div w:id="1237011381">
      <w:bodyDiv w:val="1"/>
      <w:marLeft w:val="0"/>
      <w:marRight w:val="0"/>
      <w:marTop w:val="0"/>
      <w:marBottom w:val="0"/>
      <w:divBdr>
        <w:top w:val="none" w:sz="0" w:space="0" w:color="auto"/>
        <w:left w:val="none" w:sz="0" w:space="0" w:color="auto"/>
        <w:bottom w:val="none" w:sz="0" w:space="0" w:color="auto"/>
        <w:right w:val="none" w:sz="0" w:space="0" w:color="auto"/>
      </w:divBdr>
    </w:div>
    <w:div w:id="1258709340">
      <w:bodyDiv w:val="1"/>
      <w:marLeft w:val="0"/>
      <w:marRight w:val="0"/>
      <w:marTop w:val="0"/>
      <w:marBottom w:val="0"/>
      <w:divBdr>
        <w:top w:val="none" w:sz="0" w:space="0" w:color="auto"/>
        <w:left w:val="none" w:sz="0" w:space="0" w:color="auto"/>
        <w:bottom w:val="none" w:sz="0" w:space="0" w:color="auto"/>
        <w:right w:val="none" w:sz="0" w:space="0" w:color="auto"/>
      </w:divBdr>
    </w:div>
    <w:div w:id="1264611797">
      <w:bodyDiv w:val="1"/>
      <w:marLeft w:val="0"/>
      <w:marRight w:val="0"/>
      <w:marTop w:val="0"/>
      <w:marBottom w:val="0"/>
      <w:divBdr>
        <w:top w:val="none" w:sz="0" w:space="0" w:color="auto"/>
        <w:left w:val="none" w:sz="0" w:space="0" w:color="auto"/>
        <w:bottom w:val="none" w:sz="0" w:space="0" w:color="auto"/>
        <w:right w:val="none" w:sz="0" w:space="0" w:color="auto"/>
      </w:divBdr>
    </w:div>
    <w:div w:id="1285848125">
      <w:bodyDiv w:val="1"/>
      <w:marLeft w:val="0"/>
      <w:marRight w:val="0"/>
      <w:marTop w:val="0"/>
      <w:marBottom w:val="0"/>
      <w:divBdr>
        <w:top w:val="none" w:sz="0" w:space="0" w:color="auto"/>
        <w:left w:val="none" w:sz="0" w:space="0" w:color="auto"/>
        <w:bottom w:val="none" w:sz="0" w:space="0" w:color="auto"/>
        <w:right w:val="none" w:sz="0" w:space="0" w:color="auto"/>
      </w:divBdr>
    </w:div>
    <w:div w:id="1342659310">
      <w:bodyDiv w:val="1"/>
      <w:marLeft w:val="0"/>
      <w:marRight w:val="0"/>
      <w:marTop w:val="0"/>
      <w:marBottom w:val="0"/>
      <w:divBdr>
        <w:top w:val="none" w:sz="0" w:space="0" w:color="auto"/>
        <w:left w:val="none" w:sz="0" w:space="0" w:color="auto"/>
        <w:bottom w:val="none" w:sz="0" w:space="0" w:color="auto"/>
        <w:right w:val="none" w:sz="0" w:space="0" w:color="auto"/>
      </w:divBdr>
    </w:div>
    <w:div w:id="1407264152">
      <w:bodyDiv w:val="1"/>
      <w:marLeft w:val="0"/>
      <w:marRight w:val="0"/>
      <w:marTop w:val="0"/>
      <w:marBottom w:val="0"/>
      <w:divBdr>
        <w:top w:val="none" w:sz="0" w:space="0" w:color="auto"/>
        <w:left w:val="none" w:sz="0" w:space="0" w:color="auto"/>
        <w:bottom w:val="none" w:sz="0" w:space="0" w:color="auto"/>
        <w:right w:val="none" w:sz="0" w:space="0" w:color="auto"/>
      </w:divBdr>
    </w:div>
    <w:div w:id="1437678165">
      <w:bodyDiv w:val="1"/>
      <w:marLeft w:val="0"/>
      <w:marRight w:val="0"/>
      <w:marTop w:val="0"/>
      <w:marBottom w:val="0"/>
      <w:divBdr>
        <w:top w:val="none" w:sz="0" w:space="0" w:color="auto"/>
        <w:left w:val="none" w:sz="0" w:space="0" w:color="auto"/>
        <w:bottom w:val="none" w:sz="0" w:space="0" w:color="auto"/>
        <w:right w:val="none" w:sz="0" w:space="0" w:color="auto"/>
      </w:divBdr>
    </w:div>
    <w:div w:id="1542091396">
      <w:bodyDiv w:val="1"/>
      <w:marLeft w:val="0"/>
      <w:marRight w:val="0"/>
      <w:marTop w:val="0"/>
      <w:marBottom w:val="0"/>
      <w:divBdr>
        <w:top w:val="none" w:sz="0" w:space="0" w:color="auto"/>
        <w:left w:val="none" w:sz="0" w:space="0" w:color="auto"/>
        <w:bottom w:val="none" w:sz="0" w:space="0" w:color="auto"/>
        <w:right w:val="none" w:sz="0" w:space="0" w:color="auto"/>
      </w:divBdr>
    </w:div>
    <w:div w:id="1611014503">
      <w:bodyDiv w:val="1"/>
      <w:marLeft w:val="0"/>
      <w:marRight w:val="0"/>
      <w:marTop w:val="0"/>
      <w:marBottom w:val="0"/>
      <w:divBdr>
        <w:top w:val="none" w:sz="0" w:space="0" w:color="auto"/>
        <w:left w:val="none" w:sz="0" w:space="0" w:color="auto"/>
        <w:bottom w:val="none" w:sz="0" w:space="0" w:color="auto"/>
        <w:right w:val="none" w:sz="0" w:space="0" w:color="auto"/>
      </w:divBdr>
    </w:div>
    <w:div w:id="1612198476">
      <w:bodyDiv w:val="1"/>
      <w:marLeft w:val="0"/>
      <w:marRight w:val="0"/>
      <w:marTop w:val="0"/>
      <w:marBottom w:val="0"/>
      <w:divBdr>
        <w:top w:val="none" w:sz="0" w:space="0" w:color="auto"/>
        <w:left w:val="none" w:sz="0" w:space="0" w:color="auto"/>
        <w:bottom w:val="none" w:sz="0" w:space="0" w:color="auto"/>
        <w:right w:val="none" w:sz="0" w:space="0" w:color="auto"/>
      </w:divBdr>
    </w:div>
    <w:div w:id="1638026881">
      <w:bodyDiv w:val="1"/>
      <w:marLeft w:val="0"/>
      <w:marRight w:val="0"/>
      <w:marTop w:val="0"/>
      <w:marBottom w:val="0"/>
      <w:divBdr>
        <w:top w:val="none" w:sz="0" w:space="0" w:color="auto"/>
        <w:left w:val="none" w:sz="0" w:space="0" w:color="auto"/>
        <w:bottom w:val="none" w:sz="0" w:space="0" w:color="auto"/>
        <w:right w:val="none" w:sz="0" w:space="0" w:color="auto"/>
      </w:divBdr>
    </w:div>
    <w:div w:id="1702508178">
      <w:bodyDiv w:val="1"/>
      <w:marLeft w:val="0"/>
      <w:marRight w:val="0"/>
      <w:marTop w:val="0"/>
      <w:marBottom w:val="0"/>
      <w:divBdr>
        <w:top w:val="none" w:sz="0" w:space="0" w:color="auto"/>
        <w:left w:val="none" w:sz="0" w:space="0" w:color="auto"/>
        <w:bottom w:val="none" w:sz="0" w:space="0" w:color="auto"/>
        <w:right w:val="none" w:sz="0" w:space="0" w:color="auto"/>
      </w:divBdr>
    </w:div>
    <w:div w:id="1721202791">
      <w:bodyDiv w:val="1"/>
      <w:marLeft w:val="0"/>
      <w:marRight w:val="0"/>
      <w:marTop w:val="0"/>
      <w:marBottom w:val="0"/>
      <w:divBdr>
        <w:top w:val="none" w:sz="0" w:space="0" w:color="auto"/>
        <w:left w:val="none" w:sz="0" w:space="0" w:color="auto"/>
        <w:bottom w:val="none" w:sz="0" w:space="0" w:color="auto"/>
        <w:right w:val="none" w:sz="0" w:space="0" w:color="auto"/>
      </w:divBdr>
    </w:div>
    <w:div w:id="1724214053">
      <w:bodyDiv w:val="1"/>
      <w:marLeft w:val="0"/>
      <w:marRight w:val="0"/>
      <w:marTop w:val="0"/>
      <w:marBottom w:val="0"/>
      <w:divBdr>
        <w:top w:val="none" w:sz="0" w:space="0" w:color="auto"/>
        <w:left w:val="none" w:sz="0" w:space="0" w:color="auto"/>
        <w:bottom w:val="none" w:sz="0" w:space="0" w:color="auto"/>
        <w:right w:val="none" w:sz="0" w:space="0" w:color="auto"/>
      </w:divBdr>
    </w:div>
    <w:div w:id="1756899976">
      <w:bodyDiv w:val="1"/>
      <w:marLeft w:val="0"/>
      <w:marRight w:val="0"/>
      <w:marTop w:val="0"/>
      <w:marBottom w:val="0"/>
      <w:divBdr>
        <w:top w:val="none" w:sz="0" w:space="0" w:color="auto"/>
        <w:left w:val="none" w:sz="0" w:space="0" w:color="auto"/>
        <w:bottom w:val="none" w:sz="0" w:space="0" w:color="auto"/>
        <w:right w:val="none" w:sz="0" w:space="0" w:color="auto"/>
      </w:divBdr>
    </w:div>
    <w:div w:id="1770273988">
      <w:bodyDiv w:val="1"/>
      <w:marLeft w:val="0"/>
      <w:marRight w:val="0"/>
      <w:marTop w:val="0"/>
      <w:marBottom w:val="0"/>
      <w:divBdr>
        <w:top w:val="none" w:sz="0" w:space="0" w:color="auto"/>
        <w:left w:val="none" w:sz="0" w:space="0" w:color="auto"/>
        <w:bottom w:val="none" w:sz="0" w:space="0" w:color="auto"/>
        <w:right w:val="none" w:sz="0" w:space="0" w:color="auto"/>
      </w:divBdr>
    </w:div>
    <w:div w:id="1788500866">
      <w:bodyDiv w:val="1"/>
      <w:marLeft w:val="0"/>
      <w:marRight w:val="0"/>
      <w:marTop w:val="0"/>
      <w:marBottom w:val="0"/>
      <w:divBdr>
        <w:top w:val="none" w:sz="0" w:space="0" w:color="auto"/>
        <w:left w:val="none" w:sz="0" w:space="0" w:color="auto"/>
        <w:bottom w:val="none" w:sz="0" w:space="0" w:color="auto"/>
        <w:right w:val="none" w:sz="0" w:space="0" w:color="auto"/>
      </w:divBdr>
    </w:div>
    <w:div w:id="1808401420">
      <w:bodyDiv w:val="1"/>
      <w:marLeft w:val="0"/>
      <w:marRight w:val="0"/>
      <w:marTop w:val="0"/>
      <w:marBottom w:val="0"/>
      <w:divBdr>
        <w:top w:val="none" w:sz="0" w:space="0" w:color="auto"/>
        <w:left w:val="none" w:sz="0" w:space="0" w:color="auto"/>
        <w:bottom w:val="none" w:sz="0" w:space="0" w:color="auto"/>
        <w:right w:val="none" w:sz="0" w:space="0" w:color="auto"/>
      </w:divBdr>
    </w:div>
    <w:div w:id="1928952789">
      <w:bodyDiv w:val="1"/>
      <w:marLeft w:val="0"/>
      <w:marRight w:val="0"/>
      <w:marTop w:val="0"/>
      <w:marBottom w:val="0"/>
      <w:divBdr>
        <w:top w:val="none" w:sz="0" w:space="0" w:color="auto"/>
        <w:left w:val="none" w:sz="0" w:space="0" w:color="auto"/>
        <w:bottom w:val="none" w:sz="0" w:space="0" w:color="auto"/>
        <w:right w:val="none" w:sz="0" w:space="0" w:color="auto"/>
      </w:divBdr>
    </w:div>
    <w:div w:id="20791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pubmed.ncbi.nlm.nih.gov/30558525/" TargetMode="External"/><Relationship Id="rId2" Type="http://schemas.openxmlformats.org/officeDocument/2006/relationships/hyperlink" Target="https://pubmed.ncbi.nlm.nih.gov/32344358/" TargetMode="External"/><Relationship Id="rId1" Type="http://schemas.openxmlformats.org/officeDocument/2006/relationships/hyperlink" Target="https://www.ncbi.nlm.nih.gov/pmc/articles/PMC4198166/" TargetMode="External"/><Relationship Id="rId6" Type="http://schemas.openxmlformats.org/officeDocument/2006/relationships/hyperlink" Target="https://pubmed.ncbi.nlm.nih.gov/8914503/" TargetMode="External"/><Relationship Id="rId5" Type="http://schemas.openxmlformats.org/officeDocument/2006/relationships/hyperlink" Target="https://pubmed.ncbi.nlm.nih.gov/18606419/" TargetMode="External"/><Relationship Id="rId4" Type="http://schemas.openxmlformats.org/officeDocument/2006/relationships/hyperlink" Target="https://pubmed.ncbi.nlm.nih.gov/22661059/"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sciwheel.com/work/citation?ids=12387802&amp;pre=&amp;suf=&amp;sa=0&amp;dbf=0" TargetMode="External"/><Relationship Id="rId21" Type="http://schemas.openxmlformats.org/officeDocument/2006/relationships/hyperlink" Target="https://sciwheel.com/work/citation?ids=12768822&amp;pre=&amp;suf=&amp;sa=0&amp;dbf=0" TargetMode="External"/><Relationship Id="rId42" Type="http://schemas.openxmlformats.org/officeDocument/2006/relationships/hyperlink" Target="https://sciwheel.com/work/citation?ids=6489098,6489011&amp;pre=&amp;pre=&amp;suf=&amp;suf=&amp;sa=0,0&amp;dbf=0&amp;dbf=0" TargetMode="External"/><Relationship Id="rId47" Type="http://schemas.openxmlformats.org/officeDocument/2006/relationships/hyperlink" Target="https://sciwheel.com/work/citation?ids=12440515&amp;pre=&amp;suf=&amp;sa=0&amp;dbf=0" TargetMode="External"/><Relationship Id="rId63" Type="http://schemas.openxmlformats.org/officeDocument/2006/relationships/hyperlink" Target="https://sciwheel.com/work/bibliography/12800685" TargetMode="External"/><Relationship Id="rId68" Type="http://schemas.openxmlformats.org/officeDocument/2006/relationships/hyperlink" Target="https://sciwheel.com/work/bibliography/12392542" TargetMode="External"/><Relationship Id="rId84" Type="http://schemas.openxmlformats.org/officeDocument/2006/relationships/hyperlink" Target="https://sciwheel.com/work/bibliography/12392328" TargetMode="External"/><Relationship Id="rId89" Type="http://schemas.openxmlformats.org/officeDocument/2006/relationships/hyperlink" Target="https://sciwheel.com/work/bibliography/5743902" TargetMode="External"/><Relationship Id="rId16" Type="http://schemas.openxmlformats.org/officeDocument/2006/relationships/comments" Target="comments.xml"/><Relationship Id="rId11" Type="http://schemas.openxmlformats.org/officeDocument/2006/relationships/hyperlink" Target="https://sciwheel.com/work/citation?ids=1159728&amp;pre=&amp;suf=&amp;sa=0&amp;dbf=0" TargetMode="External"/><Relationship Id="rId32" Type="http://schemas.openxmlformats.org/officeDocument/2006/relationships/hyperlink" Target="https://sciwheel.com/work/citation?ids=6111176&amp;pre=&amp;suf=&amp;sa=0&amp;dbf=0" TargetMode="External"/><Relationship Id="rId37" Type="http://schemas.openxmlformats.org/officeDocument/2006/relationships/hyperlink" Target="https://sciwheel.com/work/citation?ids=11638162&amp;pre=&amp;suf=&amp;sa=0&amp;dbf=0" TargetMode="External"/><Relationship Id="rId53" Type="http://schemas.openxmlformats.org/officeDocument/2006/relationships/hyperlink" Target="https://sciwheel.com/work/citation?ids=6489011&amp;pre=&amp;suf=&amp;sa=0&amp;dbf=0" TargetMode="External"/><Relationship Id="rId58" Type="http://schemas.openxmlformats.org/officeDocument/2006/relationships/image" Target="media/image4.jpg"/><Relationship Id="rId74" Type="http://schemas.openxmlformats.org/officeDocument/2006/relationships/hyperlink" Target="https://sciwheel.com/work/bibliography/7988809" TargetMode="External"/><Relationship Id="rId79" Type="http://schemas.openxmlformats.org/officeDocument/2006/relationships/hyperlink" Target="https://sciwheel.com/work/bibliography/3391616" TargetMode="External"/><Relationship Id="rId102" Type="http://schemas.openxmlformats.org/officeDocument/2006/relationships/hyperlink" Target="https://sciwheel.com/work/bibliography/6489135" TargetMode="External"/><Relationship Id="rId5" Type="http://schemas.openxmlformats.org/officeDocument/2006/relationships/styles" Target="styles.xml"/><Relationship Id="rId90" Type="http://schemas.openxmlformats.org/officeDocument/2006/relationships/hyperlink" Target="https://sciwheel.com/work/bibliography/12440515" TargetMode="External"/><Relationship Id="rId95" Type="http://schemas.openxmlformats.org/officeDocument/2006/relationships/hyperlink" Target="https://sciwheel.com/work/bibliography/6489011" TargetMode="External"/><Relationship Id="rId22" Type="http://schemas.openxmlformats.org/officeDocument/2006/relationships/hyperlink" Target="https://sciwheel.com/work/citation?ids=7988809&amp;pre=&amp;suf=&amp;sa=0&amp;dbf=0" TargetMode="External"/><Relationship Id="rId27" Type="http://schemas.openxmlformats.org/officeDocument/2006/relationships/hyperlink" Target="https://sciwheel.com/work/citation?ids=3391616&amp;pre=&amp;suf=&amp;sa=0&amp;dbf=0" TargetMode="External"/><Relationship Id="rId43" Type="http://schemas.openxmlformats.org/officeDocument/2006/relationships/hyperlink" Target="https://sciwheel.com/work/citation?ids=12753607&amp;pre=&amp;suf=&amp;sa=0&amp;dbf=0" TargetMode="External"/><Relationship Id="rId48" Type="http://schemas.openxmlformats.org/officeDocument/2006/relationships/hyperlink" Target="https://sciwheel.com/work/citation?ids=12800694&amp;pre=&amp;suf=&amp;sa=0&amp;dbf=0" TargetMode="External"/><Relationship Id="rId64" Type="http://schemas.openxmlformats.org/officeDocument/2006/relationships/hyperlink" Target="https://sciwheel.com/work/bibliography/1159728" TargetMode="External"/><Relationship Id="rId69" Type="http://schemas.openxmlformats.org/officeDocument/2006/relationships/hyperlink" Target="https://sciwheel.com/work/bibliography/12392541" TargetMode="External"/><Relationship Id="rId80" Type="http://schemas.openxmlformats.org/officeDocument/2006/relationships/hyperlink" Target="https://sciwheel.com/work/bibliography/8419049" TargetMode="External"/><Relationship Id="rId85" Type="http://schemas.openxmlformats.org/officeDocument/2006/relationships/hyperlink" Target="https://sciwheel.com/work/bibliography/6206690" TargetMode="External"/><Relationship Id="rId12" Type="http://schemas.openxmlformats.org/officeDocument/2006/relationships/hyperlink" Target="https://sciwheel.com/work/citation?ids=12392478,5595620&amp;pre=&amp;pre=&amp;suf=&amp;suf=&amp;sa=0,0&amp;dbf=0&amp;dbf=0" TargetMode="External"/><Relationship Id="rId17" Type="http://schemas.microsoft.com/office/2011/relationships/commentsExtended" Target="commentsExtended.xml"/><Relationship Id="rId33" Type="http://schemas.openxmlformats.org/officeDocument/2006/relationships/hyperlink" Target="https://sciwheel.com/work/citation?ids=7027285,12781790&amp;pre=&amp;pre=&amp;suf=&amp;suf=&amp;sa=0,0&amp;dbf=0&amp;dbf=0" TargetMode="External"/><Relationship Id="rId38" Type="http://schemas.openxmlformats.org/officeDocument/2006/relationships/hyperlink" Target="https://sciwheel.com/work/citation?ids=12440515&amp;pre=&amp;suf=&amp;sa=0&amp;dbf=0" TargetMode="External"/><Relationship Id="rId59" Type="http://schemas.openxmlformats.org/officeDocument/2006/relationships/image" Target="media/image5.jpg"/><Relationship Id="rId103" Type="http://schemas.openxmlformats.org/officeDocument/2006/relationships/fontTable" Target="fontTable.xml"/><Relationship Id="rId20" Type="http://schemas.openxmlformats.org/officeDocument/2006/relationships/hyperlink" Target="https://sciwheel.com/work/citation?ids=1042455,12728089&amp;pre=&amp;pre=&amp;suf=&amp;suf=&amp;sa=0,0&amp;dbf=0&amp;dbf=0" TargetMode="External"/><Relationship Id="rId41" Type="http://schemas.openxmlformats.org/officeDocument/2006/relationships/hyperlink" Target="https://sciwheel.com/work/citation?ids=3386695,12728314&amp;pre=&amp;pre=&amp;suf=&amp;suf=&amp;sa=0,0&amp;dbf=0&amp;dbf=0" TargetMode="External"/><Relationship Id="rId54" Type="http://schemas.openxmlformats.org/officeDocument/2006/relationships/hyperlink" Target="https://sciwheel.com/work/citation?ids=6489135&amp;pre=&amp;suf=&amp;sa=0&amp;dbf=0" TargetMode="External"/><Relationship Id="rId62" Type="http://schemas.openxmlformats.org/officeDocument/2006/relationships/hyperlink" Target="https://sciwheel.com/work/bibliography/339331" TargetMode="External"/><Relationship Id="rId70" Type="http://schemas.openxmlformats.org/officeDocument/2006/relationships/hyperlink" Target="https://sciwheel.com/work/bibliography/12223900" TargetMode="External"/><Relationship Id="rId75" Type="http://schemas.openxmlformats.org/officeDocument/2006/relationships/hyperlink" Target="https://sciwheel.com/work/bibliography/12781790" TargetMode="External"/><Relationship Id="rId83" Type="http://schemas.openxmlformats.org/officeDocument/2006/relationships/hyperlink" Target="https://sciwheel.com/work/bibliography/12392197" TargetMode="External"/><Relationship Id="rId88" Type="http://schemas.openxmlformats.org/officeDocument/2006/relationships/hyperlink" Target="https://sciwheel.com/work/bibliography/11638162" TargetMode="External"/><Relationship Id="rId91" Type="http://schemas.openxmlformats.org/officeDocument/2006/relationships/hyperlink" Target="https://sciwheel.com/work/bibliography/12800624" TargetMode="External"/><Relationship Id="rId96" Type="http://schemas.openxmlformats.org/officeDocument/2006/relationships/hyperlink" Target="https://sciwheel.com/work/bibliography/1275360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ciwheel.com/work/citation?ids=12392541,12223900&amp;pre=&amp;pre=&amp;suf=&amp;suf=&amp;sa=0,0&amp;dbf=0&amp;dbf=0" TargetMode="External"/><Relationship Id="rId23" Type="http://schemas.openxmlformats.org/officeDocument/2006/relationships/hyperlink" Target="https://sciwheel.com/work/citation?ids=12781790&amp;pre=&amp;suf=&amp;sa=0&amp;dbf=0" TargetMode="External"/><Relationship Id="rId28" Type="http://schemas.openxmlformats.org/officeDocument/2006/relationships/hyperlink" Target="https://sciwheel.com/work/citation?ids=8419049,12389786&amp;pre=&amp;pre=&amp;suf=&amp;suf=&amp;sa=0,0&amp;dbf=0&amp;dbf=0" TargetMode="External"/><Relationship Id="rId36" Type="http://schemas.openxmlformats.org/officeDocument/2006/relationships/hyperlink" Target="https://sciwheel.com/work/citation?ids=11638162&amp;pre=&amp;suf=&amp;sa=0&amp;dbf=0" TargetMode="External"/><Relationship Id="rId49" Type="http://schemas.openxmlformats.org/officeDocument/2006/relationships/hyperlink" Target="https://sciwheel.com/work/citation?ids=7027285&amp;pre=&amp;suf=&amp;sa=0&amp;dbf=0" TargetMode="External"/><Relationship Id="rId57" Type="http://schemas.openxmlformats.org/officeDocument/2006/relationships/image" Target="media/image3.png"/><Relationship Id="rId10" Type="http://schemas.openxmlformats.org/officeDocument/2006/relationships/hyperlink" Target="https://sciwheel.com/work/citation?ids=12800685&amp;pre=&amp;suf=&amp;sa=0&amp;dbf=0" TargetMode="External"/><Relationship Id="rId31" Type="http://schemas.openxmlformats.org/officeDocument/2006/relationships/hyperlink" Target="https://sciwheel.com/work/citation?ids=6206690&amp;pre=&amp;suf=&amp;sa=0&amp;dbf=0" TargetMode="External"/><Relationship Id="rId44" Type="http://schemas.openxmlformats.org/officeDocument/2006/relationships/hyperlink" Target="https://sciwheel.com/work/citation?ids=12808457&amp;pre=&amp;suf=&amp;sa=0&amp;dbf=0" TargetMode="External"/><Relationship Id="rId52" Type="http://schemas.openxmlformats.org/officeDocument/2006/relationships/hyperlink" Target="https://sciwheel.com/work/citation?ids=9160996&amp;pre=&amp;suf=&amp;sa=0&amp;dbf=0" TargetMode="External"/><Relationship Id="rId60" Type="http://schemas.openxmlformats.org/officeDocument/2006/relationships/hyperlink" Target="https://sciwheel.com/work/bibliography" TargetMode="External"/><Relationship Id="rId65" Type="http://schemas.openxmlformats.org/officeDocument/2006/relationships/hyperlink" Target="https://sciwheel.com/work/bibliography/12392478" TargetMode="External"/><Relationship Id="rId73" Type="http://schemas.openxmlformats.org/officeDocument/2006/relationships/hyperlink" Target="https://sciwheel.com/work/bibliography/12768822" TargetMode="External"/><Relationship Id="rId78" Type="http://schemas.openxmlformats.org/officeDocument/2006/relationships/hyperlink" Target="https://sciwheel.com/work/bibliography/12387802" TargetMode="External"/><Relationship Id="rId81" Type="http://schemas.openxmlformats.org/officeDocument/2006/relationships/hyperlink" Target="https://sciwheel.com/work/bibliography/12389786" TargetMode="External"/><Relationship Id="rId86" Type="http://schemas.openxmlformats.org/officeDocument/2006/relationships/hyperlink" Target="https://sciwheel.com/work/bibliography/6111176" TargetMode="External"/><Relationship Id="rId94" Type="http://schemas.openxmlformats.org/officeDocument/2006/relationships/hyperlink" Target="https://sciwheel.com/work/bibliography/6489098" TargetMode="External"/><Relationship Id="rId99" Type="http://schemas.openxmlformats.org/officeDocument/2006/relationships/hyperlink" Target="https://sciwheel.com/work/bibliography/12753605" TargetMode="External"/><Relationship Id="rId101" Type="http://schemas.openxmlformats.org/officeDocument/2006/relationships/hyperlink" Target="https://sciwheel.com/work/bibliography/9160996" TargetMode="External"/><Relationship Id="rId4" Type="http://schemas.openxmlformats.org/officeDocument/2006/relationships/numbering" Target="numbering.xml"/><Relationship Id="rId9" Type="http://schemas.openxmlformats.org/officeDocument/2006/relationships/hyperlink" Target="https://sciwheel.com/work/citation?ids=339331&amp;pre=&amp;suf=&amp;sa=0&amp;dbf=0" TargetMode="External"/><Relationship Id="rId13" Type="http://schemas.openxmlformats.org/officeDocument/2006/relationships/hyperlink" Target="https://sciwheel.com/work/citation?ids=2596697&amp;pre=&amp;suf=&amp;sa=0&amp;dbf=0" TargetMode="External"/><Relationship Id="rId18" Type="http://schemas.microsoft.com/office/2016/09/relationships/commentsIds" Target="commentsIds.xml"/><Relationship Id="rId39" Type="http://schemas.openxmlformats.org/officeDocument/2006/relationships/hyperlink" Target="https://sciwheel.com/work/citation?ids=12728089&amp;pre=&amp;suf=&amp;sa=0&amp;dbf=0" TargetMode="External"/><Relationship Id="rId34" Type="http://schemas.openxmlformats.org/officeDocument/2006/relationships/hyperlink" Target="https://sciwheel.com/work/citation?ids=11638162&amp;pre=&amp;suf=&amp;sa=0&amp;dbf=0" TargetMode="External"/><Relationship Id="rId50" Type="http://schemas.openxmlformats.org/officeDocument/2006/relationships/hyperlink" Target="https://sciwheel.com/work/citation?ids=12753605&amp;pre=&amp;suf=&amp;sa=0&amp;dbf=0" TargetMode="External"/><Relationship Id="rId55" Type="http://schemas.openxmlformats.org/officeDocument/2006/relationships/image" Target="media/image1.png"/><Relationship Id="rId76" Type="http://schemas.openxmlformats.org/officeDocument/2006/relationships/hyperlink" Target="https://sciwheel.com/work/bibliography/12781881" TargetMode="External"/><Relationship Id="rId97" Type="http://schemas.openxmlformats.org/officeDocument/2006/relationships/hyperlink" Target="https://sciwheel.com/work/bibliography/12808457"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sciwheel.com/work/bibliography/1042455" TargetMode="External"/><Relationship Id="rId92" Type="http://schemas.openxmlformats.org/officeDocument/2006/relationships/hyperlink" Target="https://sciwheel.com/work/bibliography/3386695" TargetMode="External"/><Relationship Id="rId2" Type="http://schemas.openxmlformats.org/officeDocument/2006/relationships/customXml" Target="../customXml/item2.xml"/><Relationship Id="rId29" Type="http://schemas.openxmlformats.org/officeDocument/2006/relationships/hyperlink" Target="https://sciwheel.com/work/citation?ids=9055281,12392197&amp;pre=&amp;pre=&amp;suf=&amp;suf=&amp;sa=0,0&amp;dbf=0&amp;dbf=0" TargetMode="External"/><Relationship Id="rId24" Type="http://schemas.openxmlformats.org/officeDocument/2006/relationships/hyperlink" Target="https://sciwheel.com/work/citation?ids=12781881&amp;pre=&amp;suf=&amp;sa=0&amp;dbf=0" TargetMode="External"/><Relationship Id="rId40" Type="http://schemas.openxmlformats.org/officeDocument/2006/relationships/hyperlink" Target="https://sciwheel.com/work/citation?ids=12800624&amp;pre=&amp;suf=&amp;sa=0&amp;dbf=0" TargetMode="External"/><Relationship Id="rId45" Type="http://schemas.openxmlformats.org/officeDocument/2006/relationships/hyperlink" Target="https://sciwheel.com/work/citation?ids=11638162&amp;pre=&amp;suf=&amp;sa=0&amp;dbf=0" TargetMode="External"/><Relationship Id="rId66" Type="http://schemas.openxmlformats.org/officeDocument/2006/relationships/hyperlink" Target="https://sciwheel.com/work/bibliography/5595620" TargetMode="External"/><Relationship Id="rId87" Type="http://schemas.openxmlformats.org/officeDocument/2006/relationships/hyperlink" Target="https://sciwheel.com/work/bibliography/7027285" TargetMode="External"/><Relationship Id="rId61" Type="http://schemas.openxmlformats.org/officeDocument/2006/relationships/hyperlink" Target="https://sciwheel.com/work/bibliography/2779338" TargetMode="External"/><Relationship Id="rId82" Type="http://schemas.openxmlformats.org/officeDocument/2006/relationships/hyperlink" Target="https://sciwheel.com/work/bibliography/9055281" TargetMode="External"/><Relationship Id="rId19" Type="http://schemas.microsoft.com/office/2018/08/relationships/commentsExtensible" Target="commentsExtensible.xml"/><Relationship Id="rId14" Type="http://schemas.openxmlformats.org/officeDocument/2006/relationships/hyperlink" Target="https://sciwheel.com/work/citation?ids=12392542&amp;pre=&amp;suf=&amp;sa=0&amp;dbf=0" TargetMode="External"/><Relationship Id="rId30" Type="http://schemas.openxmlformats.org/officeDocument/2006/relationships/hyperlink" Target="https://sciwheel.com/work/citation?ids=12392328&amp;pre=&amp;suf=&amp;sa=0&amp;dbf=0" TargetMode="External"/><Relationship Id="rId35" Type="http://schemas.openxmlformats.org/officeDocument/2006/relationships/hyperlink" Target="https://sciwheel.com/work/citation?ids=5743902&amp;pre=&amp;suf=&amp;sa=0&amp;dbf=0" TargetMode="External"/><Relationship Id="rId56" Type="http://schemas.openxmlformats.org/officeDocument/2006/relationships/image" Target="media/image2.png"/><Relationship Id="rId77" Type="http://schemas.openxmlformats.org/officeDocument/2006/relationships/hyperlink" Target="https://sciwheel.com/work/bibliography/10363440" TargetMode="External"/><Relationship Id="rId100" Type="http://schemas.openxmlformats.org/officeDocument/2006/relationships/hyperlink" Target="https://sciwheel.com/work/bibliography/1506549" TargetMode="External"/><Relationship Id="rId105" Type="http://schemas.openxmlformats.org/officeDocument/2006/relationships/theme" Target="theme/theme1.xml"/><Relationship Id="rId8" Type="http://schemas.openxmlformats.org/officeDocument/2006/relationships/hyperlink" Target="https://sciwheel.com/work/citation?ids=2779338&amp;pre=&amp;suf=&amp;sa=0&amp;dbf=0" TargetMode="External"/><Relationship Id="rId51" Type="http://schemas.openxmlformats.org/officeDocument/2006/relationships/hyperlink" Target="https://sciwheel.com/work/citation?ids=1506549&amp;pre=&amp;suf=&amp;sa=0&amp;dbf=0" TargetMode="External"/><Relationship Id="rId72" Type="http://schemas.openxmlformats.org/officeDocument/2006/relationships/hyperlink" Target="https://sciwheel.com/work/bibliography/12728089" TargetMode="External"/><Relationship Id="rId93" Type="http://schemas.openxmlformats.org/officeDocument/2006/relationships/hyperlink" Target="https://sciwheel.com/work/bibliography/12728314" TargetMode="External"/><Relationship Id="rId98" Type="http://schemas.openxmlformats.org/officeDocument/2006/relationships/hyperlink" Target="https://sciwheel.com/work/bibliography/12800694" TargetMode="External"/><Relationship Id="rId3" Type="http://schemas.openxmlformats.org/officeDocument/2006/relationships/customXml" Target="../customXml/item3.xml"/><Relationship Id="rId25" Type="http://schemas.openxmlformats.org/officeDocument/2006/relationships/hyperlink" Target="https://sciwheel.com/work/citation?ids=10363440&amp;pre=&amp;suf=&amp;sa=0&amp;dbf=0" TargetMode="External"/><Relationship Id="rId46" Type="http://schemas.openxmlformats.org/officeDocument/2006/relationships/hyperlink" Target="https://sciwheel.com/work/citation?ids=6111176&amp;pre=&amp;suf=&amp;sa=0&amp;dbf=0" TargetMode="External"/><Relationship Id="rId67" Type="http://schemas.openxmlformats.org/officeDocument/2006/relationships/hyperlink" Target="https://sciwheel.com/work/bibliography/259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6C6DDE-ECD5-C445-9A08-49207A76341A}">
  <we:reference id="a504f697-cd57-482d-af3c-653ec8236b9b" version="5.0.0.0" store="EXCatalog" storeType="EXCatalog"/>
  <we:alternateReferences>
    <we:reference id="WA200002534" version="5.0.0.0" store="en-US" storeType="OMEX"/>
  </we:alternateReferences>
  <we:properties>
    <we:property name="sciwheel-csl-items" value="[{&quot;title&quot;:&quot;Energy cost and muscular activity required for propulsion during walking.&quot;,&quot;page&quot;:&quot;1766-1772&quot;,&quot;volume&quot;:&quot;94&quot;,&quot;issue&quot;:&quot;5&quot;,&quot;journalAbbreviation&quot;:&quot;J. Appl. Physiol.&quot;,&quot;id&quot;:&quot;5743902&quot;,&quot;type&quot;:&quot;article-journal&quot;,&quot;container-title&quot;:&quot;Journal of Applied Physiology&quot;,&quot;container-title-short&quot;:&quot;J. Appl. Physiol.&quot;,&quot;author&quot;:[{&quot;family&quot;:&quot;Gottschall&quot;,&quot;given&quot;:&quot;Jinger S&quot;},{&quot;family&quot;:&quot;Kram&quot;,&quot;given&quot;:&quot;Rodger&quot;}],&quot;issued&quot;:{&quot;date-parts&quot;:[[&quot;2003&quot;,&quot;5&quot;]]},&quot;DOI&quot;:&quot;10.1152/japplphysiol.00670.2002&quot;,&quot;PMID&quot;:&quot;12506042&quot;,&quot;citation-label&quot;:&quot;5743902&quot;},{&quot;title&quot;:&quot;The clinical symptoms of Parkinson's disease.&quot;,&quot;page&quot;:&quot;318-324&quot;,&quot;volume&quot;:&quot;139 Suppl 1&quot;,&quot;journalAbbreviation&quot;:&quot;J. Neurochem.&quot;,&quot;id&quot;:&quot;2779338&quot;,&quot;type&quot;:&quot;article-journal&quot;,&quot;container-title&quot;:&quot;Journal of Neurochemistry&quot;,&quot;container-title-short&quot;:&quot;J. Neurochem.&quot;,&quot;author&quot;:[{&quot;family&quot;:&quot;Sveinbjornsdottir&quot;,&quot;given&quot;:&quot;Sigurlaug&quot;}],&quot;issued&quot;:{&quot;date-parts&quot;:[[&quot;2016&quot;,&quot;10&quot;]]},&quot;DOI&quot;:&quot;10.1111/jnc.13691&quot;,&quot;PMID&quot;:&quot;27401947&quot;,&quot;citation-label&quot;:&quot;2779338&quot;},{&quot;title&quot;:&quot;Exercise Guidelines for Gait Function in Parkinson's Disease: A Systematic Review and Meta-analysis.&quot;,&quot;page&quot;:&quot;872-886&quot;,&quot;volume&quot;:&quot;32&quot;,&quot;issue&quot;:&quot;10&quot;,&quot;journalAbbreviation&quot;:&quot;Neurorehabil. Neural Repair&quot;,&quot;id&quot;:&quot;6111176&quot;,&quot;type&quot;:&quot;article-journal&quot;,&quot;container-title&quot;:&quot;Neurorehabilitation and Neural Repair&quot;,&quot;container-title-short&quot;:&quot;Neurorehabil. Neural Repair&quot;,&quot;author&quot;:[{&quot;family&quot;:&quot;Ni&quot;,&quot;given&quot;:&quot;Meng&quot;},{&quot;family&quot;:&quot;Hazzard&quot;,&quot;given&quot;:&quot;Joseph B&quot;},{&quot;family&quot;:&quot;Signorile&quot;,&quot;given&quot;:&quot;Joseph F&quot;},{&quot;family&quot;:&quot;Luca&quot;,&quot;given&quot;:&quot;Corneliu&quot;}],&quot;issued&quot;:{&quot;date-parts&quot;:[[&quot;2018&quot;,&quot;10&quot;]]},&quot;DOI&quot;:&quot;10.1177/1545968318801558&quot;,&quot;PMID&quot;:&quot;30265211&quot;,&quot;citation-label&quot;:&quot;6111176&quot;},{&quot;title&quot;:&quot;Functional resistance training during walking: Mode of application differentially affects gait biomechanics and muscle activation patterns.&quot;,&quot;page&quot;:&quot;129-136&quot;,&quot;volume&quot;:&quot;75&quot;,&quot;journalAbbreviation&quot;:&quot;Gait Posture&quot;,&quot;id&quot;:&quot;11638162&quot;,&quot;type&quot;:&quot;article-journal&quot;,&quot;container-title&quot;:&quot;Gait &amp; Posture&quot;,&quot;container-title-short&quot;:&quot;Gait Posture&quot;,&quot;author&quot;:[{&quot;family&quot;:&quot;Washabaugh&quot;,&quot;given&quot;:&quot;Edward P&quot;},{&quot;family&quot;:&quot;Augenstein&quot;,&quot;given&quot;:&quot;Thomas E&quot;},{&quot;family&quot;:&quot;Krishnan&quot;,&quot;given&quot;:&quot;Chandramouli&quot;}],&quot;issued&quot;:{&quot;date-parts&quot;:[[&quot;2020&quot;,&quot;1&quot;]]},&quot;DOI&quot;:&quot;10.1016/j.gaitpost.2019.10.024&quot;,&quot;PMID&quot;:&quot;31678694&quot;,&quot;PMCID&quot;:&quot;PMC6905622&quot;,&quot;citation-label&quot;:&quot;11638162&quot;},{&quot;title&quot;:&quot;Motor control abnormalities in Parkinson's disease.&quot;,&quot;page&quot;:&quot;a009282&quot;,&quot;volume&quot;:&quot;2&quot;,&quot;issue&quot;:&quot;6&quot;,&quot;journalAbbreviation&quot;:&quot;Cold Spring Harb. Perspect. Med.&quot;,&quot;id&quot;:&quot;339331&quot;,&quot;type&quot;:&quot;article-journal&quot;,&quot;container-title&quot;:&quot;Cold Spring Harbor perspectives in medicine&quot;,&quot;container-title-short&quot;:&quot;Cold Spring Harb. Perspect. Med.&quot;,&quot;author&quot;:[{&quot;family&quot;:&quot;Mazzoni&quot;,&quot;given&quot;:&quot;Pietro&quot;},{&quot;family&quot;:&quot;Shabbott&quot;,&quot;given&quot;:&quot;Britne&quot;},{&quot;family&quot;:&quot;Cortés&quot;,&quot;given&quot;:&quot;Juan Camilo&quot;}],&quot;issued&quot;:{&quot;date-parts&quot;:[[&quot;2012&quot;,&quot;6&quot;]]},&quot;DOI&quot;:&quot;10.1101/cshperspect.a009282&quot;,&quot;PMID&quot;:&quot;22675667&quot;,&quot;PMCID&quot;:&quot;PMC3367543&quot;,&quot;citation-label&quot;:&quot;339331&quot;},{&quot;title&quot;:&quot;Motor function of the monkey globus pallidus. 1. Neuronal discharge and parameters of movement.&quot;,&quot;page&quot;:&quot;1667-1683&quot;,&quot;volume&quot;:&quot;114 ( Pt 4)&quot;,&quot;journalAbbreviation&quot;:&quot;Brain&quot;,&quot;id&quot;:&quot;1159728&quot;,&quot;type&quot;:&quot;article-journal&quot;,&quot;container-title&quot;:&quot;Brain: A Journal of Neurology&quot;,&quot;container-title-short&quot;:&quot;Brain&quot;,&quot;author&quot;:[{&quot;family&quot;:&quot;Brotchie&quot;,&quot;given&quot;:&quot;P&quot;},{&quot;family&quot;:&quot;Iansek&quot;,&quot;given&quot;:&quot;R&quot;},{&quot;family&quot;:&quot;Horne&quot;,&quot;given&quot;:&quot;M K&quot;}],&quot;issued&quot;:{&quot;date-parts&quot;:[[&quot;1991&quot;,&quot;8&quot;]]},&quot;DOI&quot;:&quot;10.1093/brain/114.4.1667&quot;,&quot;PMID&quot;:&quot;1884172&quot;,&quot;citation-label&quot;:&quot;1159728&quot;},{&quot;title&quot;:&quot;Adaptability Of Human Gait&quot;,&quot;publisher&quot;:&quot;Elsevier&quot;,&quot;page&quot;:&quot;453&quot;,&quot;id&quot;:&quot;12392478&quot;,&quot;type&quot;:&quot;book&quot;,&quot;author&quot;:[{&quot;family&quot;:&quot;Patla&quot;,&quot;given&quot;:&quot;A E&quot;}],&quot;issued&quot;:{&quot;date-parts&quot;:[[&quot;1991&quot;]]},&quot;ISBN&quot;:&quot;9780080867328&quot;,&quot;citation-label&quot;:&quot;12392478&quot;},{&quot;title&quot;:&quot;The pathogenesis of gait hypokinesia in Parkinson's disease.&quot;,&quot;page&quot;:&quot;1169-1181&quot;,&quot;volume&quot;:&quot;117 ( Pt 5)&quot;,&quot;journalAbbreviation&quot;:&quot;Brain&quot;,&quot;id&quot;:&quot;5595620&quot;,&quot;type&quot;:&quot;article-journal&quot;,&quot;container-title&quot;:&quot;Brain: A Journal of Neurology&quot;,&quot;container-title-short&quot;:&quot;Brain&quot;,&quot;author&quot;:[{&quot;family&quot;:&quot;Morris&quot;,&quot;given&quot;:&quot;M E&quot;},{&quot;family&quot;:&quot;Iansek&quot;,&quot;given&quot;:&quot;R&quot;},{&quot;family&quot;:&quot;Matyas&quot;,&quot;given&quot;:&quot;T A&quot;},{&quot;family&quot;:&quot;Summers&quot;,&quot;given&quot;:&quot;J J&quot;}],&quot;issued&quot;:{&quot;date-parts&quot;:[[&quot;1994&quot;,&quot;10&quot;]]},&quot;DOI&quot;:&quot;10.1093/brain/117.5.1169&quot;,&quot;PMID&quot;:&quot;7953597&quot;,&quot;citation-label&quot;:&quot;5595620&quot;},{&quot;title&quot;:&quot;Understanding and treating freezing of gait in parkinsonism, proposed working definition, and setting the stage.&quot;,&quot;page&quot;:&quot;S423-5&quot;,&quot;volume&quot;:&quot;23 Suppl 2&quot;,&quot;journalAbbreviation&quot;:&quot;Mov. Disord.&quot;,&quot;id&quot;:&quot;2596697&quot;,&quot;type&quot;:&quot;article-journal&quot;,&quot;container-title&quot;:&quot;Movement Disorders&quot;,&quot;container-title-short&quot;:&quot;Mov. Disord.&quot;,&quot;author&quot;:[{&quot;family&quot;:&quot;Giladi&quot;,&quot;given&quot;:&quot;Nir&quot;},{&quot;family&quot;:&quot;Nieuwboer&quot;,&quot;given&quot;:&quot;Alice&quot;}],&quot;issued&quot;:{&quot;date-parts&quot;:[[&quot;2008&quot;]]},&quot;DOI&quot;:&quot;10.1002/mds.21927&quot;,&quot;PMID&quot;:&quot;18668629&quot;,&quot;citation-label&quot;:&quot;2596697&quot;},{&quot;title&quot;:&quot;Differences between Proximal and Distal Muscle Activity of the Lower Limbs of Community-dwelling Women during the 6-minute Walk Test&quot;,&quot;page&quot;:&quot;205-209&quot;,&quot;volume&quot;:&quot;24&quot;,&quot;issue&quot;:&quot;2&quot;,&quot;journalAbbreviation&quot;:&quot;J. Phys. Ther. Sci.&quot;,&quot;id&quot;:&quot;12392542&quot;,&quot;type&quot;:&quot;article-journal&quot;,&quot;container-title&quot;:&quot;Journal of physical therapy science&quot;,&quot;container-title-short&quot;:&quot;J. Phys. Ther. Sci.&quot;,&quot;author&quot;:[{&quot;family&quot;:&quot;Ihira&quot;,&quot;given&quot;:&quot;Hikaru&quot;},{&quot;family&quot;:&quot;Shimada&quot;,&quot;given&quot;:&quot;Hiroyuki&quot;},{&quot;family&quot;:&quot;Suzukawa&quot;,&quot;given&quot;:&quot;Megumi&quot;},{&quot;family&quot;:&quot;Furuna&quot;,&quot;given&quot;:&quot;Taketo&quot;},{&quot;family&quot;:&quot;Matsuyama&quot;,&quot;given&quot;:&quot;Kiyoji&quot;},{&quot;family&quot;:&quot;Ishiai&quot;,&quot;given&quot;:&quot;Sumio&quot;}],&quot;issued&quot;:{&quot;date-parts&quot;:[[&quot;2012&quot;]]},&quot;DOI&quot;:&quot;10.1589/jpts.24.205&quot;,&quot;citation-label&quot;:&quot;12392542&quot;},{&quot;title&quot;:&quot;Gait Analysis: Normal and Pathological Function&quot;,&quot;journalAbbreviation&quot;:&quot;Journal of Sports Science &amp; Medicine&quot;,&quot;id&quot;:&quot;12392541&quot;,&quot;type&quot;:&quot;article-journal&quot;,&quot;container-title&quot;:&quot;Journal of Sports Science &amp; Medicine&quot;,&quot;container-title-short&quot;:&quot;Journal of Sports Science &amp; Medicine&quot;,&quot;issued&quot;:{&quot;date-parts&quot;:[[&quot;2010&quot;,&quot;6&quot;]]},&quot;citation-label&quot;:&quot;12392541&quot;},{&quot;title&quot;:&quot;Differences in predictors for gait speed and gait endurance in Parkinson's disease.&quot;,&quot;page&quot;:&quot;49-53&quot;,&quot;volume&quot;:&quot;87&quot;,&quot;journalAbbreviation&quot;:&quot;Gait Posture&quot;,&quot;id&quot;:&quot;12223900&quot;,&quot;type&quot;:&quot;article-journal&quot;,&quot;container-title&quot;:&quot;Gait &amp; Posture&quot;,&quot;container-title-short&quot;:&quot;Gait Posture&quot;,&quot;author&quot;:[{&quot;family&quot;:&quot;Shearin&quot;,&quot;given&quot;:&quot;Staci&quot;},{&quot;family&quot;:&quot;Medley&quot;,&quot;given&quot;:&quot;Ann&quot;},{&quot;family&quot;:&quot;Trudelle-Jackson&quot;,&quot;given&quot;:&quot;Elaine&quot;},{&quot;family&quot;:&quot;Swank&quot;,&quot;given&quot;:&quot;Chad&quot;},{&quot;family&quot;:&quot;Querry&quot;,&quot;given&quot;:&quot;Ross&quot;}],&quot;issued&quot;:{&quot;date-parts&quot;:[[&quot;2021&quot;,&quot;6&quot;]]},&quot;DOI&quot;:&quot;10.1016/j.gaitpost.2021.04.019&quot;,&quot;PMID&quot;:&quot;33892391&quot;,&quot;citation-label&quot;:&quot;12223900&quot;},{&quot;title&quot;:&quot;Comparison of predicted kinetic variables between Parkinson's disease patients and healthy age-matched control using a depth sensor-driven full-body musculoskeletal model.&quot;,&quot;page&quot;:&quot;151-156&quot;,&quot;volume&quot;:&quot;76&quot;,&quot;journalAbbreviation&quot;:&quot;Gait Posture&quot;,&quot;id&quot;:&quot;12387802&quot;,&quot;type&quot;:&quot;article-journal&quot;,&quot;container-title&quot;:&quot;Gait &amp; Posture&quot;,&quot;container-title-short&quot;:&quot;Gait Posture&quot;,&quot;author&quot;:[{&quot;family&quot;:&quot;Oh&quot;,&quot;given&quot;:&quot;Jeonghoon&quot;},{&quot;family&quot;:&quot;Eltoukhy&quot;,&quot;given&quot;:&quot;Moataz&quot;},{&quot;family&quot;:&quot;Kuenze&quot;,&quot;given&quot;:&quot;Christopher&quot;},{&quot;family&quot;:&quot;Andersen&quot;,&quot;given&quot;:&quot;Michael S&quot;},{&quot;family&quot;:&quot;Signorile&quot;,&quot;given&quot;:&quot;Joseph F&quot;}],&quot;issued&quot;:{&quot;date-parts&quot;:[[&quot;2020&quot;,&quot;2&quot;]]},&quot;DOI&quot;:&quot;10.1016/j.gaitpost.2019.11.011&quot;,&quot;PMID&quot;:&quot;31862662&quot;,&quot;citation-label&quot;:&quot;12387802&quot;},{&quot;title&quot;:&quot;Prevention of falls in Parkinson's disease: a review of fall risk factors and the role of physical interventions.&quot;,&quot;page&quot;:&quot;203-221&quot;,&quot;volume&quot;:&quot;4&quot;,&quot;issue&quot;:&quot;3&quot;,&quot;journalAbbreviation&quot;:&quot;Neurodegener. Dis. Manag.&quot;,&quot;id&quot;:&quot;3391616&quot;,&quot;type&quot;:&quot;article-journal&quot;,&quot;container-title&quot;:&quot;Neurodegenerative disease management&quot;,&quot;container-title-short&quot;:&quot;Neurodegener. Dis. Manag.&quot;,&quot;author&quot;:[{&quot;family&quot;:&quot;Canning&quot;,&quot;given&quot;:&quot;Colleen G&quot;},{&quot;family&quot;:&quot;Paul&quot;,&quot;given&quot;:&quot;Serene S&quot;},{&quot;family&quot;:&quot;Nieuwboer&quot;,&quot;given&quot;:&quot;Alice&quot;}],&quot;issued&quot;:{&quot;date-parts&quot;:[[&quot;2014&quot;]]},&quot;DOI&quot;:&quot;10.2217/nmt.14.22&quot;,&quot;PMID&quot;:&quot;25095816&quot;,&quot;citation-label&quot;:&quot;3391616&quot;},{&quot;title&quot;:&quot;Assessment of fall-related self-efficacy and activity avoidance in people with Parkinson's disease.&quot;,&quot;page&quot;:&quot;78&quot;,&quot;volume&quot;:&quot;10&quot;,&quot;journalAbbreviation&quot;:&quot;BMC Geriatr.&quot;,&quot;id&quot;:&quot;8419049&quot;,&quot;type&quot;:&quot;article-journal&quot;,&quot;container-title&quot;:&quot;BMC Geriatrics&quot;,&quot;container-title-short&quot;:&quot;BMC Geriatr.&quot;,&quot;author&quot;:[{&quot;family&quot;:&quot;Nilsson&quot;,&quot;given&quot;:&quot;Maria H&quot;},{&quot;family&quot;:&quot;Drake&quot;,&quot;given&quot;:&quot;Anna-Maria&quot;},{&quot;family&quot;:&quot;Hagell&quot;,&quot;given&quot;:&quot;Peter&quot;}],&quot;issued&quot;:{&quot;date-parts&quot;:[[&quot;2010&quot;,&quot;10&quot;,&quot;25&quot;]]},&quot;DOI&quot;:&quot;10.1186/1471-2318-10-78&quot;,&quot;PMID&quot;:&quot;20973974&quot;,&quot;PMCID&quot;:&quot;PMC2984450&quot;,&quot;citation-label&quot;:&quot;8419049&quot;},{&quot;title&quot;:&quot;Falls and their associated risks in parkinson's disease patients in nigeria.&quot;,&quot;page&quot;:&quot;160-165&quot;,&quot;volume&quot;:&quot;9&quot;,&quot;issue&quot;:&quot;3&quot;,&quot;journalAbbreviation&quot;:&quot;J. Mov. Disord.&quot;,&quot;id&quot;:&quot;12389786&quot;,&quot;type&quot;:&quot;article-journal&quot;,&quot;container-title&quot;:&quot;Journal of movement disorders&quot;,&quot;container-title-short&quot;:&quot;J. Mov. Disord.&quot;,&quot;author&quot;:[{&quot;family&quot;:&quot;Farombi&quot;,&quot;given&quot;:&quot;Temitope Hannah&quot;},{&quot;family&quot;:&quot;Owolabi&quot;,&quot;given&quot;:&quot;Mayowa O&quot;},{&quot;family&quot;:&quot;Ogunniyi&quot;,&quot;given&quot;:&quot;Adesola&quot;}],&quot;issued&quot;:{&quot;date-parts&quot;:[[&quot;2016&quot;,&quot;9&quot;,&quot;21&quot;]]},&quot;DOI&quot;:&quot;10.14802/jmd.16011&quot;,&quot;PMID&quot;:&quot;27667188&quot;,&quot;PMCID&quot;:&quot;PMC5035939&quot;,&quot;citation-label&quot;:&quot;12389786&quot;},{&quot;title&quot;:&quot;Parkinson's disease and its management: part 4: treatment of motor complications.&quot;,&quot;page&quot;:&quot;747-773&quot;,&quot;volume&quot;:&quot;40&quot;,&quot;issue&quot;:&quot;11&quot;,&quot;journalAbbreviation&quot;:&quot;P T&quot;,&quot;id&quot;:&quot;9055281&quot;,&quot;type&quot;:&quot;article-journal&quot;,&quot;container-title&quot;:&quot;P &amp; T : a peer-reviewed journal for formulary management&quot;,&quot;container-title-short&quot;:&quot;P T&quot;,&quot;author&quot;:[{&quot;family&quot;:&quot;DeMaagd&quot;,&quot;given&quot;:&quot;George&quot;},{&quot;family&quot;:&quot;Philip&quot;,&quot;given&quot;:&quot;Ashok&quot;}],&quot;issued&quot;:{&quot;date-parts&quot;:[[&quot;2015&quot;,&quot;11&quot;]]},&quot;PMID&quot;:&quot;26609209&quot;,&quot;PMCID&quot;:&quot;PMC4634347&quot;,&quot;citation-label&quot;:&quot;9055281&quot;},{&quot;title&quot;:&quot;Parkinson’s Disease: “On-Off” Phenomenon&quot;,&quot;publisher&quot;:&quot;Humana Press&quot;,&quot;page&quot;:&quot;14-15&quot;,&quot;id&quot;:&quot;12392197&quot;,&quot;type&quot;:&quot;chapter&quot;,&quot;container-title&quot;:&quot;Movement disorders: A video atlas&quot;,&quot;author&quot;:[{&quot;family&quot;:&quot;Bhidayasiri&quot;,&quot;given&quot;:&quot;Roongroj&quot;},{&quot;family&quot;:&quot;Tarsy&quot;,&quot;given&quot;:&quot;Daniel&quot;}],&quot;issued&quot;:{&quot;date-parts&quot;:[[&quot;2012&quot;]]},&quot;publisher-place&quot;:&quot;Totowa, NJ&quot;,&quot;DOI&quot;:&quot;10.1007/978-1-60327-426-5_7&quot;,&quot;ISBN&quot;:&quot;978-1-60327-425-8&quot;,&quot;citation-label&quot;:&quot;12392197&quot;},{&quot;title&quot;:&quot;Non-pharmacological management of motor and non-motor symptoms&quot;,&quot;accessed&quot;:{&quot;date-parts&quot;:[[&quot;2022&quot;,&quot;2&quot;,&quot;2&quot;]]},&quot;id&quot;:&quot;12392328&quot;,&quot;type&quot;:&quot;webpage&quot;,&quot;issued&quot;:{&quot;date-parts&quot;:[[&quot;2017&quot;,&quot;7&quot;]]},&quot;URL&quot;:&quot;https://www.ncbi.nlm.nih.gov/books/NBK535845/&quot;,&quot;citation-label&quot;:&quot;12392328&quot;},{&quot;title&quot;:&quot;Physical therapy and occupational therapy in Parkinson's disease.&quot;,&quot;page&quot;:&quot;930-943&quot;,&quot;volume&quot;:&quot;127&quot;,&quot;issue&quot;:&quot;10&quot;,&quot;journalAbbreviation&quot;:&quot;Int. J. Neurosci.&quot;,&quot;id&quot;:&quot;6206690&quot;,&quot;type&quot;:&quot;article-journal&quot;,&quot;container-title&quot;:&quot;The International journal of neuroscience&quot;,&quot;container-title-short&quot;:&quot;Int. J. Neurosci.&quot;,&quot;author&quot;:[{&quot;family&quot;:&quot;Radder&quot;,&quot;given&quot;:&quot;Danique L M&quot;},{&quot;family&quot;:&quot;Sturkenboom&quot;,&quot;given&quot;:&quot;Ingrid H&quot;},{&quot;family&quot;:&quot;van Nimwegen&quot;,&quot;given&quot;:&quot;Marlies&quot;},{&quot;family&quot;:&quot;Keus&quot;,&quot;given&quot;:&quot;Samyra H&quot;},{&quot;family&quot;:&quot;Bloem&quot;,&quot;given&quot;:&quot;Bastiaan R&quot;},{&quot;family&quot;:&quot;de Vries&quot;,&quot;given&quot;:&quot;Nienke M&quot;}],&quot;issued&quot;:{&quot;date-parts&quot;:[[&quot;2017&quot;,&quot;10&quot;]]},&quot;DOI&quot;:&quot;10.1080/00207454.2016.1275617&quot;,&quot;PMID&quot;:&quot;28007002&quot;,&quot;citation-label&quot;:&quot;6206690&quot;},{&quot;title&quot;:&quot;Energy cost and muscular activity required for leg swing during walking.&quot;,&quot;page&quot;:&quot;23-30&quot;,&quot;volume&quot;:&quot;99&quot;,&quot;issue&quot;:&quot;1&quot;,&quot;journalAbbreviation&quot;:&quot;J. Appl. Physiol.&quot;,&quot;id&quot;:&quot;2595046&quot;,&quot;type&quot;:&quot;article-journal&quot;,&quot;container-title&quot;:&quot;Journal of Applied Physiology&quot;,&quot;container-title-short&quot;:&quot;J. Appl. Physiol.&quot;,&quot;author&quot;:[{&quot;family&quot;:&quot;Gottschall&quot;,&quot;given&quot;:&quot;Jinger S&quot;},{&quot;family&quot;:&quot;Kram&quot;,&quot;given&quot;:&quot;Rodger&quot;}],&quot;issued&quot;:{&quot;date-parts&quot;:[[&quot;2005&quot;,&quot;7&quot;]]},&quot;DOI&quot;:&quot;10.1152/japplphysiol.01190.2004&quot;,&quot;PMID&quot;:&quot;16036902&quot;,&quot;citation-label&quot;:&quot;2595046&quot;},{&quot;title&quot;:&quot;Altered joint kinetic strategies of healthy older adults and individuals with Parkinson's disease to walk at faster speeds.&quot;,&quot;page&quot;:&quot;112-118&quot;,&quot;volume&quot;:&quot;79&quot;,&quot;journalAbbreviation&quot;:&quot;J. Biomech.&quot;,&quot;id&quot;:&quot;12728089&quot;,&quot;type&quot;:&quot;article-journal&quot;,&quot;container-title&quot;:&quot;Journal of Biomechanics&quot;,&quot;container-title-short&quot;:&quot;J. Biomech.&quot;,&quot;author&quot;:[{&quot;family&quot;:&quot;Kuhman&quot;,&quot;given&quot;:&quot;Daniel&quot;},{&quot;family&quot;:&quot;Hammond&quot;,&quot;given&quot;:&quot;Kelley G&quot;},{&quot;family&quot;:&quot;Hurt&quot;,&quot;given&quot;:&quot;Christopher P&quot;}],&quot;issued&quot;:{&quot;date-parts&quot;:[[&quot;2018&quot;,&quot;10&quot;,&quot;5&quot;]]},&quot;DOI&quot;:&quot;10.1016/j.jbiomech.2018.07.038&quot;,&quot;PMID&quot;:&quot;30097267&quot;,&quot;citation-label&quot;:&quot;12728089&quot;},{&quot;title&quot;:&quot;Axial hypertonicity in Parkinson's disease: direct measurements of trunk and hip torque.&quot;,&quot;page&quot;:&quot;38-46&quot;,&quot;volume&quot;:&quot;208&quot;,&quot;issue&quot;:&quot;1&quot;,&quot;journalAbbreviation&quot;:&quot;Exp. Neurol.&quot;,&quot;id&quot;:&quot;3386695&quot;,&quot;type&quot;:&quot;article-journal&quot;,&quot;container-title&quot;:&quot;Experimental Neurology&quot;,&quot;container-title-short&quot;:&quot;Exp. Neurol.&quot;,&quot;author&quot;:[{&quot;family&quot;:&quot;Wright&quot;,&quot;given&quot;:&quot;W G&quot;},{&quot;family&quot;:&quot;Gurfinkel&quot;,&quot;given&quot;:&quot;V S&quot;},{&quot;family&quot;:&quot;Nutt&quot;,&quot;given&quot;:&quot;J&quot;},{&quot;family&quot;:&quot;Horak&quot;,&quot;given&quot;:&quot;F B&quot;},{&quot;family&quot;:&quot;Cordo&quot;,&quot;given&quot;:&quot;P J&quot;}],&quot;issued&quot;:{&quot;date-parts&quot;:[[&quot;2007&quot;,&quot;11&quot;]]},&quot;DOI&quot;:&quot;10.1016/j.expneurol.2007.07.002&quot;,&quot;PMID&quot;:&quot;17692315&quot;,&quot;PMCID&quot;:&quot;PMC2144734&quot;,&quot;citation-label&quot;:&quot;3386695&quot;},{&quot;title&quot;:&quot;Uneven running: How does trunk-leaning affect the lower-limb joint mechanics and energetics?&quot;,&quot;page&quot;:&quot;1-8&quot;,&quot;journalAbbreviation&quot;:&quot;Eur. J. Sport Sci.&quot;,&quot;id&quot;:&quot;12728314&quot;,&quot;type&quot;:&quot;article-journal&quot;,&quot;container-title&quot;:&quot;European journal of sport science&quot;,&quot;container-title-short&quot;:&quot;Eur. J. Sport Sci.&quot;,&quot;author&quot;:[{&quot;family&quot;:&quot;AminiAghdam&quot;,&quot;given&quot;:&quot;Soran&quot;},{&quot;family&quot;:&quot;Karamanidis&quot;,&quot;given&quot;:&quot;Kiros&quot;},{&quot;family&quot;:&quot;Rode&quot;,&quot;given&quot;:&quot;Christian&quot;}],&quot;issued&quot;:{&quot;date-parts&quot;:[[&quot;2021&quot;,&quot;6&quot;,&quot;17&quot;]]},&quot;DOI&quot;:&quot;10.1080/17461391.2021.1938691&quot;,&quot;PMID&quot;:&quot;34077302&quot;,&quot;citation-label&quot;:&quot;12728314&quot;},{&quot;title&quot;:&quot;Propulsive forces applied to the body's center of mass affect metabolic energetics poststroke.&quot;,&quot;page&quot;:&quot;1068-1075&quot;,&quot;volume&quot;:&quot;100&quot;,&quot;issue&quot;:&quot;6&quot;,&quot;journalAbbreviation&quot;:&quot;Arch. Phys. Med. Rehabil.&quot;,&quot;id&quot;:&quot;6489098&quot;,&quot;type&quot;:&quot;article-journal&quot;,&quot;container-title&quot;:&quot;Archives of Physical Medicine and Rehabilitation&quot;,&quot;container-title-short&quot;:&quot;Arch. Phys. Med. Rehabil.&quot;,&quot;author&quot;:[{&quot;family&quot;:&quot;Penke&quot;,&quot;given&quot;:&quot;Kelly&quot;},{&quot;family&quot;:&quot;Scott&quot;,&quot;given&quot;:&quot;Korre&quot;},{&quot;family&quot;:&quot;Sinskey&quot;,&quot;given&quot;:&quot;Yunna&quot;},{&quot;family&quot;:&quot;Lewek&quot;,&quot;given&quot;:&quot;Michael D&quot;}],&quot;issued&quot;:{&quot;date-parts&quot;:[[&quot;2019&quot;,&quot;6&quot;]]},&quot;DOI&quot;:&quot;10.1016/j.apmr.2018.10.010&quot;,&quot;PMID&quot;:&quot;30391412&quot;,&quot;PMCID&quot;:&quot;PMC6497567&quot;,&quot;citation-label&quot;:&quot;6489098&quot;},{&quot;title&quot;:&quot;Neural Control of Walking in People with Parkinsonism.&quot;,&quot;page&quot;:&quot;95-107&quot;,&quot;volume&quot;:&quot;31&quot;,&quot;issue&quot;:&quot;2&quot;,&quot;journalAbbreviation&quot;:&quot;Physiology (Bethesda)&quot;,&quot;id&quot;:&quot;2596728&quot;,&quot;type&quot;:&quot;article-journal&quot;,&quot;container-title&quot;:&quot;Physiology&quot;,&quot;container-title-short&quot;:&quot;Physiology (Bethesda)&quot;,&quot;author&quot;:[{&quot;family&quot;:&quot;Peterson&quot;,&quot;given&quot;:&quot;D S&quot;},{&quot;family&quot;:&quot;Horak&quot;,&quot;given&quot;:&quot;F B&quot;}],&quot;issued&quot;:{&quot;date-parts&quot;:[[&quot;2016&quot;,&quot;3&quot;]]},&quot;DOI&quot;:&quot;10.1152/physiol.00034.2015&quot;,&quot;PMID&quot;:&quot;26889015&quot;,&quot;PMCID&quot;:&quot;PMC4888974&quot;,&quot;citation-label&quot;:&quot;2596728&quot;},{&quot;title&quot;:&quot;EXECUTION OF ACTIVITES OF DAILY LIVING IN PERSONS WITH PARKINSON’S DISEASE&quot;,&quot;page&quot;:&quot;1906-1912&quot;,&quot;id&quot;:&quot;12615198&quot;,&quot;type&quot;:&quot;article-journal&quot;,&quot;container-title&quot;:&quot;Medical Science Sports Exercise&quot;,&quot;author&quot;:[{&quot;family&quot;:&quot;Skinner&quot;,&quot;given&quot;:&quot;J W&quot;},{&quot;family&quot;:&quot;Keun Lee&quot;,&quot;given&quot;:&quot;H&quot;},{&quot;family&quot;:&quot;Roemmich&quot;,&quot;given&quot;:&quot;R&quot;},{&quot;family&quot;:&quot;Amano&quot;,&quot;given&quot;:&quot;C&quot;},{&quot;family&quot;:&quot;Hass&quot;,&quot;given&quot;:&quot;C&quot;}],&quot;issued&quot;:{&quot;date-parts&quot;:[[&quot;2015&quot;]]},&quot;citation-label&quot;:&quot;12615198&quot;},{&quot;title&quot;:&quot;Treadmill training for patients with Parkinson's disease.&quot;,&quot;page&quot;:&quot;CD007830&quot;,&quot;issue&quot;:&quot;8&quot;,&quot;journalAbbreviation&quot;:&quot;Cochrane Database Syst. Rev.&quot;,&quot;id&quot;:&quot;12753605&quot;,&quot;type&quot;:&quot;article-journal&quot;,&quot;container-title&quot;:&quot;Cochrane Database of Systematic Reviews&quot;,&quot;container-title-short&quot;:&quot;Cochrane Database Syst. Rev.&quot;,&quot;author&quot;:[{&quot;family&quot;:&quot;Mehrholz&quot;,&quot;given&quot;:&quot;Jan&quot;},{&quot;family&quot;:&quot;Kugler&quot;,&quot;given&quot;:&quot;Joachim&quot;},{&quot;family&quot;:&quot;Storch&quot;,&quot;given&quot;:&quot;Alexander&quot;},{&quot;family&quot;:&quot;Pohl&quot;,&quot;given&quot;:&quot;Marcus&quot;},{&quot;family&quot;:&quot;Elsner&quot;,&quot;given&quot;:&quot;Bernhard&quot;},{&quot;family&quot;:&quot;Hirsch&quot;,&quot;given&quot;:&quot;Kathleen&quot;}],&quot;issued&quot;:{&quot;date-parts&quot;:[[&quot;2015&quot;,&quot;8&quot;,&quot;22&quot;]]},&quot;DOI&quot;:&quot;10.1002/14651858.CD007830.pub3&quot;,&quot;PMID&quot;:&quot;26297797&quot;,&quot;citation-label&quot;:&quot;12753605&quot;},{&quot;title&quot;:&quot;Effects of treadmill inclination on hemiparetic gait: controlled and randomized clinical trial.&quot;,&quot;page&quot;:&quot;718-727&quot;,&quot;volume&quot;:&quot;94&quot;,&quot;issue&quot;:&quot;9&quot;,&quot;journalAbbreviation&quot;:&quot;Am. J. Phys. Med. Rehabil.&quot;,&quot;id&quot;:&quot;1506549&quot;,&quot;type&quot;:&quot;article-journal&quot;,&quot;container-title&quot;:&quot;American Journal of Physical Medicine &amp; Rehabilitation&quot;,&quot;container-title-short&quot;:&quot;Am. J. Phys. Med. Rehabil.&quot;,&quot;author&quot;:[{&quot;family&quot;:&quot;Gama&quot;,&quot;given&quot;:&quot;Gabriela Lopes&quot;},{&quot;family&quot;:&quot;de Lucena Trigueiro&quot;,&quot;given&quot;:&quot;Larissa Coutinho&quot;},{&quot;family&quot;:&quot;Simão&quot;,&quot;given&quot;:&quot;Camila Rocha&quot;},{&quot;family&quot;:&quot;de Sousa&quot;,&quot;given&quot;:&quot;Angélica Vieira Cavalcanti&quot;},{&quot;family&quot;:&quot;de Souza E Silva&quot;,&quot;given&quot;:&quot;Emília Marcia Gomes&quot;},{&quot;family&quot;:&quot;Galvão&quot;,&quot;given&quot;:&quot;Élida Rayanne Viana Pinheiro&quot;},{&quot;family&quot;:&quot;Lindquist&quot;,&quot;given&quot;:&quot;Ana Raquel Rodrigues&quot;}],&quot;issued&quot;:{&quot;date-parts&quot;:[[&quot;2015&quot;,&quot;9&quot;]]},&quot;DOI&quot;:&quot;10.1097/PHM.0000000000000240&quot;,&quot;PMID&quot;:&quot;25357148&quot;,&quot;citation-label&quot;:&quot;1506549&quot;},{&quot;title&quot;:&quot;Swing phase resistance enhances flexor muscle activity during treadmill locomotion in incomplete spinal cord injury.&quot;,&quot;page&quot;:&quot;438-446&quot;,&quot;volume&quot;:&quot;22&quot;,&quot;issue&quot;:&quot;5&quot;,&quot;journalAbbreviation&quot;:&quot;Neurorehabil. Neural Repair&quot;,&quot;id&quot;:&quot;9160996&quot;,&quot;type&quot;:&quot;article-journal&quot;,&quot;container-title&quot;:&quot;Neurorehabilitation and Neural Repair&quot;,&quot;container-title-short&quot;:&quot;Neurorehabil. Neural Repair&quot;,&quot;author&quot;:[{&quot;family&quot;:&quot;Lam&quot;,&quot;given&quot;:&quot;Tania&quot;},{&quot;family&quot;:&quot;Wirz&quot;,&quot;given&quot;:&quot;Markus&quot;},{&quot;family&quot;:&quot;Lünenburger&quot;,&quot;given&quot;:&quot;Lars&quot;},{&quot;family&quot;:&quot;Dietz&quot;,&quot;given&quot;:&quot;Volker&quot;}],&quot;issued&quot;:{&quot;date-parts&quot;:[[&quot;2008&quot;,&quot;10&quot;]]},&quot;DOI&quot;:&quot;10.1177/1545968308315595&quot;,&quot;PMID&quot;:&quot;18780879&quot;,&quot;citation-label&quot;:&quot;9160996&quot;},{&quot;title&quot;:&quot;The presence of a paretic propulsion reserve during gait in individuals following stroke.&quot;,&quot;page&quot;:&quot;1011-1019&quot;,&quot;volume&quot;:&quot;32&quot;,&quot;issue&quot;:&quot;12&quot;,&quot;journalAbbreviation&quot;:&quot;Neurorehabil. Neural Repair&quot;,&quot;id&quot;:&quot;6489011&quot;,&quot;type&quot;:&quot;article-journal&quot;,&quot;container-title&quot;:&quot;Neurorehabilitation and Neural Repair&quot;,&quot;container-title-short&quot;:&quot;Neurorehabil. Neural Repair&quot;,&quot;author&quot;:[{&quot;family&quot;:&quot;Lewek&quot;,&quot;given&quot;:&quot;Michael D&quot;},{&quot;family&quot;:&quot;Raiti&quot;,&quot;given&quot;:&quot;Cristina&quot;},{&quot;family&quot;:&quot;Doty&quot;,&quot;given&quot;:&quot;Amanda&quot;}],&quot;issued&quot;:{&quot;date-parts&quot;:[[&quot;2018&quot;,&quot;12&quot;]]},&quot;DOI&quot;:&quot;10.1177/1545968318809920&quot;,&quot;PMID&quot;:&quot;30558525&quot;,&quot;PMCID&quot;:&quot;PMC6300055&quot;,&quot;citation-label&quot;:&quot;6489011&quot;},{&quot;title&quot;:&quot;More push from your push-off: Joint-level modifications to modulate propulsive forces in old age.&quot;,&quot;page&quot;:&quot;e0201407&quot;,&quot;volume&quot;:&quot;13&quot;,&quot;issue&quot;:&quot;8&quot;,&quot;journalAbbreviation&quot;:&quot;PLoS ONE&quot;,&quot;id&quot;:&quot;12753607&quot;,&quot;type&quot;:&quot;article-journal&quot;,&quot;container-title&quot;:&quot;Plos One&quot;,&quot;container-title-short&quot;:&quot;PLoS ONE&quot;,&quot;author&quot;:[{&quot;family&quot;:&quot;Browne&quot;,&quot;given&quot;:&quot;Michael G&quot;},{&quot;family&quot;:&quot;Franz&quot;,&quot;given&quot;:&quot;Jason R&quot;}],&quot;issued&quot;:{&quot;date-parts&quot;:[[&quot;2018&quot;,&quot;8&quot;,&quot;8&quot;]]},&quot;DOI&quot;:&quot;10.1371/journal.pone.0201407&quot;,&quot;PMID&quot;:&quot;30089143&quot;,&quot;PMCID&quot;:&quot;PMC6082565&quot;,&quot;citation-label&quot;:&quot;12753607&quot;},{&quot;title&quot;:&quot;Redistribution of joint moments and dynamic balance control during sit to stand task in persons with Parkinson's disease.&quot;,&quot;page&quot;:&quot;21-22&quot;,&quot;volume&quot;:&quot;90&quot;,&quot;journalAbbreviation&quot;:&quot;Parkinsonism Relat. Disord.&quot;,&quot;id&quot;:&quot;12800685&quot;,&quot;type&quot;:&quot;article-journal&quot;,&quot;container-title&quot;:&quot;Parkinsonism &amp; Related Disorders&quot;,&quot;container-title-short&quot;:&quot;Parkinsonism Relat. Disord.&quot;,&quot;author&quot;:[{&quot;family&quot;:&quot;Skinner&quot;,&quot;given&quot;:&quot;Jared W&quot;},{&quot;family&quot;:&quot;Lee&quot;,&quot;given&quot;:&quot;Hyo Keun&quot;},{&quot;family&quot;:&quot;Hass&quot;,&quot;given&quot;:&quot;Chris J&quot;}],&quot;issued&quot;:{&quot;date-parts&quot;:[[&quot;2021&quot;,&quot;9&quot;]]},&quot;DOI&quot;:&quot;10.1016/j.parkreldis.2021.07.027&quot;,&quot;PMID&quot;:&quot;34343874&quot;,&quot;citation-label&quot;:&quot;12800685&quot;},{&quot;title&quot;:&quot;Age causes a redistribution of joint torques and powers during gait.&quot;,&quot;page&quot;:&quot;1804-1811&quot;,&quot;volume&quot;:&quot;88&quot;,&quot;issue&quot;:&quot;5&quot;,&quot;journalAbbreviation&quot;:&quot;J. Appl. Physiol.&quot;,&quot;id&quot;:&quot;1042455&quot;,&quot;type&quot;:&quot;article-journal&quot;,&quot;container-title&quot;:&quot;Journal of Applied Physiology&quot;,&quot;container-title-short&quot;:&quot;J. Appl. Physiol.&quot;,&quot;author&quot;:[{&quot;family&quot;:&quot;DeVita&quot;,&quot;given&quot;:&quot;P&quot;},{&quot;family&quot;:&quot;Hortobagyi&quot;,&quot;given&quot;:&quot;T&quot;}],&quot;issued&quot;:{&quot;date-parts&quot;:[[&quot;2000&quot;,&quot;5&quot;]]},&quot;DOI&quot;:&quot;10.1152/jappl.2000.88.5.1804&quot;,&quot;PMID&quot;:&quot;10797145&quot;,&quot;citation-label&quot;:&quot;1042455&quot;},{&quot;title&quot;:&quot;The relationships between physical capacity and biomechanical plasticity in old adults during level and incline walking.&quot;,&quot;page&quot;:&quot;90-96&quot;,&quot;volume&quot;:&quot;69&quot;,&quot;journalAbbreviation&quot;:&quot;J. Biomech.&quot;,&quot;id&quot;:&quot;12768822&quot;,&quot;type&quot;:&quot;article-journal&quot;,&quot;container-title&quot;:&quot;Journal of Biomechanics&quot;,&quot;container-title-short&quot;:&quot;J. Biomech.&quot;,&quot;author&quot;:[{&quot;family&quot;:&quot;Kuhman&quot;,&quot;given&quot;:&quot;Daniel&quot;},{&quot;family&quot;:&quot;Willson&quot;,&quot;given&quot;:&quot;John&quot;},{&quot;family&quot;:&quot;Mizelle&quot;,&quot;given&quot;:&quot;J C&quot;},{&quot;family&quot;:&quot;DeVita&quot;,&quot;given&quot;:&quot;Paul&quot;}],&quot;issued&quot;:{&quot;date-parts&quot;:[[&quot;2018&quot;,&quot;3&quot;,&quot;1&quot;]]},&quot;DOI&quot;:&quot;10.1016/j.jbiomech.2018.01.006&quot;,&quot;PMID&quot;:&quot;29395227&quot;,&quot;citation-label&quot;:&quot;12768822&quot;},{&quot;title&quot;:&quot;\&quot;Masters and servants\&quot; in parkinsonian gait: a three-dimensional analysis of biomechanical changes sensitive to disease progression.&quot;,&quot;page&quot;:&quot;99-105&quot;,&quot;volume&quot;:&quot;29&quot;,&quot;issue&quot;:&quot;2&quot;,&quot;journalAbbreviation&quot;:&quot;Funct. Neurol.&quot;,&quot;id&quot;:&quot;7988809&quot;,&quot;type&quot;:&quot;article-journal&quot;,&quot;container-title&quot;:&quot;Functional neurology&quot;,&quot;container-title-short&quot;:&quot;Funct. Neurol.&quot;,&quot;author&quot;:[{&quot;family&quot;:&quot;Albani&quot;,&quot;given&quot;:&quot;Giovanni&quot;},{&quot;family&quot;:&quot;Cimolin&quot;,&quot;given&quot;:&quot;Veronica&quot;},{&quot;family&quot;:&quot;Fasano&quot;,&quot;given&quot;:&quot;Alfonso&quot;},{&quot;family&quot;:&quot;Trotti&quot;,&quot;given&quot;:&quot;Claudio&quot;},{&quot;family&quot;:&quot;Galli&quot;,&quot;given&quot;:&quot;Manuela&quot;},{&quot;family&quot;:&quot;Mauro&quot;,&quot;given&quot;:&quot;Alessandro&quot;}],&quot;issued&quot;:{&quot;date-parts&quot;:[[&quot;2014&quot;,&quot;6&quot;]]},&quot;PMID&quot;:&quot;25306119&quot;,&quot;PMCID&quot;:&quot;PMC4198166&quot;,&quot;citation-label&quot;:&quot;7988809&quot;},{&quot;title&quot;:&quot;Levodopa facilitates improvements in gait kinetics at the hip, not the ankle, in individuals with Parkinson's disease.&quot;,&quot;page&quot;:&quot;110366&quot;,&quot;volume&quot;:&quot;121&quot;,&quot;journalAbbreviation&quot;:&quot;J. Biomech.&quot;,&quot;id&quot;:&quot;12781790&quot;,&quot;type&quot;:&quot;article-journal&quot;,&quot;container-title&quot;:&quot;Journal of Biomechanics&quot;,&quot;container-title-short&quot;:&quot;J. Biomech.&quot;,&quot;author&quot;:[{&quot;family&quot;:&quot;Baudendistel&quot;,&quot;given&quot;:&quot;Sidney T&quot;},{&quot;family&quot;:&quot;Schmitt&quot;,&quot;given&quot;:&quot;Abigail C&quot;},{&quot;family&quot;:&quot;Roemmich&quot;,&quot;given&quot;:&quot;Ryan T&quot;},{&quot;family&quot;:&quot;Harrison&quot;,&quot;given&quot;:&quot;Isobel L&quot;},{&quot;family&quot;:&quot;Hass&quot;,&quot;given&quot;:&quot;Chris J&quot;}],&quot;issued&quot;:{&quot;date-parts&quot;:[[&quot;2021&quot;,&quot;5&quot;,&quot;24&quot;]]},&quot;DOI&quot;:&quot;10.1016/j.jbiomech.2021.110366&quot;,&quot;PMID&quot;:&quot;33873118&quot;,&quot;citation-label&quot;:&quot;12781790&quot;},{&quot;title&quot;:&quot;Characteristics of the electromyographic patterns of lower limb muscles during gait in patients with Parkinson's disease when OFF and ON L-Dopa treatment.&quot;,&quot;page&quot;:&quot;195-208&quot;,&quot;volume&quot;:&quot;18&quot;,&quot;issue&quot;:&quot;4&quot;,&quot;journalAbbreviation&quot;:&quot;Ital. J. Neurol. Sci.&quot;,&quot;id&quot;:&quot;12781881&quot;,&quot;type&quot;:&quot;article-journal&quot;,&quot;container-title&quot;:&quot;Italian journal of neurological sciences&quot;,&quot;container-title-short&quot;:&quot;Ital. J. Neurol. Sci.&quot;,&quot;author&quot;:[{&quot;family&quot;:&quot;Cioni&quot;,&quot;given&quot;:&quot;M&quot;},{&quot;family&quot;:&quot;Richards&quot;,&quot;given&quot;:&quot;C L&quot;},{&quot;family&quot;:&quot;Malouin&quot;,&quot;given&quot;:&quot;F&quot;},{&quot;family&quot;:&quot;Bedard&quot;,&quot;given&quot;:&quot;P J&quot;},{&quot;family&quot;:&quot;Lemieux&quot;,&quot;given&quot;:&quot;R&quot;}],&quot;issued&quot;:{&quot;date-parts&quot;:[[&quot;1997&quot;,&quot;8&quot;]]},&quot;DOI&quot;:&quot;10.1007/BF02080464&quot;,&quot;PMID&quot;:&quot;9323513&quot;,&quot;citation-label&quot;:&quot;12781881&quot;},{&quot;title&quot;:&quot;Effect of Parkinson's disease and two therapeutic interventions on muscle activity during walking: a systematic review.&quot;,&quot;page&quot;:&quot;22&quot;,&quot;volume&quot;:&quot;6&quot;,&quot;issue&quot;:&quot;1&quot;,&quot;journalAbbreviation&quot;:&quot;npj Parkinsons Disease&quot;,&quot;id&quot;:&quot;10363440&quot;,&quot;type&quot;:&quot;article-journal&quot;,&quot;container-title&quot;:&quot;npj Parkinson's Disease&quot;,&quot;container-title-short&quot;:&quot;npj Parkinsons Disease&quot;,&quot;author&quot;:[{&quot;family&quot;:&quot;Islam&quot;,&quot;given&quot;:&quot;Aisha&quot;},{&quot;family&quot;:&quot;Alcock&quot;,&quot;given&quot;:&quot;Lisa&quot;},{&quot;family&quot;:&quot;Nazarpour&quot;,&quot;given&quot;:&quot;Kianoush&quot;},{&quot;family&quot;:&quot;Rochester&quot;,&quot;given&quot;:&quot;Lynn&quot;},{&quot;family&quot;:&quot;Pantall&quot;,&quot;given&quot;:&quot;Annette&quot;}],&quot;issued&quot;:{&quot;date-parts&quot;:[[&quot;2020&quot;,&quot;9&quot;,&quot;9&quot;]]},&quot;DOI&quot;:&quot;10.1038/s41531-020-00119-w&quot;,&quot;PMID&quot;:&quot;34497272&quot;,&quot;PMCID&quot;:&quot;PMC7481232&quot;,&quot;citation-label&quot;:&quot;10363440&quot;},{&quot;title&quot;:&quot;Step length reductions in advanced age: the role of ankle and hip kinetics.&quot;,&quot;page&quot;:&quot;M303-12&quot;,&quot;volume&quot;:&quot;51&quot;,&quot;issue&quot;:&quot;6&quot;,&quot;journalAbbreviation&quot;:&quot;J. Gerontol. A Biol. Sci. Med. Sci.&quot;,&quot;id&quot;:&quot;7027285&quot;,&quot;type&quot;:&quot;article-journal&quot;,&quot;container-title&quot;:&quot;The Journals of Gerontology. Series A, Biological Sciences and Medical Sciences&quot;,&quot;container-title-short&quot;:&quot;J. Gerontol. A Biol. Sci. Med. Sci.&quot;,&quot;author&quot;:[{&quot;family&quot;:&quot;Judge&quot;,&quot;given&quot;:&quot;J O&quot;},{&quot;family&quot;:&quot;Davis&quot;,&quot;given&quot;:&quot;R B&quot;},{&quot;family&quot;:&quot;Ounpuu&quot;,&quot;given&quot;:&quot;S&quot;}],&quot;issued&quot;:{&quot;date-parts&quot;:[[&quot;1996&quot;,&quot;11&quot;]]},&quot;DOI&quot;:&quot;10.1093/gerona/51a.6.m303&quot;,&quot;PMID&quot;:&quot;8914503&quot;,&quot;citation-label&quot;:&quot;7027285&quot;},{&quot;title&quot;:&quot;The effects of metronome frequency differentially affects gait on a treadmill and overground in people with Parkinson disease.&quot;,&quot;page&quot;:&quot;41-45&quot;,&quot;volume&quot;:&quot;79&quot;,&quot;journalAbbreviation&quot;:&quot;Gait Posture&quot;,&quot;id&quot;:&quot;12440515&quot;,&quot;type&quot;:&quot;article-journal&quot;,&quot;container-title&quot;:&quot;Gait &amp; Posture&quot;,&quot;container-title-short&quot;:&quot;Gait Posture&quot;,&quot;author&quot;:[{&quot;family&quot;:&quot;Hoppe&quot;,&quot;given&quot;:&quot;Madelon&quot;},{&quot;family&quot;:&quot;Chawla&quot;,&quot;given&quot;:&quot;Guneet&quot;},{&quot;family&quot;:&quot;Browner&quot;,&quot;given&quot;:&quot;Nina&quot;},{&quot;family&quot;:&quot;Lewek&quot;,&quot;given&quot;:&quot;Michael D&quot;}],&quot;issued&quot;:{&quot;date-parts&quot;:[[&quot;2020&quot;,&quot;6&quot;]]},&quot;DOI&quot;:&quot;10.1016/j.gaitpost.2020.04.003&quot;,&quot;PMID&quot;:&quot;32344358&quot;,&quot;citation-label&quot;:&quot;12440515&quot;},{&quot;title&quot;:&quot;How does normal variability in trunk flexion affect lower limb muscle activity during walking?&quot;,&quot;page&quot;:&quot;102630&quot;,&quot;volume&quot;:&quot;72&quot;,&quot;journalAbbreviation&quot;:&quot;Hum. Mov. Sci.&quot;,&quot;id&quot;:&quot;12800624&quot;,&quot;type&quot;:&quot;article-journal&quot;,&quot;container-title&quot;:&quot;Human Movement Science&quot;,&quot;container-title-short&quot;:&quot;Hum. Mov. Sci.&quot;,&quot;author&quot;:[{&quot;family&quot;:&quot;Alghamdi&quot;,&quot;given&quot;:&quot;Wael&quot;},{&quot;family&quot;:&quot;Preece&quot;,&quot;given&quot;:&quot;Stephen J&quot;}],&quot;issued&quot;:{&quot;date-parts&quot;:[[&quot;2020&quot;,&quot;8&quot;]]},&quot;DOI&quot;:&quot;10.1016/j.humov.2020.102630&quot;,&quot;PMID&quot;:&quot;32452386&quot;,&quot;citation-label&quot;:&quot;12800624&quot;},{&quot;title&quot;:&quot;Joint moment control of mechanical energy flow during normal gait.&quot;,&quot;page&quot;:&quot;69-75&quot;,&quot;volume&quot;:&quot;19&quot;,&quot;issue&quot;:&quot;1&quot;,&quot;journalAbbreviation&quot;:&quot;Gait Posture&quot;,&quot;id&quot;:&quot;12808457&quot;,&quot;type&quot;:&quot;article-journal&quot;,&quot;container-title&quot;:&quot;Gait &amp; Posture&quot;,&quot;container-title-short&quot;:&quot;Gait Posture&quot;,&quot;author&quot;:[{&quot;family&quot;:&quot;Siegel&quot;,&quot;given&quot;:&quot;Karen Lohmann&quot;},{&quot;family&quot;:&quot;Kepple&quot;,&quot;given&quot;:&quot;Thomas M&quot;},{&quot;family&quot;:&quot;Stanhope&quot;,&quot;given&quot;:&quot;Steven J&quot;}],&quot;issued&quot;:{&quot;date-parts&quot;:[[&quot;2004&quot;,&quot;2&quot;]]},&quot;DOI&quot;:&quot;10.1016/s0966-6362(03)00010-9&quot;,&quot;PMID&quot;:&quot;14741305&quot;,&quot;citation-label&quot;:&quot;12808457&quot;},{&quot;title&quot;:&quot;Walking with increased ankle pushoff decreases hip muscle moments.&quot;,&quot;page&quot;:&quot;2082-2089&quot;,&quot;volume&quot;:&quot;41&quot;,&quot;issue&quot;:&quot;10&quot;,&quot;journalAbbreviation&quot;:&quot;J. Biomech.&quot;,&quot;id&quot;:&quot;12800694&quot;,&quot;type&quot;:&quot;article-journal&quot;,&quot;container-title&quot;:&quot;Journal of Biomechanics&quot;,&quot;container-title-short&quot;:&quot;J. Biomech.&quot;,&quot;author&quot;:[{&quot;family&quot;:&quot;Lewis&quot;,&quot;given&quot;:&quot;Cara L&quot;},{&quot;family&quot;:&quot;Ferris&quot;,&quot;given&quot;:&quot;Daniel P&quot;}],&quot;issued&quot;:{&quot;date-parts&quot;:[[&quot;2008&quot;,&quot;7&quot;,&quot;19&quot;]]},&quot;DOI&quot;:&quot;10.1016/j.jbiomech.2008.05.013&quot;,&quot;PMID&quot;:&quot;18606419&quot;,&quot;PMCID&quot;:&quot;PMC2562040&quot;,&quot;citation-label&quot;:&quot;12800694&quot;},{&quot;title&quot;:&quot;Poststroke hemiparesis impairs the rate but not magnitude of adaptation of spatial and temporal locomotor features.&quot;,&quot;page&quot;:&quot;24-34&quot;,&quot;volume&quot;:&quot;27&quot;,&quot;issue&quot;:&quot;1&quot;,&quot;journalAbbreviation&quot;:&quot;Neurorehabil. Neural Repair&quot;,&quot;id&quot;:&quot;6489135&quot;,&quot;type&quot;:&quot;article-journal&quot;,&quot;container-title&quot;:&quot;Neurorehabilitation and Neural Repair&quot;,&quot;container-title-short&quot;:&quot;Neurorehabil. Neural Repair&quot;,&quot;author&quot;:[{&quot;family&quot;:&quot;Savin&quot;,&quot;given&quot;:&quot;Douglas N&quot;},{&quot;family&quot;:&quot;Tseng&quot;,&quot;given&quot;:&quot;Shih-Chiao&quot;},{&quot;family&quot;:&quot;Whitall&quot;,&quot;given&quot;:&quot;Jill&quot;},{&quot;family&quot;:&quot;Morton&quot;,&quot;given&quot;:&quot;Susanne M&quot;}],&quot;issued&quot;:{&quot;date-parts&quot;:[[&quot;2013&quot;,&quot;1&quot;]]},&quot;DOI&quot;:&quot;10.1177/1545968311434552&quot;,&quot;PMID&quot;:&quot;22367915&quot;,&quot;PMCID&quot;:&quot;PMC5012177&quot;,&quot;citation-label&quot;:&quot;6489135&quot;}]"/>
    <we:property name="sciwheel-selectedStyle" value="{&quot;id&quot;:&quot;american-medical-association&quot;,&quot;name&quot;:&quot;American Medical 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C6786AFF3F46BA44E26D3F836A1A" ma:contentTypeVersion="10" ma:contentTypeDescription="Create a new document." ma:contentTypeScope="" ma:versionID="c1e977d6c0580ec3a140d1ed056c4ccf">
  <xsd:schema xmlns:xsd="http://www.w3.org/2001/XMLSchema" xmlns:xs="http://www.w3.org/2001/XMLSchema" xmlns:p="http://schemas.microsoft.com/office/2006/metadata/properties" xmlns:ns2="4c80b2f2-ac22-4090-9e84-3d5061d14fdf" targetNamespace="http://schemas.microsoft.com/office/2006/metadata/properties" ma:root="true" ma:fieldsID="63c75bf6d344b657fdf1628930f2d11b" ns2:_="">
    <xsd:import namespace="4c80b2f2-ac22-4090-9e84-3d5061d14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b2f2-ac22-4090-9e84-3d5061d14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C4C63-C7B7-484C-ABD5-EE269B266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b2f2-ac22-4090-9e84-3d5061d14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99CC2-CAC8-4868-9943-7963850C8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EA70B-991D-4275-AB41-927045747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7377</Words>
  <Characters>42050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Hayworth, Emily</dc:creator>
  <cp:keywords/>
  <dc:description/>
  <cp:lastModifiedBy>Casnave, Stephanie</cp:lastModifiedBy>
  <cp:revision>2</cp:revision>
  <dcterms:created xsi:type="dcterms:W3CDTF">2022-06-07T20:25:00Z</dcterms:created>
  <dcterms:modified xsi:type="dcterms:W3CDTF">2022-06-07T20:25:00Z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0x0101005050C6786AFF3F46BA44E26D3F836A1A</vt:lpwstr>
  </property>
</Properties>
</file>