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2B8E" w14:textId="6DDDBC9E" w:rsidR="007D13D1" w:rsidRPr="005C1920" w:rsidRDefault="007D13D1" w:rsidP="005C1920">
      <w:pPr>
        <w:pStyle w:val="Title"/>
        <w:rPr>
          <w:i w:val="0"/>
          <w:iCs w:val="0"/>
        </w:rPr>
      </w:pPr>
      <w:r w:rsidRPr="005C1920">
        <w:rPr>
          <w:i w:val="0"/>
          <w:iCs w:val="0"/>
        </w:rPr>
        <w:t xml:space="preserve">Delirium &amp; Dementia in Acute Care </w:t>
      </w:r>
    </w:p>
    <w:p w14:paraId="2580DBF6" w14:textId="5B832AEE" w:rsidR="005C1920" w:rsidRPr="00863084" w:rsidRDefault="007D13D1" w:rsidP="007D13D1">
      <w:pPr>
        <w:spacing w:after="0" w:line="240" w:lineRule="auto"/>
        <w:rPr>
          <w:rStyle w:val="SubtleEmphasis"/>
          <w:rFonts w:asciiTheme="minorHAnsi" w:hAnsiTheme="minorHAnsi"/>
          <w:sz w:val="22"/>
          <w:szCs w:val="22"/>
        </w:rPr>
      </w:pPr>
      <w:r w:rsidRPr="00863084">
        <w:rPr>
          <w:rStyle w:val="SubtleEmphasis"/>
          <w:rFonts w:asciiTheme="minorHAnsi" w:hAnsiTheme="minorHAnsi"/>
          <w:b/>
          <w:bCs/>
          <w:color w:val="0075A2" w:themeColor="accent2" w:themeShade="BF"/>
          <w:sz w:val="22"/>
          <w:szCs w:val="22"/>
          <w:u w:val="single"/>
        </w:rPr>
        <w:t>Delirium</w:t>
      </w:r>
      <w:r w:rsidRPr="00863084">
        <w:rPr>
          <w:rStyle w:val="SubtleEmphasis"/>
          <w:rFonts w:asciiTheme="minorHAnsi" w:hAnsiTheme="minorHAnsi"/>
          <w:color w:val="0075A2" w:themeColor="accent2" w:themeShade="BF"/>
          <w:sz w:val="22"/>
          <w:szCs w:val="22"/>
        </w:rPr>
        <w:t xml:space="preserve"> = an acute, </w:t>
      </w:r>
      <w:r w:rsidRPr="00863084">
        <w:rPr>
          <w:rStyle w:val="SubtleEmphasis"/>
          <w:rFonts w:asciiTheme="minorHAnsi" w:hAnsiTheme="minorHAnsi"/>
          <w:b/>
          <w:bCs/>
          <w:color w:val="0075A2" w:themeColor="accent2" w:themeShade="BF"/>
          <w:sz w:val="22"/>
          <w:szCs w:val="22"/>
        </w:rPr>
        <w:t>transient</w:t>
      </w:r>
      <w:r w:rsidRPr="00863084">
        <w:rPr>
          <w:rStyle w:val="SubtleEmphasis"/>
          <w:rFonts w:asciiTheme="minorHAnsi" w:hAnsiTheme="minorHAnsi"/>
          <w:color w:val="0075A2" w:themeColor="accent2" w:themeShade="BF"/>
          <w:sz w:val="22"/>
          <w:szCs w:val="22"/>
        </w:rPr>
        <w:t>, usually reversible altered state of consciousness and cognition</w:t>
      </w:r>
    </w:p>
    <w:p w14:paraId="5BA34B1D" w14:textId="6B8171FD" w:rsidR="00936B61" w:rsidRPr="00863084" w:rsidRDefault="007D13D1" w:rsidP="005059E4">
      <w:pPr>
        <w:spacing w:before="120" w:after="0" w:line="240" w:lineRule="auto"/>
        <w:rPr>
          <w:rStyle w:val="SubtleEmphasis"/>
          <w:rFonts w:asciiTheme="minorHAnsi" w:hAnsiTheme="minorHAnsi"/>
          <w:color w:val="0C9A73" w:themeColor="accent4" w:themeShade="BF"/>
          <w:sz w:val="22"/>
          <w:szCs w:val="22"/>
        </w:rPr>
      </w:pPr>
      <w:r w:rsidRPr="00863084">
        <w:rPr>
          <w:rStyle w:val="SubtleEmphasis"/>
          <w:rFonts w:asciiTheme="minorHAnsi" w:hAnsiTheme="minorHAnsi"/>
          <w:b/>
          <w:bCs/>
          <w:color w:val="0C9A73" w:themeColor="accent4" w:themeShade="BF"/>
          <w:sz w:val="22"/>
          <w:szCs w:val="22"/>
          <w:u w:val="single"/>
        </w:rPr>
        <w:t>Dementia</w:t>
      </w:r>
      <w:r w:rsidRPr="00863084">
        <w:rPr>
          <w:rStyle w:val="SubtleEmphasis"/>
          <w:rFonts w:asciiTheme="minorHAnsi" w:hAnsiTheme="minorHAnsi"/>
          <w:color w:val="0C9A73" w:themeColor="accent4" w:themeShade="BF"/>
          <w:sz w:val="22"/>
          <w:szCs w:val="22"/>
        </w:rPr>
        <w:t xml:space="preserve"> = </w:t>
      </w:r>
      <w:r w:rsidRPr="00863084">
        <w:rPr>
          <w:rStyle w:val="SubtleEmphasis"/>
          <w:rFonts w:asciiTheme="minorHAnsi" w:hAnsiTheme="minorHAnsi"/>
          <w:b/>
          <w:bCs/>
          <w:color w:val="0C9A73" w:themeColor="accent4" w:themeShade="BF"/>
          <w:sz w:val="22"/>
          <w:szCs w:val="22"/>
        </w:rPr>
        <w:t>memory impair +</w:t>
      </w:r>
      <w:r w:rsidRPr="00863084">
        <w:rPr>
          <w:rStyle w:val="SubtleEmphasis"/>
          <w:rFonts w:asciiTheme="minorHAnsi" w:hAnsiTheme="minorHAnsi"/>
          <w:color w:val="0C9A73" w:themeColor="accent4" w:themeShade="BF"/>
          <w:sz w:val="22"/>
          <w:szCs w:val="22"/>
        </w:rPr>
        <w:t xml:space="preserve"> one or more of the following: aphasia (language problems), apraxia (organizational problems), agnosia (inability to recognize objects), disturbed executive function</w:t>
      </w:r>
    </w:p>
    <w:p w14:paraId="5A5BA8A7" w14:textId="7C16F780" w:rsidR="00936B61" w:rsidRPr="00863084" w:rsidRDefault="00936B61" w:rsidP="005059E4">
      <w:pPr>
        <w:pStyle w:val="Heading1"/>
        <w:spacing w:before="120" w:after="0" w:line="240" w:lineRule="auto"/>
        <w:rPr>
          <w:rFonts w:asciiTheme="minorHAnsi" w:hAnsiTheme="minorHAnsi"/>
          <w:color w:val="0C9A73" w:themeColor="accent4" w:themeShade="BF"/>
        </w:rPr>
      </w:pPr>
      <w:r>
        <w:t>Distinguishing the Difference</w:t>
      </w:r>
    </w:p>
    <w:tbl>
      <w:tblPr>
        <w:tblStyle w:val="TableGrid"/>
        <w:tblW w:w="1038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20" w:firstRow="1" w:lastRow="0" w:firstColumn="0" w:lastColumn="0" w:noHBand="0" w:noVBand="1"/>
      </w:tblPr>
      <w:tblGrid>
        <w:gridCol w:w="1666"/>
        <w:gridCol w:w="5187"/>
        <w:gridCol w:w="3535"/>
      </w:tblGrid>
      <w:tr w:rsidR="005C1920" w:rsidRPr="005C1920" w14:paraId="1E738F63" w14:textId="77777777" w:rsidTr="005A60BF">
        <w:trPr>
          <w:trHeight w:val="28"/>
          <w:jc w:val="center"/>
        </w:trPr>
        <w:tc>
          <w:tcPr>
            <w:tcW w:w="1666" w:type="dxa"/>
            <w:hideMark/>
          </w:tcPr>
          <w:p w14:paraId="4D74DD2A" w14:textId="08BBF8B0" w:rsidR="005C1920" w:rsidRPr="005C1920" w:rsidRDefault="005C1920" w:rsidP="005C1920">
            <w:pPr>
              <w:rPr>
                <w:sz w:val="22"/>
                <w:szCs w:val="22"/>
              </w:rPr>
            </w:pPr>
            <w:r w:rsidRPr="005C1920">
              <w:rPr>
                <w:b/>
                <w:bCs/>
                <w:sz w:val="22"/>
                <w:szCs w:val="22"/>
              </w:rPr>
              <w:t>Characteristics</w:t>
            </w:r>
          </w:p>
        </w:tc>
        <w:tc>
          <w:tcPr>
            <w:tcW w:w="5187" w:type="dxa"/>
            <w:shd w:val="clear" w:color="auto" w:fill="C4EEFF" w:themeFill="accent2" w:themeFillTint="33"/>
            <w:hideMark/>
          </w:tcPr>
          <w:p w14:paraId="17557BE3" w14:textId="77777777" w:rsidR="005C1920" w:rsidRPr="005C1920" w:rsidRDefault="005C1920" w:rsidP="005C1920">
            <w:pPr>
              <w:rPr>
                <w:i w:val="0"/>
                <w:iCs w:val="0"/>
                <w:color w:val="0075A2" w:themeColor="accent2" w:themeShade="BF"/>
                <w:sz w:val="22"/>
                <w:szCs w:val="22"/>
              </w:rPr>
            </w:pPr>
            <w:r w:rsidRPr="005C1920">
              <w:rPr>
                <w:b/>
                <w:bCs/>
                <w:i w:val="0"/>
                <w:iCs w:val="0"/>
                <w:color w:val="0075A2" w:themeColor="accent2" w:themeShade="BF"/>
                <w:sz w:val="22"/>
                <w:szCs w:val="22"/>
              </w:rPr>
              <w:t>Delirium</w:t>
            </w:r>
          </w:p>
        </w:tc>
        <w:tc>
          <w:tcPr>
            <w:tcW w:w="3535" w:type="dxa"/>
            <w:shd w:val="clear" w:color="auto" w:fill="C9FBED" w:themeFill="accent4" w:themeFillTint="33"/>
            <w:hideMark/>
          </w:tcPr>
          <w:p w14:paraId="457E6EF5" w14:textId="647EE858" w:rsidR="005C1920" w:rsidRPr="005C1920" w:rsidRDefault="005C1920" w:rsidP="005C1920">
            <w:pPr>
              <w:rPr>
                <w:i w:val="0"/>
                <w:iCs w:val="0"/>
                <w:sz w:val="22"/>
                <w:szCs w:val="22"/>
              </w:rPr>
            </w:pPr>
            <w:r w:rsidRPr="005C1920">
              <w:rPr>
                <w:b/>
                <w:bCs/>
                <w:i w:val="0"/>
                <w:iCs w:val="0"/>
                <w:color w:val="0C9A73" w:themeColor="accent4" w:themeShade="BF"/>
                <w:sz w:val="22"/>
                <w:szCs w:val="22"/>
              </w:rPr>
              <w:t>Dementia</w:t>
            </w:r>
          </w:p>
        </w:tc>
      </w:tr>
      <w:tr w:rsidR="005C1920" w:rsidRPr="005C1920" w14:paraId="72863541" w14:textId="77777777" w:rsidTr="005A60BF">
        <w:trPr>
          <w:trHeight w:val="39"/>
          <w:jc w:val="center"/>
        </w:trPr>
        <w:tc>
          <w:tcPr>
            <w:tcW w:w="1666" w:type="dxa"/>
            <w:hideMark/>
          </w:tcPr>
          <w:p w14:paraId="52508F66" w14:textId="7E353C84" w:rsidR="005C1920" w:rsidRPr="005C1920" w:rsidRDefault="005C1920" w:rsidP="005C1920">
            <w:pPr>
              <w:rPr>
                <w:sz w:val="22"/>
                <w:szCs w:val="22"/>
              </w:rPr>
            </w:pPr>
            <w:r w:rsidRPr="005C1920">
              <w:rPr>
                <w:sz w:val="22"/>
                <w:szCs w:val="22"/>
              </w:rPr>
              <w:t>Onset</w:t>
            </w:r>
          </w:p>
        </w:tc>
        <w:tc>
          <w:tcPr>
            <w:tcW w:w="5187" w:type="dxa"/>
            <w:shd w:val="clear" w:color="auto" w:fill="C4EEFF" w:themeFill="accent2" w:themeFillTint="33"/>
            <w:hideMark/>
          </w:tcPr>
          <w:p w14:paraId="779A0C00" w14:textId="77777777" w:rsidR="005C1920" w:rsidRPr="005C1920" w:rsidRDefault="005C1920" w:rsidP="005C1920">
            <w:pPr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C1920">
              <w:rPr>
                <w:i w:val="0"/>
                <w:iCs w:val="0"/>
                <w:color w:val="000000" w:themeColor="text1"/>
                <w:sz w:val="22"/>
                <w:szCs w:val="22"/>
              </w:rPr>
              <w:t>Acute</w:t>
            </w:r>
          </w:p>
        </w:tc>
        <w:tc>
          <w:tcPr>
            <w:tcW w:w="3535" w:type="dxa"/>
            <w:shd w:val="clear" w:color="auto" w:fill="C9FBED" w:themeFill="accent4" w:themeFillTint="33"/>
            <w:hideMark/>
          </w:tcPr>
          <w:p w14:paraId="6BCB54EF" w14:textId="6BE2F0F6" w:rsidR="005C1920" w:rsidRPr="005C1920" w:rsidRDefault="005C1920" w:rsidP="005C1920">
            <w:pPr>
              <w:rPr>
                <w:i w:val="0"/>
                <w:iCs w:val="0"/>
                <w:sz w:val="22"/>
                <w:szCs w:val="22"/>
              </w:rPr>
            </w:pPr>
            <w:r w:rsidRPr="005C1920">
              <w:rPr>
                <w:i w:val="0"/>
                <w:iCs w:val="0"/>
                <w:sz w:val="22"/>
                <w:szCs w:val="22"/>
              </w:rPr>
              <w:t>Insidious</w:t>
            </w:r>
          </w:p>
        </w:tc>
      </w:tr>
      <w:tr w:rsidR="005C1920" w:rsidRPr="005C1920" w14:paraId="6FC3900D" w14:textId="77777777" w:rsidTr="005A60BF">
        <w:trPr>
          <w:trHeight w:val="28"/>
          <w:jc w:val="center"/>
        </w:trPr>
        <w:tc>
          <w:tcPr>
            <w:tcW w:w="1666" w:type="dxa"/>
            <w:hideMark/>
          </w:tcPr>
          <w:p w14:paraId="21B5F620" w14:textId="6D833FF8" w:rsidR="005C1920" w:rsidRPr="005C1920" w:rsidRDefault="005C1920" w:rsidP="00863084">
            <w:pPr>
              <w:rPr>
                <w:sz w:val="22"/>
                <w:szCs w:val="22"/>
              </w:rPr>
            </w:pPr>
            <w:r w:rsidRPr="005C1920">
              <w:rPr>
                <w:sz w:val="22"/>
                <w:szCs w:val="22"/>
              </w:rPr>
              <w:t>Awareness</w:t>
            </w:r>
          </w:p>
        </w:tc>
        <w:tc>
          <w:tcPr>
            <w:tcW w:w="5187" w:type="dxa"/>
            <w:shd w:val="clear" w:color="auto" w:fill="C4EEFF" w:themeFill="accent2" w:themeFillTint="33"/>
            <w:hideMark/>
          </w:tcPr>
          <w:p w14:paraId="5CAFF8AC" w14:textId="77777777" w:rsidR="005C1920" w:rsidRPr="005C1920" w:rsidRDefault="005C1920" w:rsidP="00863084">
            <w:pPr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C1920">
              <w:rPr>
                <w:i w:val="0"/>
                <w:iCs w:val="0"/>
                <w:color w:val="000000" w:themeColor="text1"/>
                <w:sz w:val="22"/>
                <w:szCs w:val="22"/>
              </w:rPr>
              <w:t>Altered mental state</w:t>
            </w:r>
          </w:p>
        </w:tc>
        <w:tc>
          <w:tcPr>
            <w:tcW w:w="3535" w:type="dxa"/>
            <w:shd w:val="clear" w:color="auto" w:fill="C9FBED" w:themeFill="accent4" w:themeFillTint="33"/>
            <w:hideMark/>
          </w:tcPr>
          <w:p w14:paraId="65E3D086" w14:textId="2C361F0E" w:rsidR="005C1920" w:rsidRPr="005C1920" w:rsidRDefault="005C1920" w:rsidP="00863084">
            <w:pPr>
              <w:rPr>
                <w:i w:val="0"/>
                <w:iCs w:val="0"/>
                <w:sz w:val="22"/>
                <w:szCs w:val="22"/>
              </w:rPr>
            </w:pPr>
            <w:r w:rsidRPr="005C1920">
              <w:rPr>
                <w:i w:val="0"/>
                <w:iCs w:val="0"/>
                <w:sz w:val="22"/>
                <w:szCs w:val="22"/>
              </w:rPr>
              <w:t>Clear until later stages</w:t>
            </w:r>
          </w:p>
        </w:tc>
      </w:tr>
      <w:tr w:rsidR="005C1920" w:rsidRPr="005C1920" w14:paraId="20FAF8A1" w14:textId="77777777" w:rsidTr="005A60BF">
        <w:trPr>
          <w:trHeight w:val="28"/>
          <w:jc w:val="center"/>
        </w:trPr>
        <w:tc>
          <w:tcPr>
            <w:tcW w:w="1666" w:type="dxa"/>
            <w:hideMark/>
          </w:tcPr>
          <w:p w14:paraId="3C7A27BA" w14:textId="09F055B4" w:rsidR="005C1920" w:rsidRPr="005C1920" w:rsidRDefault="005C1920" w:rsidP="00863084">
            <w:pPr>
              <w:rPr>
                <w:sz w:val="22"/>
                <w:szCs w:val="22"/>
              </w:rPr>
            </w:pPr>
            <w:r w:rsidRPr="005C1920">
              <w:rPr>
                <w:sz w:val="22"/>
                <w:szCs w:val="22"/>
              </w:rPr>
              <w:t>Progression</w:t>
            </w:r>
          </w:p>
        </w:tc>
        <w:tc>
          <w:tcPr>
            <w:tcW w:w="5187" w:type="dxa"/>
            <w:shd w:val="clear" w:color="auto" w:fill="C4EEFF" w:themeFill="accent2" w:themeFillTint="33"/>
            <w:hideMark/>
          </w:tcPr>
          <w:p w14:paraId="3552DEB7" w14:textId="77777777" w:rsidR="005C1920" w:rsidRPr="005C1920" w:rsidRDefault="005C1920" w:rsidP="00863084">
            <w:pPr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C1920">
              <w:rPr>
                <w:i w:val="0"/>
                <w:iCs w:val="0"/>
                <w:color w:val="000000" w:themeColor="text1"/>
                <w:sz w:val="22"/>
                <w:szCs w:val="22"/>
              </w:rPr>
              <w:t>Fluctuating, reversible</w:t>
            </w:r>
          </w:p>
        </w:tc>
        <w:tc>
          <w:tcPr>
            <w:tcW w:w="3535" w:type="dxa"/>
            <w:shd w:val="clear" w:color="auto" w:fill="C9FBED" w:themeFill="accent4" w:themeFillTint="33"/>
            <w:hideMark/>
          </w:tcPr>
          <w:p w14:paraId="4736EBA5" w14:textId="71BF4A4C" w:rsidR="005C1920" w:rsidRPr="005C1920" w:rsidRDefault="005C1920" w:rsidP="00863084">
            <w:pPr>
              <w:rPr>
                <w:i w:val="0"/>
                <w:iCs w:val="0"/>
                <w:sz w:val="22"/>
                <w:szCs w:val="22"/>
              </w:rPr>
            </w:pPr>
            <w:r w:rsidRPr="005C1920">
              <w:rPr>
                <w:i w:val="0"/>
                <w:iCs w:val="0"/>
                <w:sz w:val="22"/>
                <w:szCs w:val="22"/>
              </w:rPr>
              <w:t>Progressive decline</w:t>
            </w:r>
          </w:p>
        </w:tc>
      </w:tr>
      <w:tr w:rsidR="005C1920" w:rsidRPr="005C1920" w14:paraId="4BD1C9D3" w14:textId="77777777" w:rsidTr="005A60BF">
        <w:trPr>
          <w:trHeight w:val="268"/>
          <w:jc w:val="center"/>
        </w:trPr>
        <w:tc>
          <w:tcPr>
            <w:tcW w:w="1666" w:type="dxa"/>
            <w:hideMark/>
          </w:tcPr>
          <w:p w14:paraId="5720EA3D" w14:textId="6EA5D6C7" w:rsidR="005C1920" w:rsidRPr="005C1920" w:rsidRDefault="005C1920" w:rsidP="00863084">
            <w:pPr>
              <w:rPr>
                <w:sz w:val="22"/>
                <w:szCs w:val="22"/>
              </w:rPr>
            </w:pPr>
            <w:r w:rsidRPr="005C1920">
              <w:rPr>
                <w:sz w:val="22"/>
                <w:szCs w:val="22"/>
              </w:rPr>
              <w:t>Mood</w:t>
            </w:r>
          </w:p>
        </w:tc>
        <w:tc>
          <w:tcPr>
            <w:tcW w:w="5187" w:type="dxa"/>
            <w:shd w:val="clear" w:color="auto" w:fill="C4EEFF" w:themeFill="accent2" w:themeFillTint="33"/>
            <w:hideMark/>
          </w:tcPr>
          <w:p w14:paraId="24C71761" w14:textId="77777777" w:rsidR="005C1920" w:rsidRPr="005C1920" w:rsidRDefault="005C1920" w:rsidP="00863084">
            <w:pPr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C1920">
              <w:rPr>
                <w:i w:val="0"/>
                <w:iCs w:val="0"/>
                <w:color w:val="000000" w:themeColor="text1"/>
                <w:sz w:val="22"/>
                <w:szCs w:val="22"/>
              </w:rPr>
              <w:t>Labile</w:t>
            </w:r>
          </w:p>
          <w:p w14:paraId="04D8A953" w14:textId="77777777" w:rsidR="005C1920" w:rsidRPr="005C1920" w:rsidRDefault="005C1920" w:rsidP="00863084">
            <w:pPr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C1920">
              <w:rPr>
                <w:i w:val="0"/>
                <w:iCs w:val="0"/>
                <w:color w:val="000000" w:themeColor="text1"/>
                <w:sz w:val="22"/>
                <w:szCs w:val="22"/>
              </w:rPr>
              <w:t>Worse in PM “sundowning”</w:t>
            </w:r>
          </w:p>
        </w:tc>
        <w:tc>
          <w:tcPr>
            <w:tcW w:w="3535" w:type="dxa"/>
            <w:shd w:val="clear" w:color="auto" w:fill="C9FBED" w:themeFill="accent4" w:themeFillTint="33"/>
            <w:hideMark/>
          </w:tcPr>
          <w:p w14:paraId="06E49AC4" w14:textId="6D85A88A" w:rsidR="005C1920" w:rsidRPr="005C1920" w:rsidRDefault="005C1920" w:rsidP="00863084">
            <w:pPr>
              <w:rPr>
                <w:i w:val="0"/>
                <w:iCs w:val="0"/>
                <w:sz w:val="22"/>
                <w:szCs w:val="22"/>
              </w:rPr>
            </w:pPr>
            <w:r w:rsidRPr="005C1920">
              <w:rPr>
                <w:i w:val="0"/>
                <w:iCs w:val="0"/>
                <w:sz w:val="22"/>
                <w:szCs w:val="22"/>
              </w:rPr>
              <w:t>History of present sadness</w:t>
            </w:r>
          </w:p>
          <w:p w14:paraId="0B11FADE" w14:textId="77777777" w:rsidR="005C1920" w:rsidRPr="005C1920" w:rsidRDefault="005C1920" w:rsidP="00863084">
            <w:pPr>
              <w:rPr>
                <w:i w:val="0"/>
                <w:iCs w:val="0"/>
                <w:sz w:val="22"/>
                <w:szCs w:val="22"/>
              </w:rPr>
            </w:pPr>
            <w:r w:rsidRPr="005C1920">
              <w:rPr>
                <w:i w:val="0"/>
                <w:iCs w:val="0"/>
                <w:sz w:val="22"/>
                <w:szCs w:val="22"/>
              </w:rPr>
              <w:t>Worse in AM</w:t>
            </w:r>
          </w:p>
        </w:tc>
      </w:tr>
      <w:tr w:rsidR="005C1920" w:rsidRPr="005C1920" w14:paraId="2869D559" w14:textId="77777777" w:rsidTr="005A60BF">
        <w:trPr>
          <w:trHeight w:val="286"/>
          <w:jc w:val="center"/>
        </w:trPr>
        <w:tc>
          <w:tcPr>
            <w:tcW w:w="1666" w:type="dxa"/>
            <w:hideMark/>
          </w:tcPr>
          <w:p w14:paraId="4A387FD0" w14:textId="77777777" w:rsidR="005C1920" w:rsidRPr="005C1920" w:rsidRDefault="005C1920" w:rsidP="00863084">
            <w:pPr>
              <w:rPr>
                <w:sz w:val="22"/>
                <w:szCs w:val="22"/>
              </w:rPr>
            </w:pPr>
            <w:r w:rsidRPr="005C1920">
              <w:rPr>
                <w:sz w:val="22"/>
                <w:szCs w:val="22"/>
              </w:rPr>
              <w:t>Delusions</w:t>
            </w:r>
          </w:p>
        </w:tc>
        <w:tc>
          <w:tcPr>
            <w:tcW w:w="5187" w:type="dxa"/>
            <w:shd w:val="clear" w:color="auto" w:fill="C4EEFF" w:themeFill="accent2" w:themeFillTint="33"/>
            <w:hideMark/>
          </w:tcPr>
          <w:p w14:paraId="748C386F" w14:textId="77777777" w:rsidR="005C1920" w:rsidRPr="005C1920" w:rsidRDefault="005C1920" w:rsidP="00863084">
            <w:pPr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C1920">
              <w:rPr>
                <w:i w:val="0"/>
                <w:iCs w:val="0"/>
                <w:color w:val="000000" w:themeColor="text1"/>
                <w:sz w:val="22"/>
                <w:szCs w:val="22"/>
              </w:rPr>
              <w:t>Short-lived, changing; predominantly visual and tactile</w:t>
            </w:r>
          </w:p>
        </w:tc>
        <w:tc>
          <w:tcPr>
            <w:tcW w:w="3535" w:type="dxa"/>
            <w:shd w:val="clear" w:color="auto" w:fill="C9FBED" w:themeFill="accent4" w:themeFillTint="33"/>
            <w:hideMark/>
          </w:tcPr>
          <w:p w14:paraId="425DED6A" w14:textId="7D21AD83" w:rsidR="005C1920" w:rsidRPr="005C1920" w:rsidRDefault="005C1920" w:rsidP="00863084">
            <w:pPr>
              <w:rPr>
                <w:i w:val="0"/>
                <w:iCs w:val="0"/>
                <w:sz w:val="22"/>
                <w:szCs w:val="22"/>
              </w:rPr>
            </w:pPr>
            <w:r w:rsidRPr="005C1920">
              <w:rPr>
                <w:i w:val="0"/>
                <w:iCs w:val="0"/>
                <w:sz w:val="22"/>
                <w:szCs w:val="22"/>
              </w:rPr>
              <w:t>More fixed; predominantly auditory</w:t>
            </w:r>
          </w:p>
        </w:tc>
      </w:tr>
    </w:tbl>
    <w:p w14:paraId="651FA73E" w14:textId="2AADCF3D" w:rsidR="00936B61" w:rsidRPr="00936B61" w:rsidRDefault="00936B61" w:rsidP="00863084">
      <w:pPr>
        <w:spacing w:after="0" w:line="240" w:lineRule="auto"/>
        <w:jc w:val="center"/>
        <w:rPr>
          <w:i w:val="0"/>
          <w:iCs w:val="0"/>
        </w:rPr>
      </w:pPr>
      <w:r>
        <w:t>*</w:t>
      </w:r>
      <w:r>
        <w:rPr>
          <w:i w:val="0"/>
          <w:iCs w:val="0"/>
        </w:rPr>
        <w:t>Patients with dementia are at an increased risk of delirium and may have both*</w:t>
      </w:r>
    </w:p>
    <w:p w14:paraId="4266FCEB" w14:textId="5E054C1C" w:rsidR="00863084" w:rsidRPr="00083549" w:rsidRDefault="00863084" w:rsidP="00083549">
      <w:pPr>
        <w:pStyle w:val="Heading1"/>
        <w:spacing w:before="120" w:after="0" w:line="240" w:lineRule="auto"/>
      </w:pPr>
      <w:r w:rsidRPr="00863084">
        <w:rPr>
          <w:rFonts w:asciiTheme="minorHAnsi" w:eastAsia="Times New Roman" w:hAnsiTheme="minorHAnsi" w:cs="Times New Roman"/>
          <w:i w:val="0"/>
          <w:iCs w:val="0"/>
          <w:noProof/>
        </w:rPr>
        <w:drawing>
          <wp:anchor distT="0" distB="0" distL="114300" distR="114300" simplePos="0" relativeHeight="251662336" behindDoc="1" locked="0" layoutInCell="1" allowOverlap="1" wp14:anchorId="2143D59F" wp14:editId="4F0F8AFC">
            <wp:simplePos x="0" y="0"/>
            <wp:positionH relativeFrom="column">
              <wp:posOffset>3543300</wp:posOffset>
            </wp:positionH>
            <wp:positionV relativeFrom="paragraph">
              <wp:posOffset>220980</wp:posOffset>
            </wp:positionV>
            <wp:extent cx="2667000" cy="1761879"/>
            <wp:effectExtent l="0" t="0" r="0" b="3810"/>
            <wp:wrapNone/>
            <wp:docPr id="6" name="Picture 6" descr="Download Free png Human Brain Clip Art - Human Brain Brain Png, Transparent  Png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Free png Human Brain Clip Art - Human Brain Brain Png, Transparent  Png ... -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20">
        <w:t>Causes and Risk Factors</w:t>
      </w:r>
      <w:r w:rsidRPr="00863084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863084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INCLUDEPICTURE "https://i.dlpng.com/static/png/7450354_preview.png" \* MERGEFORMATINET </w:instrText>
      </w:r>
      <w:r w:rsidRPr="00863084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end"/>
      </w:r>
    </w:p>
    <w:p w14:paraId="60F3E751" w14:textId="3C1A2754" w:rsidR="006C302E" w:rsidRDefault="00EA2499" w:rsidP="00953E82">
      <w:pPr>
        <w:spacing w:before="160" w:after="0" w:line="240" w:lineRule="auto"/>
        <w:ind w:left="4320"/>
        <w:rPr>
          <w:i w:val="0"/>
          <w:iCs w:val="0"/>
          <w:sz w:val="22"/>
          <w:szCs w:val="22"/>
        </w:rPr>
      </w:pPr>
      <w:r w:rsidRPr="005C1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1F9D" wp14:editId="08966EA2">
                <wp:simplePos x="0" y="0"/>
                <wp:positionH relativeFrom="column">
                  <wp:posOffset>157480</wp:posOffset>
                </wp:positionH>
                <wp:positionV relativeFrom="paragraph">
                  <wp:posOffset>36083</wp:posOffset>
                </wp:positionV>
                <wp:extent cx="2171700" cy="3970020"/>
                <wp:effectExtent l="0" t="0" r="0" b="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67A51F-2DCC-5B44-886E-9417912E77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7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8CFA3" w14:textId="77777777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DELIRIUM </w:t>
                            </w:r>
                          </w:p>
                          <w:p w14:paraId="5FA282BE" w14:textId="77777777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rugs</w:t>
                            </w:r>
                          </w:p>
                          <w:p w14:paraId="787EADD4" w14:textId="77777777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lectrolyte disturbances</w:t>
                            </w:r>
                          </w:p>
                          <w:p w14:paraId="2EDF930E" w14:textId="77777777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ack of drugs</w:t>
                            </w:r>
                          </w:p>
                          <w:p w14:paraId="52194F6F" w14:textId="77777777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nfection</w:t>
                            </w:r>
                          </w:p>
                          <w:p w14:paraId="30093CE0" w14:textId="77777777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educed sensory input</w:t>
                            </w:r>
                          </w:p>
                          <w:p w14:paraId="6D713843" w14:textId="523868B4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ntracranial </w:t>
                            </w:r>
                            <w:r w:rsidR="006D22DB"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(meds, seizure, stroke) </w:t>
                            </w:r>
                          </w:p>
                          <w:p w14:paraId="2B8848D8" w14:textId="77777777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rinary/intestinal problems</w:t>
                            </w:r>
                          </w:p>
                          <w:p w14:paraId="265F4C87" w14:textId="0F3EBC58" w:rsidR="005C1920" w:rsidRPr="00542A18" w:rsidRDefault="005C1920" w:rsidP="005C1920">
                            <w:pPr>
                              <w:spacing w:after="0" w:line="240" w:lineRule="auto"/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42A18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</w:t>
                            </w:r>
                            <w:r w:rsidRPr="00542A18">
                              <w:rPr>
                                <w:rFonts w:eastAsia="Times New Roman"/>
                                <w:i w:val="0"/>
                                <w:i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etabolic changes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B21F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4pt;margin-top:2.85pt;width:171pt;height:3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" filled="f" stroked="f" strokeweight=".5pt">
                <v:textbox style="mso-fit-shape-to-text:t">
                  <w:txbxContent>
                    <w:p w14:paraId="73D8CFA3" w14:textId="77777777" w:rsidR="005C1920" w:rsidRPr="00542A18" w:rsidRDefault="005C1920" w:rsidP="005C1920">
                      <w:pPr>
                        <w:spacing w:after="0" w:line="240" w:lineRule="auto"/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DELIRIUM </w:t>
                      </w:r>
                    </w:p>
                    <w:p w14:paraId="5FA282BE" w14:textId="77777777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D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rugs</w:t>
                      </w:r>
                    </w:p>
                    <w:p w14:paraId="787EADD4" w14:textId="77777777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E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lectrolyte disturbances</w:t>
                      </w:r>
                    </w:p>
                    <w:p w14:paraId="2EDF930E" w14:textId="77777777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L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ack of drugs</w:t>
                      </w:r>
                    </w:p>
                    <w:p w14:paraId="52194F6F" w14:textId="77777777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I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nfection</w:t>
                      </w:r>
                    </w:p>
                    <w:p w14:paraId="30093CE0" w14:textId="77777777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R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educed sensory input</w:t>
                      </w:r>
                    </w:p>
                    <w:p w14:paraId="6D713843" w14:textId="523868B4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I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ntracranial </w:t>
                      </w:r>
                      <w:r w:rsidR="006D22DB"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(meds, seizure, stroke) </w:t>
                      </w:r>
                    </w:p>
                    <w:p w14:paraId="2B8848D8" w14:textId="77777777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U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rinary/intestinal problems</w:t>
                      </w:r>
                    </w:p>
                    <w:p w14:paraId="265F4C87" w14:textId="0F3EBC58" w:rsidR="005C1920" w:rsidRPr="00542A18" w:rsidRDefault="005C1920" w:rsidP="005C1920">
                      <w:pPr>
                        <w:spacing w:after="0" w:line="240" w:lineRule="auto"/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542A18">
                        <w:rPr>
                          <w:rFonts w:ascii="Eras Medium ITC" w:eastAsia="Times New Roman" w:hAnsi="Eras Medium ITC"/>
                          <w:b/>
                          <w:bCs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>M</w:t>
                      </w:r>
                      <w:r w:rsidRPr="00542A18">
                        <w:rPr>
                          <w:rFonts w:eastAsia="Times New Roman"/>
                          <w:i w:val="0"/>
                          <w:iCs w:val="0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etabolic changes  </w:t>
                      </w:r>
                    </w:p>
                  </w:txbxContent>
                </v:textbox>
              </v:shape>
            </w:pict>
          </mc:Fallback>
        </mc:AlternateContent>
      </w:r>
      <w:r w:rsidR="00820F56" w:rsidRPr="00863084">
        <w:rPr>
          <w:i w:val="0"/>
          <w:iCs w:val="0"/>
          <w:sz w:val="22"/>
          <w:szCs w:val="22"/>
        </w:rPr>
        <w:t xml:space="preserve">Dementia is a result of </w:t>
      </w:r>
      <w:r w:rsidR="00820F56" w:rsidRPr="006C302E">
        <w:rPr>
          <w:b/>
          <w:bCs/>
          <w:i w:val="0"/>
          <w:iCs w:val="0"/>
          <w:sz w:val="22"/>
          <w:szCs w:val="22"/>
        </w:rPr>
        <w:t>brain damage</w:t>
      </w:r>
      <w:r w:rsidR="00820F56" w:rsidRPr="00863084">
        <w:rPr>
          <w:i w:val="0"/>
          <w:iCs w:val="0"/>
          <w:sz w:val="22"/>
          <w:szCs w:val="22"/>
        </w:rPr>
        <w:t xml:space="preserve">. There </w:t>
      </w:r>
      <w:r w:rsidR="006C302E">
        <w:rPr>
          <w:i w:val="0"/>
          <w:iCs w:val="0"/>
          <w:sz w:val="22"/>
          <w:szCs w:val="22"/>
        </w:rPr>
        <w:t xml:space="preserve">are </w:t>
      </w:r>
      <w:r w:rsidR="00820F56" w:rsidRPr="00863084">
        <w:rPr>
          <w:i w:val="0"/>
          <w:iCs w:val="0"/>
          <w:sz w:val="22"/>
          <w:szCs w:val="22"/>
        </w:rPr>
        <w:t xml:space="preserve">a myriad of causes of brain damage such as neurologic, neuropsychiatric and medical conditions. </w:t>
      </w:r>
    </w:p>
    <w:p w14:paraId="5B04BEA8" w14:textId="1B3F0E99" w:rsidR="00863084" w:rsidRPr="00863084" w:rsidRDefault="006C302E" w:rsidP="006C302E">
      <w:pPr>
        <w:spacing w:after="120" w:line="240" w:lineRule="auto"/>
        <w:ind w:left="432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Modifiable R</w:t>
      </w:r>
      <w:r w:rsidR="00820F56" w:rsidRPr="00863084">
        <w:rPr>
          <w:i w:val="0"/>
          <w:iCs w:val="0"/>
          <w:sz w:val="22"/>
          <w:szCs w:val="22"/>
        </w:rPr>
        <w:t>isk factors</w:t>
      </w:r>
    </w:p>
    <w:p w14:paraId="648CE74D" w14:textId="2A377BE6" w:rsidR="006C302E" w:rsidRDefault="00863084" w:rsidP="006C302E">
      <w:pPr>
        <w:spacing w:after="120" w:line="240" w:lineRule="auto"/>
        <w:ind w:left="4320"/>
        <w:rPr>
          <w:i w:val="0"/>
          <w:iCs w:val="0"/>
          <w:sz w:val="22"/>
          <w:szCs w:val="22"/>
        </w:rPr>
      </w:pPr>
      <w:r w:rsidRPr="00863084">
        <w:rPr>
          <w:i w:val="0"/>
          <w:iCs w:val="0"/>
          <w:sz w:val="22"/>
          <w:szCs w:val="22"/>
        </w:rPr>
        <w:t>Increase: education, physical activity, social contact</w:t>
      </w:r>
    </w:p>
    <w:p w14:paraId="0C263E95" w14:textId="5B48DC5D" w:rsidR="00820F56" w:rsidRPr="006C302E" w:rsidRDefault="00863084" w:rsidP="00953E82">
      <w:pPr>
        <w:spacing w:line="240" w:lineRule="auto"/>
        <w:ind w:left="4320"/>
        <w:rPr>
          <w:rFonts w:eastAsia="Times New Roman"/>
          <w:i w:val="0"/>
          <w:iCs w:val="0"/>
          <w:color w:val="000000" w:themeColor="text1"/>
          <w:kern w:val="24"/>
          <w:sz w:val="22"/>
          <w:szCs w:val="22"/>
        </w:rPr>
      </w:pPr>
      <w:r w:rsidRPr="00863084">
        <w:rPr>
          <w:i w:val="0"/>
          <w:iCs w:val="0"/>
          <w:sz w:val="22"/>
          <w:szCs w:val="22"/>
        </w:rPr>
        <w:t xml:space="preserve">Decrease: </w:t>
      </w:r>
      <w:r w:rsidRPr="00863084">
        <w:rPr>
          <w:rFonts w:eastAsia="Times New Roman"/>
          <w:i w:val="0"/>
          <w:iCs w:val="0"/>
          <w:color w:val="000000" w:themeColor="text1"/>
          <w:kern w:val="24"/>
          <w:sz w:val="22"/>
          <w:szCs w:val="22"/>
        </w:rPr>
        <w:t>Hearing loss, hypertension, obesity, smoking, depression, diabetes, excessive alcohol intake, head injury, air pollution</w:t>
      </w:r>
      <w:r w:rsidR="00820F56" w:rsidRPr="00820F5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 w:rsidR="00820F56" w:rsidRPr="00820F5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INCLUDEPICTURE "https://i.pinimg.com/originals/df/26/91/df26913f8bb1822c75a37e9698e513b9.gif" \* MERGEFORMATINET </w:instrText>
      </w:r>
      <w:r w:rsidR="00820F56" w:rsidRPr="00820F56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end"/>
      </w:r>
      <w:r w:rsidR="00354177">
        <w:rPr>
          <w:i w:val="0"/>
          <w:iCs w:val="0"/>
        </w:rPr>
        <w:tab/>
      </w:r>
      <w:r w:rsidR="00354177">
        <w:rPr>
          <w:i w:val="0"/>
          <w:iCs w:val="0"/>
        </w:rPr>
        <w:tab/>
      </w:r>
    </w:p>
    <w:p w14:paraId="75FA4E94" w14:textId="0A69AA27" w:rsidR="00936B61" w:rsidRDefault="00EA2499" w:rsidP="005059E4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6D2D7" wp14:editId="7ADEC49E">
                <wp:simplePos x="0" y="0"/>
                <wp:positionH relativeFrom="column">
                  <wp:posOffset>5568315</wp:posOffset>
                </wp:positionH>
                <wp:positionV relativeFrom="paragraph">
                  <wp:posOffset>255270</wp:posOffset>
                </wp:positionV>
                <wp:extent cx="254000" cy="203200"/>
                <wp:effectExtent l="12700" t="12700" r="38100" b="38100"/>
                <wp:wrapNone/>
                <wp:docPr id="9" name="Lightning Bo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lightningBol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286D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9" o:spid="_x0000_s1026" type="#_x0000_t73" style="position:absolute;margin-left:438.45pt;margin-top:20.1pt;width:20pt;height:1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" fillcolor="#a5c249 [3209]" strokecolor="#073662 [1604]" strokeweight="1pt"/>
            </w:pict>
          </mc:Fallback>
        </mc:AlternateContent>
      </w:r>
      <w:r w:rsidR="00936B61">
        <w:t>Treatment</w:t>
      </w:r>
      <w:r w:rsidR="00167FFC">
        <w:t xml:space="preserve"> in Acute Setting</w:t>
      </w:r>
    </w:p>
    <w:tbl>
      <w:tblPr>
        <w:tblStyle w:val="TableGrid"/>
        <w:tblpPr w:leftFromText="180" w:rightFromText="180" w:vertAnchor="text" w:horzAnchor="margin" w:tblpY="8"/>
        <w:tblW w:w="7905" w:type="dxa"/>
        <w:tblBorders>
          <w:top w:val="double" w:sz="4" w:space="0" w:color="0F6FC6" w:themeColor="accent1"/>
          <w:left w:val="double" w:sz="4" w:space="0" w:color="0F6FC6" w:themeColor="accent1"/>
          <w:bottom w:val="double" w:sz="4" w:space="0" w:color="0F6FC6" w:themeColor="accent1"/>
          <w:right w:val="double" w:sz="4" w:space="0" w:color="0F6FC6" w:themeColor="accent1"/>
          <w:insideH w:val="double" w:sz="4" w:space="0" w:color="0F6FC6" w:themeColor="accent1"/>
          <w:insideV w:val="double" w:sz="4" w:space="0" w:color="0F6FC6" w:themeColor="accent1"/>
        </w:tblBorders>
        <w:tblLook w:val="04A0" w:firstRow="1" w:lastRow="0" w:firstColumn="1" w:lastColumn="0" w:noHBand="0" w:noVBand="1"/>
      </w:tblPr>
      <w:tblGrid>
        <w:gridCol w:w="4125"/>
        <w:gridCol w:w="3780"/>
      </w:tblGrid>
      <w:tr w:rsidR="0070533C" w14:paraId="68551F84" w14:textId="77777777" w:rsidTr="005A60BF">
        <w:trPr>
          <w:trHeight w:val="2798"/>
        </w:trPr>
        <w:tc>
          <w:tcPr>
            <w:tcW w:w="4125" w:type="dxa"/>
            <w:tcBorders>
              <w:right w:val="single" w:sz="4" w:space="0" w:color="FFFFFF" w:themeColor="background1"/>
            </w:tcBorders>
          </w:tcPr>
          <w:p w14:paraId="3CC072D2" w14:textId="4818439A" w:rsidR="0070533C" w:rsidRPr="005059E4" w:rsidRDefault="0070533C" w:rsidP="00EA2499">
            <w:pPr>
              <w:spacing w:after="60"/>
              <w:jc w:val="center"/>
              <w:rPr>
                <w:rFonts w:ascii="Eras Medium ITC" w:hAnsi="Eras Medium ITC"/>
                <w:b/>
                <w:bCs/>
                <w:i w:val="0"/>
                <w:iCs w:val="0"/>
                <w:color w:val="112F51" w:themeColor="text2" w:themeShade="BF"/>
              </w:rPr>
            </w:pPr>
            <w:r w:rsidRPr="005059E4">
              <w:rPr>
                <w:rFonts w:ascii="Eras Medium ITC" w:hAnsi="Eras Medium ITC"/>
                <w:b/>
                <w:bCs/>
                <w:i w:val="0"/>
                <w:iCs w:val="0"/>
                <w:color w:val="112F51" w:themeColor="text2" w:themeShade="BF"/>
              </w:rPr>
              <w:t>DELIRIUM</w:t>
            </w:r>
          </w:p>
          <w:p w14:paraId="3E01BDED" w14:textId="4B4E0AB8" w:rsidR="0070533C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>Identify and remove cause</w:t>
            </w:r>
          </w:p>
          <w:p w14:paraId="63E00C8E" w14:textId="39026BC8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 xml:space="preserve">Prevention strategies </w:t>
            </w:r>
            <w:r w:rsidR="005A60BF">
              <w:rPr>
                <w:i w:val="0"/>
                <w:iCs w:val="0"/>
              </w:rPr>
              <w:t>double as symptom management strategies</w:t>
            </w:r>
          </w:p>
          <w:p w14:paraId="254E8D29" w14:textId="4AD9CBBD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 xml:space="preserve">Optimize environment (dark &amp; quiet at night, stimulation during day) </w:t>
            </w:r>
          </w:p>
          <w:p w14:paraId="518A351C" w14:textId="4E62CCD1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 xml:space="preserve">May benefit from sitter </w:t>
            </w:r>
          </w:p>
          <w:p w14:paraId="3E245D7F" w14:textId="4E19E75D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>Pharmacology [ex. neuroleptics for distressing delusions, haloperidol, benzodiazepine (if delirium is caused by benzo or alcohol withdrawal</w:t>
            </w:r>
            <w:r>
              <w:rPr>
                <w:i w:val="0"/>
                <w:iCs w:val="0"/>
              </w:rPr>
              <w:t>)</w:t>
            </w:r>
            <w:r w:rsidRPr="005059E4">
              <w:rPr>
                <w:i w:val="0"/>
                <w:iCs w:val="0"/>
              </w:rPr>
              <w:t>]</w:t>
            </w:r>
          </w:p>
        </w:tc>
        <w:tc>
          <w:tcPr>
            <w:tcW w:w="3780" w:type="dxa"/>
            <w:tcBorders>
              <w:top w:val="double" w:sz="4" w:space="0" w:color="7CCA62" w:themeColor="accent5"/>
              <w:left w:val="single" w:sz="4" w:space="0" w:color="FFFFFF" w:themeColor="background1"/>
              <w:bottom w:val="double" w:sz="4" w:space="0" w:color="7CCA62" w:themeColor="accent5"/>
              <w:right w:val="double" w:sz="4" w:space="0" w:color="7CCA62" w:themeColor="accent5"/>
            </w:tcBorders>
          </w:tcPr>
          <w:p w14:paraId="1423A150" w14:textId="0EDB3414" w:rsidR="0070533C" w:rsidRPr="005059E4" w:rsidRDefault="0070533C" w:rsidP="00EA2499">
            <w:pPr>
              <w:spacing w:after="60"/>
              <w:jc w:val="center"/>
              <w:rPr>
                <w:rFonts w:ascii="Eras Medium ITC" w:hAnsi="Eras Medium ITC"/>
                <w:b/>
                <w:bCs/>
                <w:i w:val="0"/>
                <w:iCs w:val="0"/>
                <w:color w:val="0C9A73" w:themeColor="accent4" w:themeShade="BF"/>
              </w:rPr>
            </w:pPr>
            <w:r w:rsidRPr="005059E4">
              <w:rPr>
                <w:rFonts w:ascii="Eras Medium ITC" w:hAnsi="Eras Medium ITC"/>
                <w:b/>
                <w:bCs/>
                <w:i w:val="0"/>
                <w:iCs w:val="0"/>
                <w:color w:val="0C9A73" w:themeColor="accent4" w:themeShade="BF"/>
              </w:rPr>
              <w:t>DEMENTIA</w:t>
            </w:r>
          </w:p>
          <w:p w14:paraId="5988B27B" w14:textId="5D11AA4F" w:rsidR="006D22DB" w:rsidRDefault="006D22DB" w:rsidP="00EA2499">
            <w:pPr>
              <w:spacing w:after="6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*No cure* Treatment depends on type of dementia</w:t>
            </w:r>
            <w:r w:rsidR="00167FFC">
              <w:rPr>
                <w:i w:val="0"/>
                <w:iCs w:val="0"/>
              </w:rPr>
              <w:t>, symptom management in hospital</w:t>
            </w:r>
          </w:p>
          <w:p w14:paraId="35F03B2D" w14:textId="622FA98F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>Adherence to schedule</w:t>
            </w:r>
          </w:p>
          <w:p w14:paraId="5C1B0144" w14:textId="77777777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>Adequate hydration and nutrition</w:t>
            </w:r>
          </w:p>
          <w:p w14:paraId="130C7854" w14:textId="7CFA6D43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>Memory aides</w:t>
            </w:r>
          </w:p>
          <w:p w14:paraId="6070F433" w14:textId="635F2E01" w:rsidR="0070533C" w:rsidRPr="005059E4" w:rsidRDefault="0070533C" w:rsidP="00EA2499">
            <w:pPr>
              <w:spacing w:after="60"/>
              <w:rPr>
                <w:i w:val="0"/>
                <w:iCs w:val="0"/>
              </w:rPr>
            </w:pPr>
            <w:r w:rsidRPr="005059E4">
              <w:rPr>
                <w:i w:val="0"/>
                <w:iCs w:val="0"/>
              </w:rPr>
              <w:t>Pharmacology [ex. Acetylcholinesterase inhibitors, AMDA antagonists, behavioral meds including antipsychotics, antidepressants and mood stabilizers]</w:t>
            </w:r>
          </w:p>
        </w:tc>
      </w:tr>
    </w:tbl>
    <w:p w14:paraId="074368A9" w14:textId="6FE66ABF" w:rsidR="00936B61" w:rsidRDefault="009C4D6C" w:rsidP="009C4D6C">
      <w:pPr>
        <w:jc w:val="righ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706BD" wp14:editId="1EF75775">
                <wp:simplePos x="0" y="0"/>
                <wp:positionH relativeFrom="column">
                  <wp:posOffset>5168900</wp:posOffset>
                </wp:positionH>
                <wp:positionV relativeFrom="paragraph">
                  <wp:posOffset>396240</wp:posOffset>
                </wp:positionV>
                <wp:extent cx="1678305" cy="1600200"/>
                <wp:effectExtent l="0" t="0" r="36195" b="1270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600200"/>
                        </a:xfrm>
                        <a:prstGeom prst="foldedCorner">
                          <a:avLst>
                            <a:gd name="adj" fmla="val 11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7435F" w14:textId="18CD674E" w:rsidR="0070533C" w:rsidRPr="00EA2499" w:rsidRDefault="0070533C" w:rsidP="0070533C">
                            <w:pPr>
                              <w:jc w:val="center"/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EA2499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Prevention Strategies: avoid delirium-risk medications, </w:t>
                            </w:r>
                            <w:r w:rsidR="00892B9F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EARLY PHYSICAL MOBILIZATION</w:t>
                            </w:r>
                            <w:r w:rsidRPr="00EA2499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, adequate hydration and nutrition, cognitive stimulation, minimize sensory deprivation by correction of sensory deficits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706B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1" o:spid="_x0000_s1027" type="#_x0000_t65" style="position:absolute;left:0;text-align:left;margin-left:407pt;margin-top:31.2pt;width:132.1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" adj="19157" fillcolor="#0f6fc6 [3204]" strokecolor="#073662 [1604]" strokeweight="1pt">
                <v:stroke joinstyle="miter"/>
                <v:textbox>
                  <w:txbxContent>
                    <w:p w14:paraId="6657435F" w14:textId="18CD674E" w:rsidR="0070533C" w:rsidRPr="00EA2499" w:rsidRDefault="0070533C" w:rsidP="0070533C">
                      <w:pPr>
                        <w:jc w:val="center"/>
                        <w:rPr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EA2499">
                        <w:rPr>
                          <w:i w:val="0"/>
                          <w:iCs w:val="0"/>
                          <w:sz w:val="18"/>
                          <w:szCs w:val="18"/>
                        </w:rPr>
                        <w:t xml:space="preserve">Prevention Strategies: avoid delirium-risk medications, </w:t>
                      </w:r>
                      <w:r w:rsidR="00892B9F">
                        <w:rPr>
                          <w:i w:val="0"/>
                          <w:iCs w:val="0"/>
                          <w:sz w:val="18"/>
                          <w:szCs w:val="18"/>
                        </w:rPr>
                        <w:t>EARLY PHYSICAL MOBILIZATION</w:t>
                      </w:r>
                      <w:r w:rsidRPr="00EA2499">
                        <w:rPr>
                          <w:i w:val="0"/>
                          <w:iCs w:val="0"/>
                          <w:sz w:val="18"/>
                          <w:szCs w:val="18"/>
                        </w:rPr>
                        <w:t>, adequate hydration and nutrition, cognitive stimulation, minimize sensory deprivation by correction of sensory deficits</w:t>
                      </w:r>
                    </w:p>
                  </w:txbxContent>
                </v:textbox>
              </v:shape>
            </w:pict>
          </mc:Fallback>
        </mc:AlternateContent>
      </w:r>
      <w:r w:rsidR="00D60D15">
        <w:t xml:space="preserve">  </w:t>
      </w:r>
      <w:r w:rsidR="00D60D15" w:rsidRPr="009C4D6C">
        <w:rPr>
          <w:sz w:val="19"/>
          <w:szCs w:val="19"/>
        </w:rPr>
        <w:t xml:space="preserve">Approximately 40% of </w:t>
      </w:r>
      <w:r w:rsidR="00083549" w:rsidRPr="009C4D6C">
        <w:rPr>
          <w:sz w:val="19"/>
          <w:szCs w:val="19"/>
        </w:rPr>
        <w:t xml:space="preserve">         </w:t>
      </w:r>
      <w:r w:rsidR="00D60D15" w:rsidRPr="009C4D6C">
        <w:rPr>
          <w:sz w:val="19"/>
          <w:szCs w:val="19"/>
        </w:rPr>
        <w:t>delirium cases me be preventable!</w:t>
      </w:r>
    </w:p>
    <w:p w14:paraId="1783D76A" w14:textId="5C0611D1" w:rsidR="009C4D6C" w:rsidRPr="009C4D6C" w:rsidRDefault="009C4D6C" w:rsidP="009C4D6C">
      <w:pPr>
        <w:jc w:val="right"/>
        <w:rPr>
          <w:sz w:val="19"/>
          <w:szCs w:val="19"/>
        </w:rPr>
      </w:pPr>
    </w:p>
    <w:p w14:paraId="74C76981" w14:textId="2169D0BF" w:rsidR="006C302E" w:rsidRDefault="006C302E" w:rsidP="00936B61"/>
    <w:p w14:paraId="69778377" w14:textId="28FB4DB7" w:rsidR="0070533C" w:rsidRDefault="0070533C" w:rsidP="00936B61"/>
    <w:p w14:paraId="4BE12505" w14:textId="17560BDB" w:rsidR="0070533C" w:rsidRDefault="0070533C" w:rsidP="00936B61"/>
    <w:p w14:paraId="49ADBAC9" w14:textId="7AA3E0E1" w:rsidR="00167FFC" w:rsidRDefault="00167FFC" w:rsidP="00167FFC">
      <w:pPr>
        <w:spacing w:after="0" w:line="240" w:lineRule="auto"/>
      </w:pPr>
    </w:p>
    <w:p w14:paraId="4BD9242A" w14:textId="306C685E" w:rsidR="00EA2499" w:rsidRDefault="00EA2499" w:rsidP="00167FFC">
      <w:pPr>
        <w:spacing w:after="0" w:line="240" w:lineRule="auto"/>
      </w:pPr>
    </w:p>
    <w:p w14:paraId="5811D5F3" w14:textId="434F6461" w:rsidR="00354177" w:rsidRPr="00354177" w:rsidRDefault="005A60BF" w:rsidP="00167FFC">
      <w:pPr>
        <w:pStyle w:val="Heading1"/>
        <w:spacing w:before="0" w:after="0" w:line="240" w:lineRule="auto"/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757FD" wp14:editId="596EEDBA">
                <wp:simplePos x="0" y="0"/>
                <wp:positionH relativeFrom="column">
                  <wp:posOffset>-63500</wp:posOffset>
                </wp:positionH>
                <wp:positionV relativeFrom="paragraph">
                  <wp:posOffset>187960</wp:posOffset>
                </wp:positionV>
                <wp:extent cx="1244600" cy="6057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590A" w14:textId="1B36EB80" w:rsidR="00542A18" w:rsidRPr="00841DDD" w:rsidRDefault="00542A18" w:rsidP="006C37B7">
                            <w:pPr>
                              <w:spacing w:after="0" w:line="240" w:lineRule="auto"/>
                              <w:rPr>
                                <w:color w:val="073763" w:themeColor="accent1" w:themeShade="80"/>
                              </w:rPr>
                            </w:pPr>
                            <w:r w:rsidRPr="00841DDD">
                              <w:rPr>
                                <w:i w:val="0"/>
                                <w:iCs w:val="0"/>
                                <w:color w:val="073763" w:themeColor="accent1" w:themeShade="80"/>
                              </w:rPr>
                              <w:t>Reorient patient *</w:t>
                            </w:r>
                            <w:r w:rsidRPr="00841DDD">
                              <w:rPr>
                                <w:color w:val="073763" w:themeColor="accent1" w:themeShade="80"/>
                              </w:rPr>
                              <w:t>except with late stages of dementia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57FD" id="Text Box 14" o:spid="_x0000_s1028" type="#_x0000_t202" style="position:absolute;margin-left:-5pt;margin-top:14.8pt;width:98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" filled="f" stroked="f">
                <v:textbox>
                  <w:txbxContent>
                    <w:p w14:paraId="1ADF590A" w14:textId="1B36EB80" w:rsidR="00542A18" w:rsidRPr="00841DDD" w:rsidRDefault="00542A18" w:rsidP="006C37B7">
                      <w:pPr>
                        <w:spacing w:after="0" w:line="240" w:lineRule="auto"/>
                        <w:rPr>
                          <w:color w:val="073763" w:themeColor="accent1" w:themeShade="80"/>
                        </w:rPr>
                      </w:pPr>
                      <w:r w:rsidRPr="00841DDD">
                        <w:rPr>
                          <w:i w:val="0"/>
                          <w:iCs w:val="0"/>
                          <w:color w:val="073763" w:themeColor="accent1" w:themeShade="80"/>
                        </w:rPr>
                        <w:t>Reorient patient *</w:t>
                      </w:r>
                      <w:r w:rsidRPr="00841DDD">
                        <w:rPr>
                          <w:color w:val="073763" w:themeColor="accent1" w:themeShade="80"/>
                        </w:rPr>
                        <w:t>except with late stages of dementia</w:t>
                      </w:r>
                    </w:p>
                  </w:txbxContent>
                </v:textbox>
              </v:shape>
            </w:pict>
          </mc:Fallback>
        </mc:AlternateContent>
      </w:r>
      <w:r w:rsidR="006C37B7"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56435" wp14:editId="45BCEAE6">
                <wp:simplePos x="0" y="0"/>
                <wp:positionH relativeFrom="column">
                  <wp:posOffset>2655570</wp:posOffset>
                </wp:positionH>
                <wp:positionV relativeFrom="paragraph">
                  <wp:posOffset>191135</wp:posOffset>
                </wp:positionV>
                <wp:extent cx="3239146" cy="2628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46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84F6B" w14:textId="1754EDFA" w:rsidR="00542A18" w:rsidRPr="00542A18" w:rsidRDefault="00542A18" w:rsidP="00542A18">
                            <w:r>
                              <w:rPr>
                                <w:i w:val="0"/>
                                <w:iCs w:val="0"/>
                              </w:rPr>
                              <w:t xml:space="preserve">Avoid multitasking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6435" id="Text Box 15" o:spid="_x0000_s1029" type="#_x0000_t202" style="position:absolute;margin-left:209.1pt;margin-top:15.05pt;width:255.0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" filled="f" stroked="f">
                <v:textbox>
                  <w:txbxContent>
                    <w:p w14:paraId="3EA84F6B" w14:textId="1754EDFA" w:rsidR="00542A18" w:rsidRPr="00542A18" w:rsidRDefault="00542A18" w:rsidP="00542A18">
                      <w:r>
                        <w:rPr>
                          <w:i w:val="0"/>
                          <w:iCs w:val="0"/>
                        </w:rPr>
                        <w:t xml:space="preserve">Avoid multitasking </w:t>
                      </w:r>
                    </w:p>
                  </w:txbxContent>
                </v:textbox>
              </v:shape>
            </w:pict>
          </mc:Fallback>
        </mc:AlternateContent>
      </w:r>
      <w:r w:rsidR="00B1617B"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99779" wp14:editId="19DB1B5B">
                <wp:simplePos x="0" y="0"/>
                <wp:positionH relativeFrom="column">
                  <wp:posOffset>4445000</wp:posOffset>
                </wp:positionH>
                <wp:positionV relativeFrom="paragraph">
                  <wp:posOffset>187960</wp:posOffset>
                </wp:positionV>
                <wp:extent cx="30861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40026" w14:textId="2C54B68A" w:rsidR="00542A18" w:rsidRPr="00542A18" w:rsidRDefault="00542A18" w:rsidP="00542A18">
                            <w:r>
                              <w:rPr>
                                <w:i w:val="0"/>
                                <w:iCs w:val="0"/>
                              </w:rPr>
                              <w:t>Avoid “elderspeak” (ex. honey, sweetie, dear)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9779" id="Text Box 12" o:spid="_x0000_s1030" type="#_x0000_t202" style="position:absolute;margin-left:350pt;margin-top:14.8pt;width:24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" filled="f" stroked="f">
                <v:textbox>
                  <w:txbxContent>
                    <w:p w14:paraId="31340026" w14:textId="2C54B68A" w:rsidR="00542A18" w:rsidRPr="00542A18" w:rsidRDefault="00542A18" w:rsidP="00542A18">
                      <w:r>
                        <w:rPr>
                          <w:i w:val="0"/>
                          <w:iCs w:val="0"/>
                        </w:rPr>
                        <w:t>Avoid “elderspeak” (ex. honey, sweetie, dear)</w:t>
                      </w:r>
                    </w:p>
                  </w:txbxContent>
                </v:textbox>
              </v:shape>
            </w:pict>
          </mc:Fallback>
        </mc:AlternateContent>
      </w:r>
      <w:r w:rsidR="00936B61">
        <w:t>Therapy Specific Tips</w:t>
      </w:r>
    </w:p>
    <w:p w14:paraId="01DF8342" w14:textId="2C628FB5" w:rsidR="00542A18" w:rsidRDefault="005A60BF" w:rsidP="00783DCD">
      <w:pPr>
        <w:spacing w:after="0" w:line="240" w:lineRule="auto"/>
        <w:rPr>
          <w:i w:val="0"/>
          <w:iCs w:val="0"/>
        </w:rPr>
      </w:pPr>
      <w:r w:rsidRPr="00B1617B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60C71B1A" wp14:editId="3CAAB8E2">
            <wp:simplePos x="0" y="0"/>
            <wp:positionH relativeFrom="column">
              <wp:posOffset>1185545</wp:posOffset>
            </wp:positionH>
            <wp:positionV relativeFrom="paragraph">
              <wp:posOffset>20955</wp:posOffset>
            </wp:positionV>
            <wp:extent cx="465455" cy="529590"/>
            <wp:effectExtent l="0" t="0" r="4445" b="3810"/>
            <wp:wrapTight wrapText="bothSides">
              <wp:wrapPolygon edited="0">
                <wp:start x="2947" y="0"/>
                <wp:lineTo x="0" y="2590"/>
                <wp:lineTo x="0" y="17094"/>
                <wp:lineTo x="5304" y="21237"/>
                <wp:lineTo x="5894" y="21237"/>
                <wp:lineTo x="15323" y="21237"/>
                <wp:lineTo x="15913" y="21237"/>
                <wp:lineTo x="21217" y="17094"/>
                <wp:lineTo x="21217" y="2590"/>
                <wp:lineTo x="18270" y="0"/>
                <wp:lineTo x="2947" y="0"/>
              </wp:wrapPolygon>
            </wp:wrapTight>
            <wp:docPr id="28" name="Picture 28" descr="Clock clipart transparent backgrou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lock clipart transparent background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B7" w:rsidRPr="00B1617B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6C0F6465" wp14:editId="12EC2A85">
            <wp:simplePos x="0" y="0"/>
            <wp:positionH relativeFrom="column">
              <wp:posOffset>3806190</wp:posOffset>
            </wp:positionH>
            <wp:positionV relativeFrom="paragraph">
              <wp:posOffset>64135</wp:posOffset>
            </wp:positionV>
            <wp:extent cx="753110" cy="749300"/>
            <wp:effectExtent l="0" t="0" r="0" b="0"/>
            <wp:wrapTight wrapText="bothSides">
              <wp:wrapPolygon edited="0">
                <wp:start x="1821" y="0"/>
                <wp:lineTo x="728" y="732"/>
                <wp:lineTo x="728" y="19403"/>
                <wp:lineTo x="9106" y="20868"/>
                <wp:lineTo x="16027" y="21234"/>
                <wp:lineTo x="17848" y="21234"/>
                <wp:lineTo x="18212" y="20868"/>
                <wp:lineTo x="19669" y="17939"/>
                <wp:lineTo x="21126" y="12081"/>
                <wp:lineTo x="20762" y="5492"/>
                <wp:lineTo x="17484" y="4027"/>
                <wp:lineTo x="5828" y="0"/>
                <wp:lineTo x="1821" y="0"/>
              </wp:wrapPolygon>
            </wp:wrapTight>
            <wp:docPr id="33" name="Picture 33" descr="Free Person Speaking Cliparts, Download Free Person Speaking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ree Person Speaking Cliparts, Download Free Person Speaking Cliparts png  images, Free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5" t="13178" r="12403" b="11628"/>
                    <a:stretch/>
                  </pic:blipFill>
                  <pic:spPr bwMode="auto">
                    <a:xfrm>
                      <a:off x="0" y="0"/>
                      <a:ext cx="75311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0D14" w14:textId="19D8AE76" w:rsidR="00542A18" w:rsidRDefault="00841DDD" w:rsidP="00783DCD">
      <w:pPr>
        <w:spacing w:after="0" w:line="240" w:lineRule="auto"/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99509" wp14:editId="70DCC770">
                <wp:simplePos x="0" y="0"/>
                <wp:positionH relativeFrom="column">
                  <wp:posOffset>4749800</wp:posOffset>
                </wp:positionH>
                <wp:positionV relativeFrom="paragraph">
                  <wp:posOffset>26035</wp:posOffset>
                </wp:positionV>
                <wp:extent cx="1967865" cy="3390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BE4C" w14:textId="69ADB10C" w:rsidR="00542A18" w:rsidRPr="00841DDD" w:rsidRDefault="00542A18" w:rsidP="00542A18">
                            <w:pPr>
                              <w:rPr>
                                <w:color w:val="546421" w:themeColor="accent6" w:themeShade="80"/>
                              </w:rPr>
                            </w:pPr>
                            <w:r w:rsidRPr="00841DDD">
                              <w:rPr>
                                <w:i w:val="0"/>
                                <w:iCs w:val="0"/>
                                <w:color w:val="546421" w:themeColor="accent6" w:themeShade="80"/>
                              </w:rPr>
                              <w:t>Approach patient from the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9509" id="Text Box 16" o:spid="_x0000_s1031" type="#_x0000_t202" style="position:absolute;margin-left:374pt;margin-top:2.05pt;width:154.95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" filled="f" stroked="f">
                <v:textbox>
                  <w:txbxContent>
                    <w:p w14:paraId="7520BE4C" w14:textId="69ADB10C" w:rsidR="00542A18" w:rsidRPr="00841DDD" w:rsidRDefault="00542A18" w:rsidP="00542A18">
                      <w:pPr>
                        <w:rPr>
                          <w:color w:val="546421" w:themeColor="accent6" w:themeShade="80"/>
                        </w:rPr>
                      </w:pPr>
                      <w:r w:rsidRPr="00841DDD">
                        <w:rPr>
                          <w:i w:val="0"/>
                          <w:iCs w:val="0"/>
                          <w:color w:val="546421" w:themeColor="accent6" w:themeShade="80"/>
                        </w:rPr>
                        <w:t>Approach patient from the front</w:t>
                      </w:r>
                    </w:p>
                  </w:txbxContent>
                </v:textbox>
              </v:shape>
            </w:pict>
          </mc:Fallback>
        </mc:AlternateContent>
      </w:r>
      <w:r w:rsidR="0040765D"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775BD" wp14:editId="19190E4E">
                <wp:simplePos x="0" y="0"/>
                <wp:positionH relativeFrom="column">
                  <wp:posOffset>1990090</wp:posOffset>
                </wp:positionH>
                <wp:positionV relativeFrom="paragraph">
                  <wp:posOffset>102870</wp:posOffset>
                </wp:positionV>
                <wp:extent cx="1449026" cy="262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26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C1FE3" w14:textId="1DC84E97" w:rsidR="00542A18" w:rsidRPr="00542A18" w:rsidRDefault="00542A18" w:rsidP="00542A18">
                            <w:r>
                              <w:rPr>
                                <w:i w:val="0"/>
                                <w:iCs w:val="0"/>
                              </w:rPr>
                              <w:t>Offer limited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75BD" id="Text Box 10" o:spid="_x0000_s1032" type="#_x0000_t202" style="position:absolute;margin-left:156.7pt;margin-top:8.1pt;width:114.1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" filled="f" stroked="f">
                <v:textbox>
                  <w:txbxContent>
                    <w:p w14:paraId="6E9C1FE3" w14:textId="1DC84E97" w:rsidR="00542A18" w:rsidRPr="00542A18" w:rsidRDefault="00542A18" w:rsidP="00542A18">
                      <w:r>
                        <w:rPr>
                          <w:i w:val="0"/>
                          <w:iCs w:val="0"/>
                        </w:rPr>
                        <w:t>Offer limited choices</w:t>
                      </w:r>
                    </w:p>
                  </w:txbxContent>
                </v:textbox>
              </v:shape>
            </w:pict>
          </mc:Fallback>
        </mc:AlternateContent>
      </w:r>
    </w:p>
    <w:p w14:paraId="269880B5" w14:textId="4210CEC2" w:rsidR="00B1617B" w:rsidRPr="00B1617B" w:rsidRDefault="0040765D" w:rsidP="00B161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EFCE0" wp14:editId="04347470">
                <wp:simplePos x="0" y="0"/>
                <wp:positionH relativeFrom="column">
                  <wp:posOffset>4563110</wp:posOffset>
                </wp:positionH>
                <wp:positionV relativeFrom="paragraph">
                  <wp:posOffset>102235</wp:posOffset>
                </wp:positionV>
                <wp:extent cx="2680335" cy="51181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C390" w14:textId="77777777" w:rsidR="00B1617B" w:rsidRDefault="00B1617B" w:rsidP="0040765D">
                            <w:pPr>
                              <w:spacing w:after="0" w:line="240" w:lineRule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Communicate with simple, firm, slow-paced speech and repeat instructions if necessary </w:t>
                            </w:r>
                          </w:p>
                          <w:p w14:paraId="6563CDDB" w14:textId="6196F3FB" w:rsidR="00B1617B" w:rsidRPr="00542A18" w:rsidRDefault="00B1617B" w:rsidP="00B16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FCE0" id="Text Box 34" o:spid="_x0000_s1033" type="#_x0000_t202" style="position:absolute;margin-left:359.3pt;margin-top:8.05pt;width:211.05pt;height:4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" filled="f" stroked="f">
                <v:textbox>
                  <w:txbxContent>
                    <w:p w14:paraId="771AC390" w14:textId="77777777" w:rsidR="00B1617B" w:rsidRDefault="00B1617B" w:rsidP="0040765D">
                      <w:pPr>
                        <w:spacing w:after="0" w:line="240" w:lineRule="auto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 xml:space="preserve">Communicate with simple, firm, slow-paced speech and repeat instructions if necessary </w:t>
                      </w:r>
                    </w:p>
                    <w:p w14:paraId="6563CDDB" w14:textId="6196F3FB" w:rsidR="00B1617B" w:rsidRPr="00542A18" w:rsidRDefault="00B1617B" w:rsidP="00B1617B"/>
                  </w:txbxContent>
                </v:textbox>
              </v:shape>
            </w:pict>
          </mc:Fallback>
        </mc:AlternateContent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INCLUDEPICTURE "http://clipart-library.com/newimages/clock-clipart-25.jpg" \* MERGEFORMATINET </w:instrText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end"/>
      </w:r>
    </w:p>
    <w:p w14:paraId="2786E6D2" w14:textId="12A68CD7" w:rsidR="00B1617B" w:rsidRPr="00B1617B" w:rsidRDefault="005A60BF" w:rsidP="00B161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C6AFA" wp14:editId="08FC06ED">
                <wp:simplePos x="0" y="0"/>
                <wp:positionH relativeFrom="column">
                  <wp:posOffset>332105</wp:posOffset>
                </wp:positionH>
                <wp:positionV relativeFrom="paragraph">
                  <wp:posOffset>58420</wp:posOffset>
                </wp:positionV>
                <wp:extent cx="2882900" cy="26517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65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15FF" w14:textId="3EA05E9E" w:rsidR="00542A18" w:rsidRPr="00542A18" w:rsidRDefault="00542A18" w:rsidP="00542A18">
                            <w:r w:rsidRPr="00C80D7D">
                              <w:rPr>
                                <w:i w:val="0"/>
                                <w:iCs w:val="0"/>
                              </w:rPr>
                              <w:t>ADL participation</w:t>
                            </w:r>
                            <w:r w:rsidR="006C37B7">
                              <w:rPr>
                                <w:i w:val="0"/>
                                <w:iCs w:val="0"/>
                              </w:rPr>
                              <w:t>; advocate for OT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6AFA" id="Text Box 17" o:spid="_x0000_s1034" type="#_x0000_t202" style="position:absolute;margin-left:26.15pt;margin-top:4.6pt;width:227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" filled="f" stroked="f">
                <v:textbox>
                  <w:txbxContent>
                    <w:p w14:paraId="13F415FF" w14:textId="3EA05E9E" w:rsidR="00542A18" w:rsidRPr="00542A18" w:rsidRDefault="00542A18" w:rsidP="00542A18">
                      <w:r w:rsidRPr="00C80D7D">
                        <w:rPr>
                          <w:i w:val="0"/>
                          <w:iCs w:val="0"/>
                        </w:rPr>
                        <w:t>ADL participation</w:t>
                      </w:r>
                      <w:r w:rsidR="006C37B7">
                        <w:rPr>
                          <w:i w:val="0"/>
                          <w:iCs w:val="0"/>
                        </w:rPr>
                        <w:t>; advocate for OT if appropriate</w:t>
                      </w:r>
                    </w:p>
                  </w:txbxContent>
                </v:textbox>
              </v:shape>
            </w:pict>
          </mc:Fallback>
        </mc:AlternateContent>
      </w:r>
    </w:p>
    <w:p w14:paraId="260C8813" w14:textId="0492689D" w:rsidR="00542A18" w:rsidRDefault="005A60BF" w:rsidP="00783DCD">
      <w:pPr>
        <w:spacing w:after="0" w:line="240" w:lineRule="auto"/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5211F9" wp14:editId="76CD3C45">
                <wp:simplePos x="0" y="0"/>
                <wp:positionH relativeFrom="column">
                  <wp:posOffset>1993900</wp:posOffset>
                </wp:positionH>
                <wp:positionV relativeFrom="paragraph">
                  <wp:posOffset>155575</wp:posOffset>
                </wp:positionV>
                <wp:extent cx="2755900" cy="5949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32B8" w14:textId="400A06C6" w:rsidR="00B1617B" w:rsidRPr="00841DDD" w:rsidRDefault="00B1617B" w:rsidP="00B1617B">
                            <w:pPr>
                              <w:spacing w:after="0" w:line="240" w:lineRule="auto"/>
                              <w:rPr>
                                <w:i w:val="0"/>
                                <w:iCs w:val="0"/>
                                <w:color w:val="08674D" w:themeColor="accent4" w:themeShade="80"/>
                              </w:rPr>
                            </w:pPr>
                            <w:r w:rsidRPr="00841DDD">
                              <w:rPr>
                                <w:i w:val="0"/>
                                <w:iCs w:val="0"/>
                                <w:color w:val="08674D" w:themeColor="accent4" w:themeShade="80"/>
                              </w:rPr>
                              <w:t xml:space="preserve">Dementia: manage short-term memory – reintroduce self during each encounter, explain each step of a evaluation of intervention, etc. </w:t>
                            </w:r>
                          </w:p>
                          <w:p w14:paraId="4201016F" w14:textId="446E967E" w:rsidR="00B1617B" w:rsidRPr="00841DDD" w:rsidRDefault="00B1617B" w:rsidP="00B1617B">
                            <w:pPr>
                              <w:rPr>
                                <w:color w:val="08674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11F9" id="Text Box 19" o:spid="_x0000_s1035" type="#_x0000_t202" style="position:absolute;margin-left:157pt;margin-top:12.25pt;width:217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" filled="f" stroked="f">
                <v:textbox>
                  <w:txbxContent>
                    <w:p w14:paraId="619032B8" w14:textId="400A06C6" w:rsidR="00B1617B" w:rsidRPr="00841DDD" w:rsidRDefault="00B1617B" w:rsidP="00B1617B">
                      <w:pPr>
                        <w:spacing w:after="0" w:line="240" w:lineRule="auto"/>
                        <w:rPr>
                          <w:i w:val="0"/>
                          <w:iCs w:val="0"/>
                          <w:color w:val="08674D" w:themeColor="accent4" w:themeShade="80"/>
                        </w:rPr>
                      </w:pPr>
                      <w:r w:rsidRPr="00841DDD">
                        <w:rPr>
                          <w:i w:val="0"/>
                          <w:iCs w:val="0"/>
                          <w:color w:val="08674D" w:themeColor="accent4" w:themeShade="80"/>
                        </w:rPr>
                        <w:t xml:space="preserve">Dementia: manage short-term memory – reintroduce self during each encounter, explain each step of </w:t>
                      </w:r>
                      <w:proofErr w:type="spellStart"/>
                      <w:proofErr w:type="gramStart"/>
                      <w:r w:rsidRPr="00841DDD">
                        <w:rPr>
                          <w:i w:val="0"/>
                          <w:iCs w:val="0"/>
                          <w:color w:val="08674D" w:themeColor="accent4" w:themeShade="80"/>
                        </w:rPr>
                        <w:t>a</w:t>
                      </w:r>
                      <w:proofErr w:type="spellEnd"/>
                      <w:proofErr w:type="gramEnd"/>
                      <w:r w:rsidRPr="00841DDD">
                        <w:rPr>
                          <w:i w:val="0"/>
                          <w:iCs w:val="0"/>
                          <w:color w:val="08674D" w:themeColor="accent4" w:themeShade="80"/>
                        </w:rPr>
                        <w:t xml:space="preserve"> evaluation of intervention</w:t>
                      </w:r>
                      <w:r w:rsidRPr="00841DDD">
                        <w:rPr>
                          <w:i w:val="0"/>
                          <w:iCs w:val="0"/>
                          <w:color w:val="08674D" w:themeColor="accent4" w:themeShade="80"/>
                        </w:rPr>
                        <w:t>, etc.</w:t>
                      </w:r>
                      <w:r w:rsidRPr="00841DDD">
                        <w:rPr>
                          <w:i w:val="0"/>
                          <w:iCs w:val="0"/>
                          <w:color w:val="08674D" w:themeColor="accent4" w:themeShade="80"/>
                        </w:rPr>
                        <w:t xml:space="preserve"> </w:t>
                      </w:r>
                    </w:p>
                    <w:p w14:paraId="4201016F" w14:textId="446E967E" w:rsidR="00B1617B" w:rsidRPr="00841DDD" w:rsidRDefault="00B1617B" w:rsidP="00B1617B">
                      <w:pPr>
                        <w:rPr>
                          <w:color w:val="08674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662CD" w14:textId="168EEFCE" w:rsidR="00B1617B" w:rsidRPr="00B1617B" w:rsidRDefault="005A60BF" w:rsidP="00B161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DB4FC" wp14:editId="612965FF">
                <wp:simplePos x="0" y="0"/>
                <wp:positionH relativeFrom="column">
                  <wp:posOffset>759460</wp:posOffset>
                </wp:positionH>
                <wp:positionV relativeFrom="paragraph">
                  <wp:posOffset>47625</wp:posOffset>
                </wp:positionV>
                <wp:extent cx="719455" cy="1003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05C3" w14:textId="57967485" w:rsidR="00B1617B" w:rsidRPr="00841DDD" w:rsidRDefault="00B1617B" w:rsidP="00B161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1DDD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Delirium: reassess and document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B4FC" id="Text Box 18" o:spid="_x0000_s1036" type="#_x0000_t202" style="position:absolute;margin-left:59.8pt;margin-top:3.75pt;width:56.65pt;height: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" filled="f" stroked="f">
                <v:textbox>
                  <w:txbxContent>
                    <w:p w14:paraId="63F505C3" w14:textId="57967485" w:rsidR="00B1617B" w:rsidRPr="00841DDD" w:rsidRDefault="00B1617B" w:rsidP="00B1617B">
                      <w:pPr>
                        <w:rPr>
                          <w:color w:val="000000" w:themeColor="text1"/>
                        </w:rPr>
                      </w:pPr>
                      <w:r w:rsidRPr="00841DDD">
                        <w:rPr>
                          <w:i w:val="0"/>
                          <w:iCs w:val="0"/>
                          <w:color w:val="000000" w:themeColor="text1"/>
                        </w:rPr>
                        <w:t>Delirium: reassess and document status</w:t>
                      </w:r>
                    </w:p>
                  </w:txbxContent>
                </v:textbox>
              </v:shape>
            </w:pict>
          </mc:Fallback>
        </mc:AlternateContent>
      </w:r>
      <w:r w:rsidRPr="005A60BF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12A1D72D" wp14:editId="0C4F664E">
            <wp:simplePos x="0" y="0"/>
            <wp:positionH relativeFrom="column">
              <wp:posOffset>35560</wp:posOffset>
            </wp:positionH>
            <wp:positionV relativeFrom="paragraph">
              <wp:posOffset>92075</wp:posOffset>
            </wp:positionV>
            <wp:extent cx="76327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205" y="21330"/>
                <wp:lineTo x="21205" y="0"/>
                <wp:lineTo x="0" y="0"/>
              </wp:wrapPolygon>
            </wp:wrapTight>
            <wp:docPr id="37" name="Picture 37" descr="Free Medical Documentation Cliparts, Download Free Medical Documentation  Clipart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e Medical Documentation Cliparts, Download Free Medical Documentation  Clipart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B9B45" wp14:editId="06C3E21C">
                <wp:simplePos x="0" y="0"/>
                <wp:positionH relativeFrom="column">
                  <wp:posOffset>5247005</wp:posOffset>
                </wp:positionH>
                <wp:positionV relativeFrom="paragraph">
                  <wp:posOffset>103505</wp:posOffset>
                </wp:positionV>
                <wp:extent cx="1604010" cy="2628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86AF" w14:textId="72A587A4" w:rsidR="00542A18" w:rsidRPr="00542A18" w:rsidRDefault="00542A18" w:rsidP="00542A18">
                            <w:r>
                              <w:rPr>
                                <w:i w:val="0"/>
                                <w:iCs w:val="0"/>
                              </w:rPr>
                              <w:t>Multidisciplinary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9B45" id="Text Box 8" o:spid="_x0000_s1037" type="#_x0000_t202" style="position:absolute;margin-left:413.15pt;margin-top:8.15pt;width:126.3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" filled="f" stroked="f">
                <v:textbox>
                  <w:txbxContent>
                    <w:p w14:paraId="23A486AF" w14:textId="72A587A4" w:rsidR="00542A18" w:rsidRPr="00542A18" w:rsidRDefault="00542A18" w:rsidP="00542A18">
                      <w:r>
                        <w:rPr>
                          <w:i w:val="0"/>
                          <w:iCs w:val="0"/>
                        </w:rPr>
                        <w:t>Multidisciplinary approach</w:t>
                      </w:r>
                    </w:p>
                  </w:txbxContent>
                </v:textbox>
              </v:shape>
            </w:pict>
          </mc:Fallback>
        </mc:AlternateContent>
      </w:r>
    </w:p>
    <w:p w14:paraId="0C7FF86F" w14:textId="5382CCF3" w:rsidR="00B1617B" w:rsidRPr="00B1617B" w:rsidRDefault="005A60BF" w:rsidP="00B161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6C37B7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7FCAFC08" wp14:editId="39521CA1">
            <wp:simplePos x="0" y="0"/>
            <wp:positionH relativeFrom="column">
              <wp:posOffset>5612765</wp:posOffset>
            </wp:positionH>
            <wp:positionV relativeFrom="paragraph">
              <wp:posOffset>114935</wp:posOffset>
            </wp:positionV>
            <wp:extent cx="1104900" cy="877570"/>
            <wp:effectExtent l="0" t="0" r="0" b="0"/>
            <wp:wrapNone/>
            <wp:docPr id="36" name="Picture 36" descr="Thank Your Healthcare WorkersJag 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ank Your Healthcare WorkersJag Form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" t="8984" r="6161" b="8066"/>
                    <a:stretch/>
                  </pic:blipFill>
                  <pic:spPr bwMode="auto">
                    <a:xfrm>
                      <a:off x="0" y="0"/>
                      <a:ext cx="11049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6C52E" w14:textId="24E120ED" w:rsidR="00B1617B" w:rsidRPr="00B1617B" w:rsidRDefault="005A60BF" w:rsidP="00B161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84109" wp14:editId="581ACC68">
                <wp:simplePos x="0" y="0"/>
                <wp:positionH relativeFrom="column">
                  <wp:posOffset>1647190</wp:posOffset>
                </wp:positionH>
                <wp:positionV relativeFrom="paragraph">
                  <wp:posOffset>150495</wp:posOffset>
                </wp:positionV>
                <wp:extent cx="2933700" cy="2628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4E31F" w14:textId="38CA45B0" w:rsidR="00542A18" w:rsidRPr="00542A18" w:rsidRDefault="00542A18" w:rsidP="00542A18">
                            <w:r>
                              <w:rPr>
                                <w:i w:val="0"/>
                                <w:iCs w:val="0"/>
                              </w:rPr>
                              <w:t>Ensure sensory aides (eyeglasses, hearing aides,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4109" id="Text Box 13" o:spid="_x0000_s1038" type="#_x0000_t202" style="position:absolute;margin-left:129.7pt;margin-top:11.85pt;width:231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" filled="f" stroked="f">
                <v:textbox>
                  <w:txbxContent>
                    <w:p w14:paraId="7384E31F" w14:textId="38CA45B0" w:rsidR="00542A18" w:rsidRPr="00542A18" w:rsidRDefault="00542A18" w:rsidP="00542A18">
                      <w:r>
                        <w:rPr>
                          <w:i w:val="0"/>
                          <w:iCs w:val="0"/>
                        </w:rPr>
                        <w:t xml:space="preserve">Ensure sensory aides (eyeglasses, hearing </w:t>
                      </w:r>
                      <w:proofErr w:type="spellStart"/>
                      <w:r>
                        <w:rPr>
                          <w:i w:val="0"/>
                          <w:iCs w:val="0"/>
                        </w:rPr>
                        <w:t>aides</w:t>
                      </w:r>
                      <w:proofErr w:type="spellEnd"/>
                      <w:r>
                        <w:rPr>
                          <w:i w:val="0"/>
                          <w:iCs w:val="0"/>
                        </w:rP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INCLUDEPICTURE "https://webstockreview.net/images/goggles-clipart-black-and-white-3.png" \* MERGEFORMATINET </w:instrText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end"/>
      </w:r>
    </w:p>
    <w:p w14:paraId="571E3B07" w14:textId="090C0483" w:rsidR="00542A18" w:rsidRDefault="00542A18" w:rsidP="00783DCD">
      <w:pPr>
        <w:spacing w:after="0" w:line="240" w:lineRule="auto"/>
        <w:rPr>
          <w:i w:val="0"/>
          <w:iCs w:val="0"/>
        </w:rPr>
      </w:pPr>
    </w:p>
    <w:p w14:paraId="258B55DA" w14:textId="0FA96ED9" w:rsidR="00B1617B" w:rsidRPr="00B1617B" w:rsidRDefault="005A60BF" w:rsidP="00B161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1617B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CE884AD" wp14:editId="71360A9B">
            <wp:simplePos x="0" y="0"/>
            <wp:positionH relativeFrom="column">
              <wp:posOffset>2778125</wp:posOffset>
            </wp:positionH>
            <wp:positionV relativeFrom="paragraph">
              <wp:posOffset>47625</wp:posOffset>
            </wp:positionV>
            <wp:extent cx="900430" cy="386715"/>
            <wp:effectExtent l="0" t="0" r="1270" b="0"/>
            <wp:wrapTight wrapText="bothSides">
              <wp:wrapPolygon edited="0">
                <wp:start x="1219" y="0"/>
                <wp:lineTo x="0" y="1419"/>
                <wp:lineTo x="0" y="18443"/>
                <wp:lineTo x="4570" y="20571"/>
                <wp:lineTo x="17975" y="20571"/>
                <wp:lineTo x="20412" y="20571"/>
                <wp:lineTo x="21326" y="12059"/>
                <wp:lineTo x="21326" y="1419"/>
                <wp:lineTo x="7312" y="0"/>
                <wp:lineTo x="1219" y="0"/>
              </wp:wrapPolygon>
            </wp:wrapTight>
            <wp:docPr id="31" name="Picture 31" descr="Goggles clipart black and white, Picture #2761580 goggles clipart black and 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oggles clipart black and white, Picture #2761580 goggles clipart black and 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17B">
        <w:rPr>
          <w:i w:val="0"/>
          <w:iCs w:val="0"/>
          <w:noProof/>
        </w:rPr>
        <w:drawing>
          <wp:anchor distT="0" distB="0" distL="114300" distR="114300" simplePos="0" relativeHeight="251697152" behindDoc="1" locked="0" layoutInCell="1" allowOverlap="1" wp14:anchorId="290A5588" wp14:editId="6294DC6C">
            <wp:simplePos x="0" y="0"/>
            <wp:positionH relativeFrom="column">
              <wp:posOffset>2261235</wp:posOffset>
            </wp:positionH>
            <wp:positionV relativeFrom="paragraph">
              <wp:posOffset>45085</wp:posOffset>
            </wp:positionV>
            <wp:extent cx="482600" cy="482600"/>
            <wp:effectExtent l="0" t="0" r="0" b="0"/>
            <wp:wrapNone/>
            <wp:docPr id="30" name="Picture 3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INCLUDEPICTURE "https://lh3.googleusercontent.com/proxy/VQ3AT_mSIbBiExUR1s3ufrVquCVrgKgd2Qa7RIv6FI30bn4JxFdH7dRb2DmpHyuX_IgbcCjYqa33zCIFebximQk" \* MERGEFORMATINET </w:instrText>
      </w:r>
      <w:r w:rsidR="00B1617B" w:rsidRPr="00B1617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end"/>
      </w:r>
    </w:p>
    <w:p w14:paraId="65C88807" w14:textId="5BFD5C98" w:rsidR="005A60BF" w:rsidRPr="005A60BF" w:rsidRDefault="005A60BF" w:rsidP="005A60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0D646" wp14:editId="2EE57C9C">
                <wp:simplePos x="0" y="0"/>
                <wp:positionH relativeFrom="column">
                  <wp:posOffset>3022599</wp:posOffset>
                </wp:positionH>
                <wp:positionV relativeFrom="paragraph">
                  <wp:posOffset>262255</wp:posOffset>
                </wp:positionV>
                <wp:extent cx="3695065" cy="2628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7A02F" w14:textId="7AD266A6" w:rsidR="00542A18" w:rsidRPr="00B1617B" w:rsidRDefault="00542A18">
                            <w:pPr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Establish routine</w:t>
                            </w:r>
                            <w:r w:rsidR="00892B9F">
                              <w:rPr>
                                <w:i w:val="0"/>
                                <w:iCs w:val="0"/>
                              </w:rPr>
                              <w:t xml:space="preserve"> if possible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B1617B">
                              <w:rPr>
                                <w:i w:val="0"/>
                                <w:iCs w:val="0"/>
                              </w:rPr>
                              <w:t>(same therapist, same time,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D646" id="Text Box 7" o:spid="_x0000_s1039" type="#_x0000_t202" style="position:absolute;margin-left:238pt;margin-top:20.65pt;width:290.9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" filled="f" stroked="f">
                <v:textbox>
                  <w:txbxContent>
                    <w:p w14:paraId="54C7A02F" w14:textId="7AD266A6" w:rsidR="00542A18" w:rsidRPr="00B1617B" w:rsidRDefault="00542A18">
                      <w:pPr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Establish routine</w:t>
                      </w:r>
                      <w:r w:rsidR="00892B9F">
                        <w:rPr>
                          <w:i w:val="0"/>
                          <w:iCs w:val="0"/>
                        </w:rPr>
                        <w:t xml:space="preserve"> if possible</w:t>
                      </w:r>
                      <w:r>
                        <w:rPr>
                          <w:i w:val="0"/>
                          <w:iCs w:val="0"/>
                        </w:rPr>
                        <w:t xml:space="preserve"> </w:t>
                      </w:r>
                      <w:r w:rsidRPr="00B1617B">
                        <w:rPr>
                          <w:i w:val="0"/>
                          <w:iCs w:val="0"/>
                        </w:rPr>
                        <w:t>(same therapist, same time, etc.)</w:t>
                      </w:r>
                    </w:p>
                  </w:txbxContent>
                </v:textbox>
              </v:shape>
            </w:pict>
          </mc:Fallback>
        </mc:AlternateContent>
      </w:r>
      <w:r w:rsidRPr="005A60BF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5A60BF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INCLUDEPICTURE "https://lh3.googleusercontent.com/proxy/I9JGljNEDJAq2trzSIckOZhLZodt0XCQLAKOF4_q_wc5aQX7gMYeNr47vQ2Fv6SMk7xh4ZHAXPjlb07SWyVxf-aM" \* MERGEFORMATINET </w:instrText>
      </w:r>
      <w:r w:rsidRPr="005A60BF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end"/>
      </w:r>
    </w:p>
    <w:p w14:paraId="3290C344" w14:textId="11E2E66B" w:rsidR="006C37B7" w:rsidRPr="009C4D6C" w:rsidRDefault="006C37B7" w:rsidP="006C37B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6C37B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fldChar w:fldCharType="begin"/>
      </w:r>
      <w:r w:rsidRPr="006C37B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INCLUDEPICTURE "https://jagforms.files.wordpress.com/2020/04/healthcare-workers.jpeg" \* MERGEFORMATINET </w:instrText>
      </w:r>
      <w:r w:rsidRPr="006C37B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end"/>
      </w:r>
      <w:r w:rsidRPr="006C37B7">
        <w:t>References</w:t>
      </w:r>
    </w:p>
    <w:p w14:paraId="6F1DBD59" w14:textId="67D3F6A6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fldChar w:fldCharType="begin"/>
      </w:r>
      <w:r w:rsidRPr="006C37B7">
        <w:rPr>
          <w:i w:val="0"/>
          <w:iCs w:val="0"/>
        </w:rPr>
        <w:instrText>ADDIN F1000_CSL_BIBLIOGRAPHY</w:instrText>
      </w:r>
      <w:r w:rsidRPr="006C37B7">
        <w:rPr>
          <w:i w:val="0"/>
          <w:iCs w:val="0"/>
        </w:rPr>
        <w:fldChar w:fldCharType="separate"/>
      </w:r>
      <w:r w:rsidRPr="006C37B7">
        <w:rPr>
          <w:i w:val="0"/>
          <w:iCs w:val="0"/>
        </w:rPr>
        <w:t xml:space="preserve">Livingston G, Huntley J, Sommerlad A, et al. Dementia prevention, intervention, and care: 2020 report of the Lancet Commission. Lancet. 2020;396(10248):413–446. </w:t>
      </w:r>
    </w:p>
    <w:p w14:paraId="62F5DF2A" w14:textId="234F5159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t xml:space="preserve">Grover S, Avasthi A. Clinical practice guidelines for management of delirium in elderly. Indian J. Psychiatry. 2018;60(Suppl 3):S329–S340. </w:t>
      </w:r>
    </w:p>
    <w:p w14:paraId="0D7F3463" w14:textId="0C0FC693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t xml:space="preserve">Gale SA, Acar D, Daffner KR. Dementia. Am. J. Med. 2018;131(10):1161–1169. </w:t>
      </w:r>
    </w:p>
    <w:p w14:paraId="6409838B" w14:textId="79066E3B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t xml:space="preserve">Gual N, García-Salmones M, Brítez L, et al. The role of physical exercise and rehabilitation in delirium. Eur. Geriatr. Med. 2020;11(1):83–93. </w:t>
      </w:r>
    </w:p>
    <w:p w14:paraId="5C085392" w14:textId="05ED873A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t xml:space="preserve">Pagad S, Somagutta MR, May V, et al. Delirium in cardiac intensive care unit. Cureus. 2020;12(8):e10096. </w:t>
      </w:r>
    </w:p>
    <w:p w14:paraId="467AED58" w14:textId="5B0609BF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t xml:space="preserve"> CE: Acute Care for Patients with Dementia | CE Article | NursingCenter. </w:t>
      </w:r>
    </w:p>
    <w:p w14:paraId="74F0129F" w14:textId="47390951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t xml:space="preserve">Rains J, Chee N. The role of occupational and physiotherapy in multi-modal approach to tackling delirium in the intensive care. J. Intensive Care Soc. 2017;18(4):318–322. </w:t>
      </w:r>
    </w:p>
    <w:p w14:paraId="39074CCE" w14:textId="667C6401" w:rsidR="006C37B7" w:rsidRPr="006C37B7" w:rsidRDefault="006C37B7" w:rsidP="006C37B7">
      <w:pPr>
        <w:pStyle w:val="ListParagraph"/>
        <w:numPr>
          <w:ilvl w:val="0"/>
          <w:numId w:val="1"/>
        </w:numPr>
        <w:spacing w:after="0" w:line="240" w:lineRule="auto"/>
        <w:rPr>
          <w:i w:val="0"/>
          <w:iCs w:val="0"/>
        </w:rPr>
      </w:pPr>
      <w:r w:rsidRPr="006C37B7">
        <w:rPr>
          <w:i w:val="0"/>
          <w:iCs w:val="0"/>
        </w:rPr>
        <w:t xml:space="preserve">Lippmann S, Perugula ML. Delirium or Dementia? Innov. Clin. Neurosci. 2016;13(9–10):56–57. </w:t>
      </w:r>
    </w:p>
    <w:p w14:paraId="232D5818" w14:textId="681A5C2A" w:rsidR="002F5E14" w:rsidRDefault="006C37B7" w:rsidP="006C37B7">
      <w:pPr>
        <w:spacing w:after="0" w:line="240" w:lineRule="auto"/>
      </w:pPr>
      <w:r w:rsidRPr="006C37B7">
        <w:rPr>
          <w:i w:val="0"/>
          <w:iCs w:val="0"/>
        </w:rPr>
        <w:fldChar w:fldCharType="end"/>
      </w:r>
    </w:p>
    <w:sectPr w:rsidR="002F5E14" w:rsidSect="00953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1BD"/>
    <w:multiLevelType w:val="hybridMultilevel"/>
    <w:tmpl w:val="BB5C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14"/>
    <w:rsid w:val="00083549"/>
    <w:rsid w:val="00167FFC"/>
    <w:rsid w:val="00173338"/>
    <w:rsid w:val="00214FE9"/>
    <w:rsid w:val="00291375"/>
    <w:rsid w:val="002B3AC7"/>
    <w:rsid w:val="002F5E14"/>
    <w:rsid w:val="00304D10"/>
    <w:rsid w:val="003461D5"/>
    <w:rsid w:val="00354177"/>
    <w:rsid w:val="0040765D"/>
    <w:rsid w:val="005059E4"/>
    <w:rsid w:val="00542A18"/>
    <w:rsid w:val="005A60BF"/>
    <w:rsid w:val="005C1920"/>
    <w:rsid w:val="006C302E"/>
    <w:rsid w:val="006C37B7"/>
    <w:rsid w:val="006D22DB"/>
    <w:rsid w:val="0070533C"/>
    <w:rsid w:val="00783DCD"/>
    <w:rsid w:val="00797FBD"/>
    <w:rsid w:val="007D13D1"/>
    <w:rsid w:val="00820F56"/>
    <w:rsid w:val="00826D85"/>
    <w:rsid w:val="00841DDD"/>
    <w:rsid w:val="00863084"/>
    <w:rsid w:val="00892B9F"/>
    <w:rsid w:val="00924437"/>
    <w:rsid w:val="00936B61"/>
    <w:rsid w:val="00953E82"/>
    <w:rsid w:val="009C4D6C"/>
    <w:rsid w:val="00AA3B4E"/>
    <w:rsid w:val="00AC7676"/>
    <w:rsid w:val="00B1617B"/>
    <w:rsid w:val="00B402E5"/>
    <w:rsid w:val="00BB244B"/>
    <w:rsid w:val="00BD7500"/>
    <w:rsid w:val="00C80D7D"/>
    <w:rsid w:val="00D60D15"/>
    <w:rsid w:val="00D73DCB"/>
    <w:rsid w:val="00DD65FE"/>
    <w:rsid w:val="00EA2499"/>
    <w:rsid w:val="00FA68CF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81E9"/>
  <w15:chartTrackingRefBased/>
  <w15:docId w15:val="{1603CD7D-80B1-BA41-A62E-6546258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3D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3D1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3D1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D1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D1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D1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D1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D1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3D1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3D1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D1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D1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D1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D1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D1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D1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D1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D1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13D1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13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D1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3D1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7D13D1"/>
    <w:rPr>
      <w:b/>
      <w:bCs/>
      <w:spacing w:val="0"/>
    </w:rPr>
  </w:style>
  <w:style w:type="character" w:styleId="Emphasis">
    <w:name w:val="Emphasis"/>
    <w:uiPriority w:val="20"/>
    <w:qFormat/>
    <w:rsid w:val="007D13D1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7D1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3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3D1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D13D1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D1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D1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7D13D1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7D13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7D13D1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7D13D1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7D13D1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D1"/>
    <w:pPr>
      <w:outlineLvl w:val="9"/>
    </w:pPr>
  </w:style>
  <w:style w:type="table" w:styleId="TableGrid">
    <w:name w:val="Table Grid"/>
    <w:basedOn w:val="TableNormal"/>
    <w:uiPriority w:val="39"/>
    <w:rsid w:val="005C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Rosenquest, Krista Marie</dc:creator>
  <cp:keywords/>
  <dc:description/>
  <cp:lastModifiedBy>Rosenquest, Krista Marie</cp:lastModifiedBy>
  <cp:revision>13</cp:revision>
  <cp:lastPrinted>2021-04-29T01:17:00Z</cp:lastPrinted>
  <dcterms:created xsi:type="dcterms:W3CDTF">2021-04-27T21:26:00Z</dcterms:created>
  <dcterms:modified xsi:type="dcterms:W3CDTF">2021-05-02T00:30:00Z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http://www.zotero.org/styles/american-medical-association</vt:lpwstr>
  </property>
  <property fmtid="{D5CDD505-2E9C-101B-9397-08002B2CF9AE}" pid="3" name="InsertAsFootnote">
    <vt:lpwstr>0</vt:lpwstr>
  </property>
</Properties>
</file>