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 w:space="0" w:color="auto"/>
        </w:tblBorders>
        <w:tblLook w:val="01E0" w:firstRow="1" w:lastRow="1" w:firstColumn="1" w:lastColumn="1" w:noHBand="0" w:noVBand="0"/>
      </w:tblPr>
      <w:tblGrid>
        <w:gridCol w:w="10421"/>
      </w:tblGrid>
      <w:tr w:rsidR="005263ED" w14:paraId="0DDD6C0B" w14:textId="77777777" w:rsidTr="002F16E1">
        <w:tc>
          <w:tcPr>
            <w:tcW w:w="10421" w:type="dxa"/>
            <w:shd w:val="clear" w:color="auto" w:fill="auto"/>
          </w:tcPr>
          <w:p w14:paraId="43361C03" w14:textId="77777777" w:rsidR="005263ED" w:rsidRPr="002F16E1" w:rsidRDefault="00196026" w:rsidP="002F16E1">
            <w:pPr>
              <w:jc w:val="center"/>
              <w:rPr>
                <w:b/>
                <w:sz w:val="18"/>
                <w:szCs w:val="18"/>
              </w:rPr>
            </w:pPr>
            <w:r w:rsidRPr="002F16E1">
              <w:rPr>
                <w:b/>
                <w:sz w:val="18"/>
                <w:szCs w:val="18"/>
              </w:rPr>
              <w:t>CRITICALLY APPRAISED TOPIC</w:t>
            </w:r>
          </w:p>
        </w:tc>
      </w:tr>
    </w:tbl>
    <w:p w14:paraId="0286AA62" w14:textId="77777777" w:rsidR="008B5180" w:rsidRPr="001A3A66" w:rsidRDefault="00E45289" w:rsidP="00196026">
      <w:pPr>
        <w:spacing w:before="120" w:after="120"/>
        <w:rPr>
          <w:b/>
          <w:sz w:val="18"/>
          <w:szCs w:val="18"/>
        </w:rPr>
      </w:pPr>
      <w:r>
        <w:rPr>
          <w:b/>
          <w:sz w:val="18"/>
          <w:szCs w:val="18"/>
        </w:rPr>
        <w:t xml:space="preserve">FOCUSED </w:t>
      </w:r>
      <w:r w:rsidR="00554FFC">
        <w:rPr>
          <w:b/>
          <w:sz w:val="18"/>
          <w:szCs w:val="18"/>
        </w:rPr>
        <w:t>CLINICAL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8B5180" w:rsidRPr="002F16E1" w14:paraId="3EDEA560" w14:textId="77777777" w:rsidTr="002F16E1">
        <w:tc>
          <w:tcPr>
            <w:tcW w:w="10421" w:type="dxa"/>
            <w:shd w:val="clear" w:color="auto" w:fill="auto"/>
          </w:tcPr>
          <w:p w14:paraId="0343108D" w14:textId="669DF747" w:rsidR="008B5180" w:rsidRPr="002F16E1" w:rsidRDefault="00C50622" w:rsidP="002F16E1">
            <w:pPr>
              <w:spacing w:before="120" w:after="120"/>
              <w:rPr>
                <w:sz w:val="16"/>
                <w:szCs w:val="16"/>
              </w:rPr>
            </w:pPr>
            <w:r w:rsidRPr="00E8632A">
              <w:rPr>
                <w:sz w:val="18"/>
                <w:szCs w:val="18"/>
              </w:rPr>
              <w:t>For a 17-year old patient with Cerebral Palsy</w:t>
            </w:r>
            <w:r>
              <w:rPr>
                <w:sz w:val="18"/>
                <w:szCs w:val="18"/>
              </w:rPr>
              <w:t xml:space="preserve"> (P)</w:t>
            </w:r>
            <w:r w:rsidRPr="00E8632A">
              <w:rPr>
                <w:sz w:val="18"/>
                <w:szCs w:val="18"/>
              </w:rPr>
              <w:t xml:space="preserve">, is a lower extremity strength training program </w:t>
            </w:r>
            <w:r>
              <w:rPr>
                <w:sz w:val="18"/>
                <w:szCs w:val="18"/>
              </w:rPr>
              <w:t xml:space="preserve">(I) </w:t>
            </w:r>
            <w:r w:rsidRPr="00E8632A">
              <w:rPr>
                <w:sz w:val="18"/>
                <w:szCs w:val="18"/>
              </w:rPr>
              <w:t xml:space="preserve">compared with a dynamic balance training program </w:t>
            </w:r>
            <w:r>
              <w:rPr>
                <w:sz w:val="18"/>
                <w:szCs w:val="18"/>
              </w:rPr>
              <w:t xml:space="preserve">(C) </w:t>
            </w:r>
            <w:r w:rsidRPr="00E8632A">
              <w:rPr>
                <w:sz w:val="18"/>
                <w:szCs w:val="18"/>
              </w:rPr>
              <w:t>more effective in increasing gait distance without</w:t>
            </w:r>
            <w:r>
              <w:rPr>
                <w:sz w:val="18"/>
                <w:szCs w:val="18"/>
              </w:rPr>
              <w:t xml:space="preserve"> </w:t>
            </w:r>
            <w:r w:rsidRPr="00E8632A">
              <w:rPr>
                <w:sz w:val="18"/>
                <w:szCs w:val="18"/>
              </w:rPr>
              <w:t>(lofstrand OR forearm)</w:t>
            </w:r>
            <w:r>
              <w:rPr>
                <w:sz w:val="18"/>
                <w:szCs w:val="18"/>
              </w:rPr>
              <w:t xml:space="preserve"> </w:t>
            </w:r>
            <w:r w:rsidRPr="00E8632A">
              <w:rPr>
                <w:sz w:val="18"/>
                <w:szCs w:val="18"/>
              </w:rPr>
              <w:t>crutches</w:t>
            </w:r>
            <w:r>
              <w:rPr>
                <w:sz w:val="18"/>
                <w:szCs w:val="18"/>
              </w:rPr>
              <w:t xml:space="preserve"> (O).</w:t>
            </w:r>
          </w:p>
        </w:tc>
      </w:tr>
    </w:tbl>
    <w:p w14:paraId="7E7B2E88" w14:textId="77777777" w:rsidR="00554FFC" w:rsidRDefault="00554FFC" w:rsidP="00077862">
      <w:pPr>
        <w:spacing w:before="120" w:after="120"/>
        <w:rPr>
          <w:b/>
          <w:sz w:val="18"/>
          <w:szCs w:val="18"/>
        </w:rPr>
      </w:pPr>
    </w:p>
    <w:p w14:paraId="56B507B9" w14:textId="77777777" w:rsidR="000F3690" w:rsidRPr="00A66A42" w:rsidRDefault="00A66A42" w:rsidP="00077862">
      <w:pPr>
        <w:spacing w:before="120" w:after="120"/>
        <w:rPr>
          <w:b/>
          <w:sz w:val="18"/>
          <w:szCs w:val="18"/>
        </w:rPr>
      </w:pPr>
      <w:r w:rsidRPr="00A66A42">
        <w:rPr>
          <w:b/>
          <w:sz w:val="18"/>
          <w:szCs w:val="18"/>
        </w:rPr>
        <w:t>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00"/>
        <w:gridCol w:w="1107"/>
        <w:gridCol w:w="2606"/>
      </w:tblGrid>
      <w:tr w:rsidR="003A6741" w:rsidRPr="002F16E1" w14:paraId="36E2835C" w14:textId="77777777" w:rsidTr="002F16E1">
        <w:tc>
          <w:tcPr>
            <w:tcW w:w="1908" w:type="dxa"/>
            <w:shd w:val="clear" w:color="auto" w:fill="auto"/>
          </w:tcPr>
          <w:p w14:paraId="79F628D5" w14:textId="77777777" w:rsidR="003A6741" w:rsidRPr="002F16E1" w:rsidRDefault="008B5180" w:rsidP="002F16E1">
            <w:pPr>
              <w:spacing w:before="120" w:after="120"/>
              <w:rPr>
                <w:b/>
                <w:sz w:val="18"/>
                <w:szCs w:val="18"/>
              </w:rPr>
            </w:pPr>
            <w:r w:rsidRPr="002F16E1">
              <w:rPr>
                <w:b/>
                <w:sz w:val="18"/>
                <w:szCs w:val="18"/>
              </w:rPr>
              <w:t>Prepared by</w:t>
            </w:r>
          </w:p>
        </w:tc>
        <w:tc>
          <w:tcPr>
            <w:tcW w:w="4800" w:type="dxa"/>
            <w:shd w:val="clear" w:color="auto" w:fill="auto"/>
          </w:tcPr>
          <w:p w14:paraId="73897168" w14:textId="2C1CE38B" w:rsidR="003A6741" w:rsidRPr="002F16E1" w:rsidRDefault="00C50622" w:rsidP="002F16E1">
            <w:pPr>
              <w:spacing w:before="120" w:after="120"/>
              <w:rPr>
                <w:sz w:val="18"/>
                <w:szCs w:val="18"/>
              </w:rPr>
            </w:pPr>
            <w:r>
              <w:rPr>
                <w:sz w:val="18"/>
                <w:szCs w:val="18"/>
              </w:rPr>
              <w:t>Shelby Miller</w:t>
            </w:r>
          </w:p>
        </w:tc>
        <w:tc>
          <w:tcPr>
            <w:tcW w:w="1107" w:type="dxa"/>
            <w:shd w:val="clear" w:color="auto" w:fill="auto"/>
          </w:tcPr>
          <w:p w14:paraId="7AD090B3" w14:textId="77777777" w:rsidR="003A6741" w:rsidRPr="002F16E1" w:rsidRDefault="003A6741" w:rsidP="002F16E1">
            <w:pPr>
              <w:spacing w:before="120" w:after="120"/>
              <w:rPr>
                <w:b/>
                <w:sz w:val="18"/>
                <w:szCs w:val="18"/>
              </w:rPr>
            </w:pPr>
            <w:r w:rsidRPr="002F16E1">
              <w:rPr>
                <w:b/>
                <w:sz w:val="18"/>
                <w:szCs w:val="18"/>
              </w:rPr>
              <w:t>Date</w:t>
            </w:r>
          </w:p>
        </w:tc>
        <w:tc>
          <w:tcPr>
            <w:tcW w:w="2606" w:type="dxa"/>
            <w:shd w:val="clear" w:color="auto" w:fill="auto"/>
          </w:tcPr>
          <w:p w14:paraId="2E4C0EDA" w14:textId="46E0354E" w:rsidR="003A6741" w:rsidRPr="002F16E1" w:rsidRDefault="00C50622" w:rsidP="002F16E1">
            <w:pPr>
              <w:spacing w:before="120" w:after="120"/>
              <w:rPr>
                <w:sz w:val="18"/>
                <w:szCs w:val="18"/>
              </w:rPr>
            </w:pPr>
            <w:r>
              <w:rPr>
                <w:sz w:val="18"/>
                <w:szCs w:val="18"/>
              </w:rPr>
              <w:t>12/</w:t>
            </w:r>
            <w:r w:rsidR="005640A2">
              <w:rPr>
                <w:sz w:val="18"/>
                <w:szCs w:val="18"/>
              </w:rPr>
              <w:t>3</w:t>
            </w:r>
            <w:r>
              <w:rPr>
                <w:sz w:val="18"/>
                <w:szCs w:val="18"/>
              </w:rPr>
              <w:t>/2019</w:t>
            </w:r>
          </w:p>
        </w:tc>
      </w:tr>
      <w:tr w:rsidR="008B031E" w:rsidRPr="002F16E1" w14:paraId="13F14AB4" w14:textId="77777777" w:rsidTr="002F16E1">
        <w:tc>
          <w:tcPr>
            <w:tcW w:w="1908" w:type="dxa"/>
            <w:shd w:val="clear" w:color="auto" w:fill="auto"/>
          </w:tcPr>
          <w:p w14:paraId="2AD622CF" w14:textId="77777777" w:rsidR="008B031E" w:rsidRPr="002F16E1" w:rsidRDefault="008B031E" w:rsidP="002F16E1">
            <w:pPr>
              <w:spacing w:before="120" w:after="120"/>
              <w:rPr>
                <w:b/>
                <w:sz w:val="18"/>
                <w:szCs w:val="18"/>
              </w:rPr>
            </w:pPr>
            <w:r w:rsidRPr="002F16E1">
              <w:rPr>
                <w:b/>
                <w:sz w:val="18"/>
                <w:szCs w:val="18"/>
              </w:rPr>
              <w:t>Email address</w:t>
            </w:r>
          </w:p>
        </w:tc>
        <w:tc>
          <w:tcPr>
            <w:tcW w:w="8513" w:type="dxa"/>
            <w:gridSpan w:val="3"/>
            <w:shd w:val="clear" w:color="auto" w:fill="auto"/>
          </w:tcPr>
          <w:p w14:paraId="7402367D" w14:textId="36285E5E" w:rsidR="008B031E" w:rsidRPr="002F16E1" w:rsidRDefault="00C50622" w:rsidP="002F16E1">
            <w:pPr>
              <w:spacing w:before="120" w:after="120"/>
              <w:rPr>
                <w:sz w:val="18"/>
                <w:szCs w:val="18"/>
              </w:rPr>
            </w:pPr>
            <w:r>
              <w:rPr>
                <w:sz w:val="18"/>
                <w:szCs w:val="18"/>
              </w:rPr>
              <w:t>shelby_miller@med.unc.edu</w:t>
            </w:r>
          </w:p>
        </w:tc>
      </w:tr>
    </w:tbl>
    <w:p w14:paraId="2ACBA772" w14:textId="77777777" w:rsidR="00554FFC" w:rsidRDefault="00554FFC" w:rsidP="00A66A42">
      <w:pPr>
        <w:spacing w:before="120" w:after="120"/>
        <w:rPr>
          <w:b/>
          <w:sz w:val="18"/>
          <w:szCs w:val="18"/>
        </w:rPr>
      </w:pPr>
    </w:p>
    <w:p w14:paraId="61E381E6" w14:textId="77777777" w:rsidR="00FE7D95" w:rsidRDefault="00A66A42" w:rsidP="00A66A42">
      <w:pPr>
        <w:spacing w:before="120" w:after="120"/>
        <w:rPr>
          <w:b/>
          <w:sz w:val="18"/>
          <w:szCs w:val="18"/>
        </w:rPr>
      </w:pPr>
      <w:r w:rsidRPr="00A66A42">
        <w:rPr>
          <w:b/>
          <w:sz w:val="18"/>
          <w:szCs w:val="18"/>
        </w:rPr>
        <w:t>CLINI</w:t>
      </w:r>
      <w:r w:rsidR="00E45289">
        <w:rPr>
          <w:b/>
          <w:sz w:val="18"/>
          <w:szCs w:val="18"/>
        </w:rPr>
        <w:t>C</w:t>
      </w:r>
      <w:r w:rsidRPr="00A66A42">
        <w:rPr>
          <w:b/>
          <w:sz w:val="18"/>
          <w:szCs w:val="18"/>
        </w:rPr>
        <w:t>AL SCENARIO</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A7423C" w:rsidRPr="002F16E1" w14:paraId="34A3F9D7" w14:textId="77777777" w:rsidTr="00A7423C">
        <w:tc>
          <w:tcPr>
            <w:tcW w:w="10421" w:type="dxa"/>
          </w:tcPr>
          <w:p w14:paraId="111D2BC5" w14:textId="69FFE93D" w:rsidR="00A7423C" w:rsidRDefault="00A7423C" w:rsidP="003808C2">
            <w:pPr>
              <w:spacing w:before="120" w:after="120"/>
              <w:rPr>
                <w:sz w:val="18"/>
                <w:szCs w:val="18"/>
              </w:rPr>
            </w:pPr>
            <w:r>
              <w:rPr>
                <w:sz w:val="18"/>
                <w:szCs w:val="18"/>
              </w:rPr>
              <w:t xml:space="preserve">The clinical scenario/patient encounter that inspired this clinical question was a 17-year old with Cerebral Palsy (CP). He was working on being able to ascend steps, walk across the stage, and descend steps at his graduation, all while using his lofstrand crutches. However, while working on this skill, he expressed his desire to work on walking short distances without the use of his lofstrand crutches. His current level of ability was walking about 20 feet without losing balance and needing to stop on the wall. Therefore, </w:t>
            </w:r>
            <w:r w:rsidRPr="00E8632A">
              <w:rPr>
                <w:sz w:val="18"/>
                <w:szCs w:val="18"/>
              </w:rPr>
              <w:t xml:space="preserve">maximum sustained gait distance </w:t>
            </w:r>
            <w:r>
              <w:rPr>
                <w:sz w:val="18"/>
                <w:szCs w:val="18"/>
              </w:rPr>
              <w:t xml:space="preserve">over a single trial with no loss of balance and </w:t>
            </w:r>
            <w:r w:rsidRPr="00E8632A">
              <w:rPr>
                <w:sz w:val="18"/>
                <w:szCs w:val="18"/>
              </w:rPr>
              <w:t>without (lofstrand OR forearm) crutches</w:t>
            </w:r>
            <w:r>
              <w:rPr>
                <w:sz w:val="18"/>
                <w:szCs w:val="18"/>
              </w:rPr>
              <w:t xml:space="preserve"> became the outcome measure for this PICO question. The measurement of gait distance, rather than another standardized outcome measure tool, is because this patient’s low level of functioning would likely be too low for the effective use of other possible standardized assessments that go beyond just simply measuring gait distance. Additionally, his need is for improving his maximum distance rather than improving his pace, so inclusion of a timed measure in the outcome is not needed. When given the chance to examine his pure gait analysis without crutches, his main issue was collapsing inward at his knees. It was apparent that his years of compensatory strategies, such as W-sitting with a disengaged core behind his wheelchair in order to access his backpack, had enabled patterns of extreme </w:t>
            </w:r>
            <w:r w:rsidRPr="00FE0182">
              <w:rPr>
                <w:sz w:val="18"/>
                <w:szCs w:val="18"/>
              </w:rPr>
              <w:t>internal rotation of his hips and knee valgus</w:t>
            </w:r>
            <w:r>
              <w:rPr>
                <w:sz w:val="18"/>
                <w:szCs w:val="18"/>
              </w:rPr>
              <w:t xml:space="preserve">. These patterns caused the inward knee collapse that then extended through his entire biomechanical chain to affect his gait and loss of balance without crutches. He was very insecure on such a decreased base of support. Therefore, the two main factors affecting his inability to maintain balance for gait distance were his strength and balance. Beyond the obvious first step of teaching him new strategies for accessing his backpack, it could be reasoned that increasing strength of his opposing muscles to increase neutral hip and knee alignment, as well as increasing core strength, would be advantageous to improving his gait without an assistive device. In addition, it could be reasoned that increasing his dynamic balance on a narrowed base of support would be advantageous for this skill. Therefore, the two intervention strategies of strength training versus balance training became the comparisons for this PICO question. </w:t>
            </w:r>
          </w:p>
          <w:p w14:paraId="426E7A8D" w14:textId="62A4388B" w:rsidR="00A7423C" w:rsidRPr="002F16E1" w:rsidRDefault="00A7423C" w:rsidP="003808C2">
            <w:pPr>
              <w:spacing w:before="120" w:after="120"/>
              <w:rPr>
                <w:b/>
                <w:sz w:val="18"/>
                <w:szCs w:val="18"/>
              </w:rPr>
            </w:pPr>
            <w:r>
              <w:rPr>
                <w:sz w:val="18"/>
                <w:szCs w:val="18"/>
              </w:rPr>
              <w:t>This topic is very important to clinicians, because it emphasizes an importance on patient-centered care. It was this patient’s desire to improve his walking without an assistive device, and each patient may have similar unique desires. Assistive devices are very helpful for increasing independence in everyday life. However, the special motivation for personal goals and accomplishments of independence, such as this patient’s desire to be able to walk short distances without his crutches, is still relevant and important. Furthermore, improving his gait patterns will not only benefit his gait distance without an assistive device, but will also benefit his endurance and sustainability of walking with his crutches. Due to limited amounts of time to spend with our patients, the use of a comparison helps to justify the time, expense, and effort of providing the more effective intervention. Finally, this topic is relevant to clinical practice, because it helps to understand the reasoning of strength and balance factors related to gait translating between walking with the use of crutches and independent walking with no assistive device, particularly in CP. It helps to inform clinical practice decisions related to evidence-based interventions for the PT treatment of patients with CP.</w:t>
            </w:r>
          </w:p>
        </w:tc>
      </w:tr>
    </w:tbl>
    <w:p w14:paraId="11B48E97" w14:textId="77777777" w:rsidR="00554FFC" w:rsidRDefault="00554FFC" w:rsidP="00A66A42">
      <w:pPr>
        <w:spacing w:before="120"/>
        <w:rPr>
          <w:b/>
          <w:sz w:val="18"/>
          <w:szCs w:val="18"/>
        </w:rPr>
      </w:pPr>
    </w:p>
    <w:p w14:paraId="56CEF665" w14:textId="77777777" w:rsidR="00A66A42" w:rsidRPr="00A66A42" w:rsidRDefault="00A66A42" w:rsidP="00A66A42">
      <w:pPr>
        <w:spacing w:before="120"/>
        <w:rPr>
          <w:b/>
          <w:sz w:val="18"/>
          <w:szCs w:val="18"/>
        </w:rPr>
      </w:pPr>
      <w:r w:rsidRPr="00A66A42">
        <w:rPr>
          <w:b/>
          <w:sz w:val="18"/>
          <w:szCs w:val="18"/>
        </w:rPr>
        <w:t>SUMMARY OF SEARCH</w:t>
      </w:r>
    </w:p>
    <w:p w14:paraId="5CCF5BBA" w14:textId="77777777" w:rsidR="00A66A42" w:rsidRDefault="00A66A42" w:rsidP="00A66A42">
      <w:pPr>
        <w:spacing w:after="120"/>
        <w:rPr>
          <w:sz w:val="18"/>
          <w:szCs w:val="18"/>
        </w:rPr>
      </w:pPr>
      <w:r>
        <w:rPr>
          <w:sz w:val="18"/>
          <w:szCs w:val="18"/>
        </w:rPr>
        <w:t>[Best evidence appraised and key findings]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21"/>
      </w:tblGrid>
      <w:tr w:rsidR="00A66A42" w:rsidRPr="002F16E1" w14:paraId="4F9561FF" w14:textId="77777777" w:rsidTr="002F16E1">
        <w:tc>
          <w:tcPr>
            <w:tcW w:w="10421" w:type="dxa"/>
            <w:shd w:val="clear" w:color="auto" w:fill="auto"/>
          </w:tcPr>
          <w:p w14:paraId="6F939E2C" w14:textId="2EF56FF0" w:rsidR="008E31C7" w:rsidRPr="009524E6" w:rsidRDefault="00536A42" w:rsidP="00A8027E">
            <w:pPr>
              <w:spacing w:before="120" w:after="120"/>
              <w:rPr>
                <w:sz w:val="18"/>
                <w:szCs w:val="18"/>
                <w:vertAlign w:val="superscript"/>
              </w:rPr>
            </w:pPr>
            <w:r w:rsidRPr="008E31C7">
              <w:rPr>
                <w:sz w:val="18"/>
                <w:szCs w:val="18"/>
              </w:rPr>
              <w:t>Eight studies were located that met the inclusion and exclusion criteria including 7 Randomized Controlled Trials (RCTs) and 1 Case Series.</w:t>
            </w:r>
            <w:r w:rsidR="009524E6">
              <w:rPr>
                <w:sz w:val="18"/>
                <w:szCs w:val="18"/>
                <w:vertAlign w:val="superscript"/>
              </w:rPr>
              <w:t>1-8</w:t>
            </w:r>
          </w:p>
          <w:p w14:paraId="02C71FC6" w14:textId="5DA496F6" w:rsidR="008E31C7" w:rsidRDefault="003A62CE" w:rsidP="008E31C7">
            <w:pPr>
              <w:pStyle w:val="ListParagraph"/>
              <w:numPr>
                <w:ilvl w:val="0"/>
                <w:numId w:val="22"/>
              </w:numPr>
              <w:spacing w:before="120" w:after="120"/>
              <w:rPr>
                <w:sz w:val="18"/>
                <w:szCs w:val="18"/>
              </w:rPr>
            </w:pPr>
            <w:r>
              <w:rPr>
                <w:sz w:val="18"/>
                <w:szCs w:val="18"/>
              </w:rPr>
              <w:t>A 5-week lower extremity strength training program</w:t>
            </w:r>
            <w:r w:rsidR="0087042C">
              <w:rPr>
                <w:sz w:val="18"/>
                <w:szCs w:val="18"/>
              </w:rPr>
              <w:t xml:space="preserve"> consisting of warm up stretching exercise, squat to stand, lateral step up, stair walk up and down, isotonic exercise of lower limb muscles using adjustable weight cuffs for 2 sets of 10 repetitions in each muscle group, isokinetic exercise utilizing a bicycle, and a cool down exercise</w:t>
            </w:r>
            <w:r w:rsidR="00A44CDD">
              <w:rPr>
                <w:sz w:val="18"/>
                <w:szCs w:val="18"/>
              </w:rPr>
              <w:t xml:space="preserve"> 3 times per week for 60 minutes per session </w:t>
            </w:r>
            <w:r>
              <w:rPr>
                <w:sz w:val="18"/>
                <w:szCs w:val="18"/>
              </w:rPr>
              <w:t xml:space="preserve">is effective </w:t>
            </w:r>
            <w:r w:rsidR="0087042C">
              <w:rPr>
                <w:sz w:val="18"/>
                <w:szCs w:val="18"/>
              </w:rPr>
              <w:t>for improving gait</w:t>
            </w:r>
            <w:r w:rsidR="00960C33">
              <w:rPr>
                <w:sz w:val="18"/>
                <w:szCs w:val="18"/>
              </w:rPr>
              <w:t xml:space="preserve"> function</w:t>
            </w:r>
            <w:r w:rsidR="0087042C">
              <w:rPr>
                <w:sz w:val="18"/>
                <w:szCs w:val="18"/>
              </w:rPr>
              <w:t xml:space="preserve"> in children with CP</w:t>
            </w:r>
            <w:r w:rsidR="001E0E48">
              <w:rPr>
                <w:sz w:val="18"/>
                <w:szCs w:val="18"/>
              </w:rPr>
              <w:t>.</w:t>
            </w:r>
            <w:r w:rsidR="009524E6">
              <w:rPr>
                <w:sz w:val="18"/>
                <w:szCs w:val="18"/>
                <w:vertAlign w:val="superscript"/>
              </w:rPr>
              <w:t>7</w:t>
            </w:r>
            <w:r w:rsidR="001E0E48">
              <w:rPr>
                <w:sz w:val="18"/>
                <w:szCs w:val="18"/>
              </w:rPr>
              <w:t xml:space="preserve"> </w:t>
            </w:r>
          </w:p>
          <w:p w14:paraId="16D71C9C" w14:textId="51BBB31D" w:rsidR="00A44CDD" w:rsidRDefault="00A44CDD" w:rsidP="008E31C7">
            <w:pPr>
              <w:pStyle w:val="ListParagraph"/>
              <w:numPr>
                <w:ilvl w:val="0"/>
                <w:numId w:val="22"/>
              </w:numPr>
              <w:spacing w:before="120" w:after="120"/>
              <w:rPr>
                <w:sz w:val="18"/>
                <w:szCs w:val="18"/>
              </w:rPr>
            </w:pPr>
            <w:r>
              <w:rPr>
                <w:sz w:val="18"/>
                <w:szCs w:val="18"/>
              </w:rPr>
              <w:t xml:space="preserve">A 6-week balance training program with visual feedback consisting of static and dynamic balance activities 3 times per week for 30 minutes per session is effective for improving gait </w:t>
            </w:r>
            <w:r w:rsidR="00960C33">
              <w:rPr>
                <w:sz w:val="18"/>
                <w:szCs w:val="18"/>
              </w:rPr>
              <w:t xml:space="preserve">symmetry </w:t>
            </w:r>
            <w:r>
              <w:rPr>
                <w:sz w:val="18"/>
                <w:szCs w:val="18"/>
              </w:rPr>
              <w:t xml:space="preserve">and </w:t>
            </w:r>
            <w:r>
              <w:rPr>
                <w:sz w:val="18"/>
                <w:szCs w:val="18"/>
              </w:rPr>
              <w:lastRenderedPageBreak/>
              <w:t>stance in children with CP.</w:t>
            </w:r>
            <w:r w:rsidR="009524E6">
              <w:rPr>
                <w:sz w:val="18"/>
                <w:szCs w:val="18"/>
                <w:vertAlign w:val="superscript"/>
              </w:rPr>
              <w:t>6</w:t>
            </w:r>
          </w:p>
          <w:p w14:paraId="3EE63FDB" w14:textId="7B95E949" w:rsidR="00A01783" w:rsidRDefault="00A01783" w:rsidP="008E31C7">
            <w:pPr>
              <w:pStyle w:val="ListParagraph"/>
              <w:numPr>
                <w:ilvl w:val="0"/>
                <w:numId w:val="22"/>
              </w:numPr>
              <w:spacing w:before="120" w:after="120"/>
              <w:rPr>
                <w:sz w:val="18"/>
                <w:szCs w:val="18"/>
              </w:rPr>
            </w:pPr>
            <w:r>
              <w:rPr>
                <w:sz w:val="18"/>
                <w:szCs w:val="18"/>
              </w:rPr>
              <w:t>Currently, there is no available evidence comparing both a strength training program and a balance training program together in one study in order to assess best practice for improving gait in children with CP. However, individual studies assessing effect of each intervention show promising results for improvements in gait in children with CP following each of the interventions separately.</w:t>
            </w:r>
            <w:r w:rsidR="009524E6">
              <w:rPr>
                <w:sz w:val="18"/>
                <w:szCs w:val="18"/>
                <w:vertAlign w:val="superscript"/>
              </w:rPr>
              <w:t>1-8</w:t>
            </w:r>
            <w:r>
              <w:rPr>
                <w:sz w:val="18"/>
                <w:szCs w:val="18"/>
              </w:rPr>
              <w:t xml:space="preserve"> Further research with comparable </w:t>
            </w:r>
            <w:r w:rsidR="00795473">
              <w:rPr>
                <w:sz w:val="18"/>
                <w:szCs w:val="18"/>
              </w:rPr>
              <w:t>methods</w:t>
            </w:r>
            <w:r>
              <w:rPr>
                <w:sz w:val="18"/>
                <w:szCs w:val="18"/>
              </w:rPr>
              <w:t xml:space="preserve"> and outcome measures is needed to indicate which intervention method is preferable for improving gait in the treatment of children with CP.</w:t>
            </w:r>
            <w:r w:rsidR="009524E6">
              <w:rPr>
                <w:sz w:val="18"/>
                <w:szCs w:val="18"/>
                <w:vertAlign w:val="superscript"/>
              </w:rPr>
              <w:t>1-8</w:t>
            </w:r>
          </w:p>
          <w:p w14:paraId="121765A3" w14:textId="52E2B0C7" w:rsidR="00400D14" w:rsidRPr="00670E52" w:rsidRDefault="00A01783" w:rsidP="002F16E1">
            <w:pPr>
              <w:pStyle w:val="ListParagraph"/>
              <w:numPr>
                <w:ilvl w:val="0"/>
                <w:numId w:val="22"/>
              </w:numPr>
              <w:spacing w:before="120" w:after="120"/>
              <w:rPr>
                <w:sz w:val="18"/>
                <w:szCs w:val="18"/>
              </w:rPr>
            </w:pPr>
            <w:r>
              <w:rPr>
                <w:sz w:val="18"/>
                <w:szCs w:val="18"/>
              </w:rPr>
              <w:t xml:space="preserve">Overall, evidence related to improving gait in children with CP is more </w:t>
            </w:r>
            <w:r w:rsidR="00670E52">
              <w:rPr>
                <w:sz w:val="18"/>
                <w:szCs w:val="18"/>
              </w:rPr>
              <w:t>widely a</w:t>
            </w:r>
            <w:r>
              <w:rPr>
                <w:sz w:val="18"/>
                <w:szCs w:val="18"/>
              </w:rPr>
              <w:t xml:space="preserve">vailable for strength training programs </w:t>
            </w:r>
            <w:r w:rsidR="00670E52">
              <w:rPr>
                <w:sz w:val="18"/>
                <w:szCs w:val="18"/>
              </w:rPr>
              <w:t xml:space="preserve">as compared to </w:t>
            </w:r>
            <w:r>
              <w:rPr>
                <w:sz w:val="18"/>
                <w:szCs w:val="18"/>
              </w:rPr>
              <w:t>balance training programs, perhaps due to ease of research.</w:t>
            </w:r>
            <w:r w:rsidR="009524E6">
              <w:rPr>
                <w:sz w:val="18"/>
                <w:szCs w:val="18"/>
                <w:vertAlign w:val="superscript"/>
              </w:rPr>
              <w:t>1-8</w:t>
            </w:r>
          </w:p>
          <w:p w14:paraId="26A2D36A" w14:textId="77777777" w:rsidR="00A66A42" w:rsidRPr="002F16E1" w:rsidRDefault="00A66A42" w:rsidP="002F16E1">
            <w:pPr>
              <w:spacing w:before="120" w:after="120"/>
              <w:rPr>
                <w:sz w:val="18"/>
                <w:szCs w:val="18"/>
              </w:rPr>
            </w:pPr>
          </w:p>
        </w:tc>
      </w:tr>
    </w:tbl>
    <w:p w14:paraId="30DD6155" w14:textId="77777777" w:rsidR="00A66A42" w:rsidRPr="00637684" w:rsidRDefault="00637684" w:rsidP="00637684">
      <w:pPr>
        <w:spacing w:before="120" w:after="120"/>
        <w:rPr>
          <w:b/>
          <w:sz w:val="18"/>
          <w:szCs w:val="18"/>
        </w:rPr>
      </w:pPr>
      <w:r w:rsidRPr="00637684">
        <w:rPr>
          <w:b/>
          <w:sz w:val="18"/>
          <w:szCs w:val="18"/>
        </w:rPr>
        <w:lastRenderedPageBreak/>
        <w:t>CLINICAL BOTTOM LINE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21"/>
      </w:tblGrid>
      <w:tr w:rsidR="00637684" w:rsidRPr="002F16E1" w14:paraId="33EC6907" w14:textId="77777777" w:rsidTr="002F16E1">
        <w:tc>
          <w:tcPr>
            <w:tcW w:w="10421" w:type="dxa"/>
            <w:shd w:val="clear" w:color="auto" w:fill="auto"/>
          </w:tcPr>
          <w:p w14:paraId="427D68DD" w14:textId="793779BD" w:rsidR="00637684" w:rsidRDefault="009D38D4" w:rsidP="002F16E1">
            <w:pPr>
              <w:spacing w:before="120" w:after="120"/>
              <w:rPr>
                <w:sz w:val="18"/>
                <w:szCs w:val="18"/>
              </w:rPr>
            </w:pPr>
            <w:r>
              <w:rPr>
                <w:sz w:val="18"/>
                <w:szCs w:val="18"/>
              </w:rPr>
              <w:t xml:space="preserve">The current available evidence indicates that a 17-year old patient with Cerebral Palsy (CP) may benefit from some combination of lower extremity strength training and balance training within a </w:t>
            </w:r>
            <w:proofErr w:type="gramStart"/>
            <w:r>
              <w:rPr>
                <w:sz w:val="18"/>
                <w:szCs w:val="18"/>
              </w:rPr>
              <w:t>5-6 week</w:t>
            </w:r>
            <w:proofErr w:type="gramEnd"/>
            <w:r>
              <w:rPr>
                <w:sz w:val="18"/>
                <w:szCs w:val="18"/>
              </w:rPr>
              <w:t xml:space="preserve"> long program consisting of 30-60 minute sessions at a frequency of 3 times per week. </w:t>
            </w:r>
            <w:r w:rsidR="00795473">
              <w:rPr>
                <w:sz w:val="18"/>
                <w:szCs w:val="18"/>
              </w:rPr>
              <w:t>However, the relative efficacy of the two intervention choices compared to each other is currently unknown. Further research with comparable methods and outcome measures is needed in order to establish best practice for improving gait function in children with CP.</w:t>
            </w:r>
          </w:p>
          <w:p w14:paraId="47EB9628" w14:textId="415DB1DE" w:rsidR="00795473" w:rsidRPr="002F16E1" w:rsidRDefault="00795473" w:rsidP="002F16E1">
            <w:pPr>
              <w:spacing w:before="120" w:after="120"/>
              <w:rPr>
                <w:sz w:val="18"/>
                <w:szCs w:val="18"/>
              </w:rPr>
            </w:pPr>
          </w:p>
        </w:tc>
      </w:tr>
    </w:tbl>
    <w:p w14:paraId="0F860BFC" w14:textId="77777777" w:rsidR="00637684" w:rsidRPr="00554FFC" w:rsidRDefault="00637684" w:rsidP="005263ED">
      <w:pPr>
        <w:spacing w:before="120" w:after="12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421"/>
      </w:tblGrid>
      <w:tr w:rsidR="00637684" w:rsidRPr="002F16E1" w14:paraId="56CC25F2" w14:textId="77777777" w:rsidTr="002F16E1">
        <w:tc>
          <w:tcPr>
            <w:tcW w:w="10421" w:type="dxa"/>
            <w:shd w:val="clear" w:color="auto" w:fill="E6E6E6"/>
          </w:tcPr>
          <w:p w14:paraId="24867F3E" w14:textId="77777777" w:rsidR="00637684" w:rsidRPr="002F16E1" w:rsidRDefault="00637684" w:rsidP="00554FFC">
            <w:pPr>
              <w:spacing w:before="120" w:after="120"/>
              <w:jc w:val="center"/>
              <w:rPr>
                <w:rFonts w:ascii="Arial" w:hAnsi="Arial"/>
                <w:b/>
                <w:i/>
              </w:rPr>
            </w:pPr>
            <w:r w:rsidRPr="002F16E1">
              <w:rPr>
                <w:rFonts w:ascii="Arial" w:hAnsi="Arial"/>
                <w:b/>
                <w:i/>
              </w:rPr>
              <w:t xml:space="preserve">This critically appraised </w:t>
            </w:r>
            <w:r w:rsidR="00554FFC">
              <w:rPr>
                <w:rFonts w:ascii="Arial" w:hAnsi="Arial"/>
                <w:b/>
                <w:i/>
              </w:rPr>
              <w:t>topic</w:t>
            </w:r>
            <w:r w:rsidRPr="002F16E1">
              <w:rPr>
                <w:rFonts w:ascii="Arial" w:hAnsi="Arial"/>
                <w:b/>
                <w:i/>
              </w:rPr>
              <w:t xml:space="preserve"> has </w:t>
            </w:r>
            <w:r w:rsidR="00554FFC">
              <w:rPr>
                <w:rFonts w:ascii="Arial" w:hAnsi="Arial"/>
                <w:b/>
                <w:i/>
              </w:rPr>
              <w:t>been individually prepared as part of a course requirement and has been peer-reviewed by one other independent course instructor</w:t>
            </w:r>
          </w:p>
        </w:tc>
      </w:tr>
    </w:tbl>
    <w:p w14:paraId="3D9EC2A8" w14:textId="77777777" w:rsidR="00554FFC" w:rsidRDefault="00554FFC" w:rsidP="00554FFC">
      <w:pPr>
        <w:spacing w:before="120" w:after="120"/>
        <w:rPr>
          <w:b/>
          <w:sz w:val="18"/>
          <w:szCs w:val="18"/>
        </w:rPr>
      </w:pPr>
      <w:r>
        <w:rPr>
          <w:b/>
          <w:sz w:val="18"/>
          <w:szCs w:val="18"/>
        </w:rPr>
        <w:br w:type="page"/>
      </w:r>
      <w:r w:rsidRPr="002975D0">
        <w:rPr>
          <w:b/>
          <w:sz w:val="18"/>
          <w:szCs w:val="18"/>
        </w:rPr>
        <w:lastRenderedPageBreak/>
        <w:t>SEARCH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910"/>
        <w:gridCol w:w="2386"/>
        <w:gridCol w:w="2600"/>
      </w:tblGrid>
      <w:tr w:rsidR="00554FFC" w:rsidRPr="002F16E1" w14:paraId="73BCA5EB" w14:textId="77777777" w:rsidTr="00BB7E28">
        <w:tc>
          <w:tcPr>
            <w:tcW w:w="10421" w:type="dxa"/>
            <w:gridSpan w:val="4"/>
            <w:shd w:val="clear" w:color="auto" w:fill="E6E6E6"/>
          </w:tcPr>
          <w:p w14:paraId="0E9E8E10" w14:textId="77777777" w:rsidR="00554FFC" w:rsidRPr="002F16E1" w:rsidRDefault="00554FFC" w:rsidP="009E380F">
            <w:pPr>
              <w:spacing w:before="120" w:after="120"/>
              <w:rPr>
                <w:b/>
                <w:sz w:val="18"/>
                <w:szCs w:val="18"/>
              </w:rPr>
            </w:pPr>
            <w:r w:rsidRPr="002F16E1">
              <w:rPr>
                <w:b/>
                <w:sz w:val="18"/>
                <w:szCs w:val="18"/>
              </w:rPr>
              <w:t>Terms used to guide the search strategy</w:t>
            </w:r>
          </w:p>
        </w:tc>
      </w:tr>
      <w:tr w:rsidR="00554FFC" w:rsidRPr="002F16E1" w14:paraId="2B6E3969" w14:textId="77777777" w:rsidTr="00BB7E28">
        <w:tc>
          <w:tcPr>
            <w:tcW w:w="2525" w:type="dxa"/>
            <w:tcBorders>
              <w:right w:val="single" w:sz="8" w:space="0" w:color="auto"/>
            </w:tcBorders>
            <w:shd w:val="clear" w:color="auto" w:fill="auto"/>
          </w:tcPr>
          <w:p w14:paraId="27362BB9" w14:textId="77777777" w:rsidR="00554FFC" w:rsidRPr="002F16E1" w:rsidRDefault="00554FFC" w:rsidP="009E380F">
            <w:pPr>
              <w:spacing w:before="120" w:after="120"/>
              <w:rPr>
                <w:rFonts w:ascii="Arial" w:hAnsi="Arial"/>
              </w:rPr>
            </w:pPr>
            <w:r w:rsidRPr="002F16E1">
              <w:rPr>
                <w:b/>
                <w:sz w:val="18"/>
                <w:szCs w:val="18"/>
                <w:u w:val="single"/>
              </w:rPr>
              <w:t>P</w:t>
            </w:r>
            <w:r w:rsidRPr="002F16E1">
              <w:rPr>
                <w:sz w:val="18"/>
                <w:szCs w:val="18"/>
              </w:rPr>
              <w:t>atient/Client Group</w:t>
            </w:r>
          </w:p>
        </w:tc>
        <w:tc>
          <w:tcPr>
            <w:tcW w:w="2910" w:type="dxa"/>
            <w:tcBorders>
              <w:left w:val="single" w:sz="8" w:space="0" w:color="auto"/>
            </w:tcBorders>
            <w:shd w:val="clear" w:color="auto" w:fill="auto"/>
          </w:tcPr>
          <w:p w14:paraId="64381BB7" w14:textId="77777777" w:rsidR="00554FFC" w:rsidRPr="002F16E1" w:rsidRDefault="00554FFC" w:rsidP="009E380F">
            <w:pPr>
              <w:spacing w:before="120" w:after="120"/>
              <w:rPr>
                <w:rFonts w:ascii="Arial" w:hAnsi="Arial"/>
              </w:rPr>
            </w:pPr>
            <w:r w:rsidRPr="002F16E1">
              <w:rPr>
                <w:b/>
                <w:sz w:val="18"/>
                <w:szCs w:val="18"/>
                <w:u w:val="single"/>
              </w:rPr>
              <w:t>I</w:t>
            </w:r>
            <w:r w:rsidRPr="002F16E1">
              <w:rPr>
                <w:sz w:val="18"/>
                <w:szCs w:val="18"/>
              </w:rPr>
              <w:t>ntervention (or A</w:t>
            </w:r>
            <w:r>
              <w:rPr>
                <w:sz w:val="18"/>
                <w:szCs w:val="18"/>
              </w:rPr>
              <w:t>ssessment)</w:t>
            </w:r>
          </w:p>
        </w:tc>
        <w:tc>
          <w:tcPr>
            <w:tcW w:w="2386" w:type="dxa"/>
            <w:tcBorders>
              <w:left w:val="single" w:sz="8" w:space="0" w:color="auto"/>
            </w:tcBorders>
            <w:shd w:val="clear" w:color="auto" w:fill="auto"/>
          </w:tcPr>
          <w:p w14:paraId="578C2E92" w14:textId="77777777" w:rsidR="00554FFC" w:rsidRPr="002F16E1" w:rsidRDefault="00554FFC" w:rsidP="009E380F">
            <w:pPr>
              <w:spacing w:before="120" w:after="120"/>
              <w:rPr>
                <w:rFonts w:ascii="Arial" w:hAnsi="Arial"/>
              </w:rPr>
            </w:pPr>
            <w:r w:rsidRPr="002F16E1">
              <w:rPr>
                <w:b/>
                <w:sz w:val="18"/>
                <w:szCs w:val="18"/>
                <w:u w:val="single"/>
              </w:rPr>
              <w:t>C</w:t>
            </w:r>
            <w:r>
              <w:rPr>
                <w:sz w:val="18"/>
                <w:szCs w:val="18"/>
              </w:rPr>
              <w:t>omparison</w:t>
            </w:r>
          </w:p>
        </w:tc>
        <w:tc>
          <w:tcPr>
            <w:tcW w:w="2600" w:type="dxa"/>
            <w:tcBorders>
              <w:left w:val="single" w:sz="8" w:space="0" w:color="auto"/>
            </w:tcBorders>
            <w:shd w:val="clear" w:color="auto" w:fill="auto"/>
          </w:tcPr>
          <w:p w14:paraId="37E370E1" w14:textId="77777777" w:rsidR="00554FFC" w:rsidRPr="002F16E1" w:rsidRDefault="00554FFC" w:rsidP="009E380F">
            <w:pPr>
              <w:spacing w:before="120" w:after="120"/>
              <w:rPr>
                <w:rFonts w:ascii="Arial" w:hAnsi="Arial"/>
              </w:rPr>
            </w:pPr>
            <w:r w:rsidRPr="002F16E1">
              <w:rPr>
                <w:b/>
                <w:sz w:val="18"/>
                <w:szCs w:val="18"/>
                <w:u w:val="single"/>
              </w:rPr>
              <w:t>O</w:t>
            </w:r>
            <w:r w:rsidRPr="002F16E1">
              <w:rPr>
                <w:sz w:val="18"/>
                <w:szCs w:val="18"/>
              </w:rPr>
              <w:t>utcome(s)</w:t>
            </w:r>
          </w:p>
        </w:tc>
      </w:tr>
      <w:tr w:rsidR="00BB7E28" w:rsidRPr="002F16E1" w14:paraId="5DA4DE37" w14:textId="77777777" w:rsidTr="00BB7E28">
        <w:tc>
          <w:tcPr>
            <w:tcW w:w="2525" w:type="dxa"/>
            <w:tcBorders>
              <w:right w:val="single" w:sz="8" w:space="0" w:color="auto"/>
            </w:tcBorders>
            <w:shd w:val="clear" w:color="auto" w:fill="auto"/>
          </w:tcPr>
          <w:p w14:paraId="717D909B" w14:textId="77777777" w:rsidR="00BB7E28" w:rsidRDefault="00BB7E28" w:rsidP="00BB7E28">
            <w:pPr>
              <w:spacing w:before="120" w:after="120"/>
              <w:rPr>
                <w:sz w:val="18"/>
                <w:szCs w:val="18"/>
              </w:rPr>
            </w:pPr>
            <w:r>
              <w:rPr>
                <w:sz w:val="18"/>
                <w:szCs w:val="18"/>
              </w:rPr>
              <w:t>“</w:t>
            </w:r>
            <w:r w:rsidRPr="00E8632A">
              <w:rPr>
                <w:sz w:val="18"/>
                <w:szCs w:val="18"/>
              </w:rPr>
              <w:t>Cerebral Palsy</w:t>
            </w:r>
            <w:r>
              <w:rPr>
                <w:sz w:val="18"/>
                <w:szCs w:val="18"/>
              </w:rPr>
              <w:t>”</w:t>
            </w:r>
          </w:p>
          <w:p w14:paraId="792189C2" w14:textId="77777777" w:rsidR="00BB7E28" w:rsidRDefault="00BB7E28" w:rsidP="00BB7E28">
            <w:pPr>
              <w:spacing w:before="120" w:after="120"/>
              <w:rPr>
                <w:sz w:val="18"/>
                <w:szCs w:val="18"/>
              </w:rPr>
            </w:pPr>
            <w:r>
              <w:rPr>
                <w:sz w:val="18"/>
                <w:szCs w:val="18"/>
              </w:rPr>
              <w:t>“CP”</w:t>
            </w:r>
          </w:p>
          <w:p w14:paraId="16AED6A2" w14:textId="77777777" w:rsidR="00BB7E28" w:rsidRDefault="00BB7E28" w:rsidP="00BB7E28">
            <w:pPr>
              <w:spacing w:before="120" w:after="120"/>
              <w:rPr>
                <w:sz w:val="18"/>
                <w:szCs w:val="18"/>
              </w:rPr>
            </w:pPr>
            <w:r>
              <w:rPr>
                <w:sz w:val="18"/>
                <w:szCs w:val="18"/>
              </w:rPr>
              <w:t>//</w:t>
            </w:r>
          </w:p>
          <w:p w14:paraId="4C6CC1C5" w14:textId="77777777" w:rsidR="00BB7E28" w:rsidRDefault="00BB7E28" w:rsidP="00BB7E28">
            <w:pPr>
              <w:spacing w:before="120" w:after="120"/>
              <w:rPr>
                <w:sz w:val="18"/>
                <w:szCs w:val="18"/>
              </w:rPr>
            </w:pPr>
            <w:r>
              <w:rPr>
                <w:sz w:val="18"/>
                <w:szCs w:val="18"/>
              </w:rPr>
              <w:t>“</w:t>
            </w:r>
            <w:proofErr w:type="spellStart"/>
            <w:r>
              <w:rPr>
                <w:sz w:val="18"/>
                <w:szCs w:val="18"/>
              </w:rPr>
              <w:t>pediatric</w:t>
            </w:r>
            <w:proofErr w:type="spellEnd"/>
            <w:r>
              <w:rPr>
                <w:sz w:val="18"/>
                <w:szCs w:val="18"/>
              </w:rPr>
              <w:t>”</w:t>
            </w:r>
          </w:p>
          <w:p w14:paraId="3E9D4A89" w14:textId="03526FE5" w:rsidR="00BB7E28" w:rsidRPr="002F16E1" w:rsidRDefault="00BB7E28" w:rsidP="00BB7E28">
            <w:pPr>
              <w:spacing w:before="120" w:after="120"/>
              <w:rPr>
                <w:rFonts w:ascii="Arial" w:hAnsi="Arial"/>
              </w:rPr>
            </w:pPr>
            <w:r>
              <w:rPr>
                <w:sz w:val="18"/>
                <w:szCs w:val="18"/>
              </w:rPr>
              <w:t>“adolescent”</w:t>
            </w:r>
          </w:p>
        </w:tc>
        <w:tc>
          <w:tcPr>
            <w:tcW w:w="2910" w:type="dxa"/>
            <w:tcBorders>
              <w:left w:val="single" w:sz="8" w:space="0" w:color="auto"/>
            </w:tcBorders>
            <w:shd w:val="clear" w:color="auto" w:fill="auto"/>
          </w:tcPr>
          <w:p w14:paraId="18A6C661" w14:textId="77777777" w:rsidR="00BB7E28" w:rsidRDefault="00BB7E28" w:rsidP="00BB7E28">
            <w:pPr>
              <w:spacing w:before="120" w:after="120"/>
              <w:rPr>
                <w:sz w:val="18"/>
                <w:szCs w:val="18"/>
              </w:rPr>
            </w:pPr>
            <w:r>
              <w:rPr>
                <w:sz w:val="18"/>
                <w:szCs w:val="18"/>
              </w:rPr>
              <w:t>“</w:t>
            </w:r>
            <w:r w:rsidRPr="00E8632A">
              <w:rPr>
                <w:sz w:val="18"/>
                <w:szCs w:val="18"/>
              </w:rPr>
              <w:t>strength training</w:t>
            </w:r>
            <w:r>
              <w:rPr>
                <w:sz w:val="18"/>
                <w:szCs w:val="18"/>
              </w:rPr>
              <w:t>”</w:t>
            </w:r>
          </w:p>
          <w:p w14:paraId="51154649" w14:textId="77777777" w:rsidR="00BB7E28" w:rsidRDefault="00BB7E28" w:rsidP="00BB7E28">
            <w:pPr>
              <w:spacing w:before="120" w:after="120"/>
              <w:rPr>
                <w:sz w:val="18"/>
                <w:szCs w:val="18"/>
              </w:rPr>
            </w:pPr>
            <w:r>
              <w:rPr>
                <w:sz w:val="18"/>
                <w:szCs w:val="18"/>
              </w:rPr>
              <w:t>“resistance training”</w:t>
            </w:r>
          </w:p>
          <w:p w14:paraId="38365090" w14:textId="77777777" w:rsidR="00BB7E28" w:rsidRDefault="00BB7E28" w:rsidP="00BB7E28">
            <w:pPr>
              <w:spacing w:before="120" w:after="120"/>
              <w:rPr>
                <w:sz w:val="18"/>
                <w:szCs w:val="18"/>
              </w:rPr>
            </w:pPr>
            <w:r>
              <w:rPr>
                <w:sz w:val="18"/>
                <w:szCs w:val="18"/>
              </w:rPr>
              <w:t>“</w:t>
            </w:r>
            <w:r w:rsidRPr="00FD0243">
              <w:rPr>
                <w:sz w:val="18"/>
                <w:szCs w:val="18"/>
              </w:rPr>
              <w:t>strengthen*</w:t>
            </w:r>
            <w:r>
              <w:rPr>
                <w:sz w:val="18"/>
                <w:szCs w:val="18"/>
              </w:rPr>
              <w:t>”</w:t>
            </w:r>
          </w:p>
          <w:p w14:paraId="16BD6953" w14:textId="77777777" w:rsidR="00BB7E28" w:rsidRDefault="00BB7E28" w:rsidP="00BB7E28">
            <w:pPr>
              <w:spacing w:before="120" w:after="120"/>
              <w:rPr>
                <w:sz w:val="18"/>
                <w:szCs w:val="18"/>
              </w:rPr>
            </w:pPr>
            <w:r>
              <w:rPr>
                <w:sz w:val="18"/>
                <w:szCs w:val="18"/>
              </w:rPr>
              <w:t>“strength*”</w:t>
            </w:r>
          </w:p>
          <w:p w14:paraId="7B7E53CA" w14:textId="77777777" w:rsidR="00BB7E28" w:rsidRDefault="00BB7E28" w:rsidP="00BB7E28">
            <w:pPr>
              <w:spacing w:before="120" w:after="120"/>
              <w:rPr>
                <w:sz w:val="18"/>
                <w:szCs w:val="18"/>
              </w:rPr>
            </w:pPr>
            <w:r>
              <w:rPr>
                <w:sz w:val="18"/>
                <w:szCs w:val="18"/>
              </w:rPr>
              <w:t>“resistance”</w:t>
            </w:r>
          </w:p>
          <w:p w14:paraId="386166E4" w14:textId="77777777" w:rsidR="00BB7E28" w:rsidRDefault="00BB7E28" w:rsidP="00BB7E28">
            <w:pPr>
              <w:spacing w:before="120" w:after="120"/>
              <w:rPr>
                <w:sz w:val="18"/>
                <w:szCs w:val="18"/>
              </w:rPr>
            </w:pPr>
            <w:r>
              <w:rPr>
                <w:sz w:val="18"/>
                <w:szCs w:val="18"/>
              </w:rPr>
              <w:t>“train*”</w:t>
            </w:r>
          </w:p>
          <w:p w14:paraId="0BB51212" w14:textId="77777777" w:rsidR="00BB7E28" w:rsidRDefault="00BB7E28" w:rsidP="00BB7E28">
            <w:pPr>
              <w:spacing w:before="120" w:after="120"/>
              <w:rPr>
                <w:sz w:val="18"/>
                <w:szCs w:val="18"/>
              </w:rPr>
            </w:pPr>
            <w:r>
              <w:rPr>
                <w:sz w:val="18"/>
                <w:szCs w:val="18"/>
              </w:rPr>
              <w:t>“</w:t>
            </w:r>
            <w:r w:rsidRPr="00FD0243">
              <w:rPr>
                <w:sz w:val="18"/>
                <w:szCs w:val="18"/>
              </w:rPr>
              <w:t>(strength* OR resistance) AND train*</w:t>
            </w:r>
            <w:r>
              <w:rPr>
                <w:sz w:val="18"/>
                <w:szCs w:val="18"/>
              </w:rPr>
              <w:t>”</w:t>
            </w:r>
          </w:p>
          <w:p w14:paraId="3C82FCD4" w14:textId="77777777" w:rsidR="00BB7E28" w:rsidRDefault="00BB7E28" w:rsidP="00BB7E28">
            <w:pPr>
              <w:spacing w:before="120" w:after="120"/>
              <w:rPr>
                <w:sz w:val="18"/>
                <w:szCs w:val="18"/>
              </w:rPr>
            </w:pPr>
            <w:r>
              <w:rPr>
                <w:sz w:val="18"/>
                <w:szCs w:val="18"/>
              </w:rPr>
              <w:t>//</w:t>
            </w:r>
          </w:p>
          <w:p w14:paraId="38A93EA9" w14:textId="77777777" w:rsidR="00BB7E28" w:rsidRDefault="00BB7E28" w:rsidP="00BB7E28">
            <w:pPr>
              <w:spacing w:before="120" w:after="120"/>
              <w:rPr>
                <w:sz w:val="18"/>
                <w:szCs w:val="18"/>
              </w:rPr>
            </w:pPr>
            <w:r>
              <w:rPr>
                <w:sz w:val="18"/>
                <w:szCs w:val="18"/>
              </w:rPr>
              <w:t>“</w:t>
            </w:r>
            <w:r w:rsidRPr="00E8632A">
              <w:rPr>
                <w:sz w:val="18"/>
                <w:szCs w:val="18"/>
              </w:rPr>
              <w:t>lower extremity</w:t>
            </w:r>
            <w:r>
              <w:rPr>
                <w:sz w:val="18"/>
                <w:szCs w:val="18"/>
              </w:rPr>
              <w:t>”</w:t>
            </w:r>
          </w:p>
          <w:p w14:paraId="334137FF" w14:textId="74995044" w:rsidR="003808C2" w:rsidRPr="003808C2" w:rsidRDefault="003808C2" w:rsidP="00BB7E28">
            <w:pPr>
              <w:spacing w:before="120" w:after="120"/>
              <w:rPr>
                <w:sz w:val="18"/>
                <w:szCs w:val="18"/>
              </w:rPr>
            </w:pPr>
          </w:p>
        </w:tc>
        <w:tc>
          <w:tcPr>
            <w:tcW w:w="2386" w:type="dxa"/>
            <w:tcBorders>
              <w:left w:val="single" w:sz="8" w:space="0" w:color="auto"/>
            </w:tcBorders>
            <w:shd w:val="clear" w:color="auto" w:fill="auto"/>
          </w:tcPr>
          <w:p w14:paraId="2A58965F" w14:textId="77777777" w:rsidR="00BB7E28" w:rsidRDefault="00BB7E28" w:rsidP="00BB7E28">
            <w:pPr>
              <w:spacing w:before="120" w:after="120"/>
              <w:rPr>
                <w:sz w:val="18"/>
                <w:szCs w:val="18"/>
              </w:rPr>
            </w:pPr>
            <w:r>
              <w:rPr>
                <w:sz w:val="18"/>
                <w:szCs w:val="18"/>
              </w:rPr>
              <w:t>“</w:t>
            </w:r>
            <w:r w:rsidRPr="00E8632A">
              <w:rPr>
                <w:sz w:val="18"/>
                <w:szCs w:val="18"/>
              </w:rPr>
              <w:t>balance training</w:t>
            </w:r>
            <w:r>
              <w:rPr>
                <w:sz w:val="18"/>
                <w:szCs w:val="18"/>
              </w:rPr>
              <w:t xml:space="preserve">” </w:t>
            </w:r>
          </w:p>
          <w:p w14:paraId="238D7BEE" w14:textId="77777777" w:rsidR="00BB7E28" w:rsidRDefault="00BB7E28" w:rsidP="00BB7E28">
            <w:pPr>
              <w:spacing w:before="120" w:after="120"/>
              <w:rPr>
                <w:sz w:val="18"/>
                <w:szCs w:val="18"/>
              </w:rPr>
            </w:pPr>
            <w:r>
              <w:rPr>
                <w:sz w:val="18"/>
                <w:szCs w:val="18"/>
              </w:rPr>
              <w:t>“balance”</w:t>
            </w:r>
          </w:p>
          <w:p w14:paraId="05D81389" w14:textId="77777777" w:rsidR="00BB7E28" w:rsidRDefault="00BB7E28" w:rsidP="00BB7E28">
            <w:pPr>
              <w:spacing w:before="120" w:after="120"/>
              <w:rPr>
                <w:sz w:val="18"/>
                <w:szCs w:val="18"/>
              </w:rPr>
            </w:pPr>
            <w:r>
              <w:rPr>
                <w:sz w:val="18"/>
                <w:szCs w:val="18"/>
              </w:rPr>
              <w:t>“train*”</w:t>
            </w:r>
          </w:p>
          <w:p w14:paraId="4D72197A" w14:textId="77777777" w:rsidR="00BB7E28" w:rsidRDefault="00BB7E28" w:rsidP="00BB7E28">
            <w:pPr>
              <w:spacing w:before="120" w:after="120"/>
              <w:rPr>
                <w:sz w:val="18"/>
                <w:szCs w:val="18"/>
              </w:rPr>
            </w:pPr>
            <w:r>
              <w:rPr>
                <w:sz w:val="18"/>
                <w:szCs w:val="18"/>
              </w:rPr>
              <w:t>“balance AND train*”</w:t>
            </w:r>
          </w:p>
          <w:p w14:paraId="2D484BB1" w14:textId="77777777" w:rsidR="00BB7E28" w:rsidRDefault="00BB7E28" w:rsidP="00BB7E28">
            <w:pPr>
              <w:spacing w:before="120" w:after="120"/>
              <w:rPr>
                <w:sz w:val="18"/>
                <w:szCs w:val="18"/>
              </w:rPr>
            </w:pPr>
            <w:r>
              <w:rPr>
                <w:sz w:val="18"/>
                <w:szCs w:val="18"/>
              </w:rPr>
              <w:t>//</w:t>
            </w:r>
          </w:p>
          <w:p w14:paraId="680DFD63" w14:textId="498C8E21" w:rsidR="00BB7E28" w:rsidRPr="002F16E1" w:rsidRDefault="00BB7E28" w:rsidP="00BB7E28">
            <w:pPr>
              <w:spacing w:before="120" w:after="120"/>
              <w:rPr>
                <w:rFonts w:ascii="Arial" w:hAnsi="Arial"/>
              </w:rPr>
            </w:pPr>
            <w:r>
              <w:rPr>
                <w:sz w:val="18"/>
                <w:szCs w:val="18"/>
              </w:rPr>
              <w:t>“dynamic”</w:t>
            </w:r>
          </w:p>
        </w:tc>
        <w:tc>
          <w:tcPr>
            <w:tcW w:w="2600" w:type="dxa"/>
            <w:tcBorders>
              <w:left w:val="single" w:sz="8" w:space="0" w:color="auto"/>
            </w:tcBorders>
            <w:shd w:val="clear" w:color="auto" w:fill="auto"/>
          </w:tcPr>
          <w:p w14:paraId="240EADF4" w14:textId="77777777" w:rsidR="00BB7E28" w:rsidRDefault="00BB7E28" w:rsidP="00BB7E28">
            <w:pPr>
              <w:spacing w:before="120" w:after="120"/>
              <w:rPr>
                <w:sz w:val="18"/>
                <w:szCs w:val="18"/>
              </w:rPr>
            </w:pPr>
            <w:r>
              <w:rPr>
                <w:sz w:val="18"/>
                <w:szCs w:val="18"/>
              </w:rPr>
              <w:t>“</w:t>
            </w:r>
            <w:r w:rsidRPr="00E8632A">
              <w:rPr>
                <w:sz w:val="18"/>
                <w:szCs w:val="18"/>
              </w:rPr>
              <w:t>gait</w:t>
            </w:r>
            <w:r>
              <w:rPr>
                <w:sz w:val="18"/>
                <w:szCs w:val="18"/>
              </w:rPr>
              <w:t>”</w:t>
            </w:r>
          </w:p>
          <w:p w14:paraId="62342A27" w14:textId="77777777" w:rsidR="00BB7E28" w:rsidRDefault="00BB7E28" w:rsidP="00BB7E28">
            <w:pPr>
              <w:spacing w:before="120" w:after="120"/>
              <w:rPr>
                <w:sz w:val="18"/>
                <w:szCs w:val="18"/>
              </w:rPr>
            </w:pPr>
            <w:r>
              <w:rPr>
                <w:sz w:val="18"/>
                <w:szCs w:val="18"/>
              </w:rPr>
              <w:t>“</w:t>
            </w:r>
            <w:r w:rsidRPr="00E8632A">
              <w:rPr>
                <w:sz w:val="18"/>
                <w:szCs w:val="18"/>
              </w:rPr>
              <w:t>distance</w:t>
            </w:r>
            <w:r>
              <w:rPr>
                <w:sz w:val="18"/>
                <w:szCs w:val="18"/>
              </w:rPr>
              <w:t>”</w:t>
            </w:r>
            <w:r w:rsidRPr="00E8632A">
              <w:rPr>
                <w:sz w:val="18"/>
                <w:szCs w:val="18"/>
              </w:rPr>
              <w:t xml:space="preserve"> </w:t>
            </w:r>
          </w:p>
          <w:p w14:paraId="06420312" w14:textId="77777777" w:rsidR="00BB7E28" w:rsidRDefault="00BB7E28" w:rsidP="00BB7E28">
            <w:pPr>
              <w:spacing w:before="120" w:after="120"/>
              <w:rPr>
                <w:sz w:val="18"/>
                <w:szCs w:val="18"/>
              </w:rPr>
            </w:pPr>
            <w:r>
              <w:rPr>
                <w:sz w:val="18"/>
                <w:szCs w:val="18"/>
              </w:rPr>
              <w:t>“ambulation”</w:t>
            </w:r>
          </w:p>
          <w:p w14:paraId="2D7C8868" w14:textId="77777777" w:rsidR="00BB7E28" w:rsidRDefault="00BB7E28" w:rsidP="00BB7E28">
            <w:pPr>
              <w:spacing w:before="120" w:after="120"/>
              <w:rPr>
                <w:sz w:val="18"/>
                <w:szCs w:val="18"/>
              </w:rPr>
            </w:pPr>
            <w:r>
              <w:rPr>
                <w:sz w:val="18"/>
                <w:szCs w:val="18"/>
              </w:rPr>
              <w:t>“</w:t>
            </w:r>
            <w:proofErr w:type="spellStart"/>
            <w:r>
              <w:rPr>
                <w:sz w:val="18"/>
                <w:szCs w:val="18"/>
              </w:rPr>
              <w:t>amb</w:t>
            </w:r>
            <w:proofErr w:type="spellEnd"/>
            <w:r>
              <w:rPr>
                <w:sz w:val="18"/>
                <w:szCs w:val="18"/>
              </w:rPr>
              <w:t>*”</w:t>
            </w:r>
          </w:p>
          <w:p w14:paraId="1D89C078" w14:textId="77777777" w:rsidR="00BB7E28" w:rsidRDefault="00BB7E28" w:rsidP="00BB7E28">
            <w:pPr>
              <w:spacing w:before="120" w:after="120"/>
              <w:rPr>
                <w:sz w:val="18"/>
                <w:szCs w:val="18"/>
              </w:rPr>
            </w:pPr>
            <w:r>
              <w:rPr>
                <w:sz w:val="18"/>
                <w:szCs w:val="18"/>
              </w:rPr>
              <w:t>//</w:t>
            </w:r>
          </w:p>
          <w:p w14:paraId="7BBEB14D" w14:textId="48A98865" w:rsidR="00BB7E28" w:rsidRPr="002F16E1" w:rsidRDefault="00BB7E28" w:rsidP="00BB7E28">
            <w:pPr>
              <w:spacing w:before="120" w:after="120"/>
              <w:rPr>
                <w:rFonts w:ascii="Arial" w:hAnsi="Arial"/>
              </w:rPr>
            </w:pPr>
            <w:r>
              <w:rPr>
                <w:sz w:val="18"/>
                <w:szCs w:val="18"/>
              </w:rPr>
              <w:t>“(</w:t>
            </w:r>
            <w:r w:rsidRPr="00E8632A">
              <w:rPr>
                <w:sz w:val="18"/>
                <w:szCs w:val="18"/>
              </w:rPr>
              <w:t>without</w:t>
            </w:r>
            <w:r>
              <w:rPr>
                <w:sz w:val="18"/>
                <w:szCs w:val="18"/>
              </w:rPr>
              <w:t xml:space="preserve"> OR “not using”) AND ((</w:t>
            </w:r>
            <w:r w:rsidRPr="00E8632A">
              <w:rPr>
                <w:sz w:val="18"/>
                <w:szCs w:val="18"/>
              </w:rPr>
              <w:t>(lofstrand OR forearm) crutche</w:t>
            </w:r>
            <w:r>
              <w:rPr>
                <w:sz w:val="18"/>
                <w:szCs w:val="18"/>
              </w:rPr>
              <w:t>s) OR (“assistive device”) OR (AD))”</w:t>
            </w:r>
          </w:p>
        </w:tc>
      </w:tr>
    </w:tbl>
    <w:p w14:paraId="18EDDEF1" w14:textId="77777777" w:rsidR="00554FFC" w:rsidRDefault="00554FFC" w:rsidP="00554FFC"/>
    <w:p w14:paraId="788E79CC" w14:textId="77777777" w:rsidR="00554FFC" w:rsidRDefault="00554FFC" w:rsidP="00554FFC">
      <w:pPr>
        <w:spacing w:before="120" w:after="120"/>
        <w:rPr>
          <w:b/>
          <w:sz w:val="18"/>
          <w:szCs w:val="18"/>
        </w:rPr>
      </w:pPr>
      <w:r>
        <w:rPr>
          <w:b/>
          <w:sz w:val="18"/>
          <w:szCs w:val="18"/>
        </w:rPr>
        <w:t>Final search strategy</w:t>
      </w:r>
      <w:r w:rsidR="00D76272">
        <w:rPr>
          <w:b/>
          <w:sz w:val="18"/>
          <w:szCs w:val="18"/>
        </w:rPr>
        <w:t xml:space="preserve"> (history)</w:t>
      </w:r>
      <w:r>
        <w:rPr>
          <w:b/>
          <w:sz w:val="18"/>
          <w:szCs w:val="18"/>
        </w:rPr>
        <w:t>:</w:t>
      </w:r>
    </w:p>
    <w:p w14:paraId="7762BBF6" w14:textId="77777777" w:rsidR="00AB2DBC" w:rsidRPr="00526612" w:rsidRDefault="00AB2DBC" w:rsidP="00554FFC">
      <w:pPr>
        <w:rPr>
          <w:i/>
        </w:rPr>
      </w:pPr>
    </w:p>
    <w:p w14:paraId="490D01BE" w14:textId="77777777" w:rsidR="00AB2DBC" w:rsidRDefault="00AB2DBC" w:rsidP="00AB2DBC">
      <w:pPr>
        <w:pStyle w:val="ListParagraph"/>
        <w:numPr>
          <w:ilvl w:val="0"/>
          <w:numId w:val="13"/>
        </w:numPr>
      </w:pPr>
      <w:r>
        <w:t>“Cerebral Palsy” OR CP</w:t>
      </w:r>
    </w:p>
    <w:p w14:paraId="1308B15D" w14:textId="77777777" w:rsidR="00AB2DBC" w:rsidRDefault="00AB2DBC" w:rsidP="00AB2DBC">
      <w:pPr>
        <w:pStyle w:val="ListParagraph"/>
        <w:numPr>
          <w:ilvl w:val="0"/>
          <w:numId w:val="13"/>
        </w:numPr>
      </w:pPr>
      <w:proofErr w:type="spellStart"/>
      <w:r>
        <w:t>pediatric</w:t>
      </w:r>
      <w:proofErr w:type="spellEnd"/>
      <w:r>
        <w:t xml:space="preserve"> OR adolescent</w:t>
      </w:r>
    </w:p>
    <w:p w14:paraId="4F89005F" w14:textId="77777777" w:rsidR="00AB2DBC" w:rsidRDefault="00AB2DBC" w:rsidP="00AB2DBC">
      <w:pPr>
        <w:pStyle w:val="ListParagraph"/>
        <w:numPr>
          <w:ilvl w:val="0"/>
          <w:numId w:val="13"/>
        </w:numPr>
      </w:pPr>
      <w:r>
        <w:t xml:space="preserve">#1 AND #2 </w:t>
      </w:r>
      <w:r w:rsidRPr="00C4637D">
        <w:rPr>
          <w:i/>
          <w:color w:val="FF0000"/>
        </w:rPr>
        <w:t>… = P</w:t>
      </w:r>
    </w:p>
    <w:p w14:paraId="55E01035" w14:textId="77777777" w:rsidR="00AB2DBC" w:rsidRDefault="00AB2DBC" w:rsidP="00AB2DBC">
      <w:pPr>
        <w:pStyle w:val="ListParagraph"/>
        <w:numPr>
          <w:ilvl w:val="0"/>
          <w:numId w:val="13"/>
        </w:numPr>
      </w:pPr>
      <w:r>
        <w:t>(strength* OR resistance) AND train*</w:t>
      </w:r>
    </w:p>
    <w:p w14:paraId="0FDA96FA" w14:textId="77777777" w:rsidR="00AB2DBC" w:rsidRDefault="00AB2DBC" w:rsidP="00AB2DBC">
      <w:pPr>
        <w:pStyle w:val="ListParagraph"/>
        <w:numPr>
          <w:ilvl w:val="0"/>
          <w:numId w:val="13"/>
        </w:numPr>
      </w:pPr>
      <w:r>
        <w:t>“lower extremity”</w:t>
      </w:r>
    </w:p>
    <w:p w14:paraId="4FDEA081" w14:textId="77777777" w:rsidR="00AB2DBC" w:rsidRPr="00C4637D" w:rsidRDefault="00AB2DBC" w:rsidP="00AB2DBC">
      <w:pPr>
        <w:pStyle w:val="ListParagraph"/>
        <w:numPr>
          <w:ilvl w:val="0"/>
          <w:numId w:val="13"/>
        </w:numPr>
        <w:rPr>
          <w:i/>
          <w:color w:val="000000" w:themeColor="text1"/>
        </w:rPr>
      </w:pPr>
      <w:r w:rsidRPr="00C4637D">
        <w:rPr>
          <w:color w:val="000000" w:themeColor="text1"/>
        </w:rPr>
        <w:t xml:space="preserve">#4 AND #5 </w:t>
      </w:r>
      <w:r w:rsidRPr="00C4637D">
        <w:rPr>
          <w:i/>
          <w:color w:val="FF0000"/>
        </w:rPr>
        <w:t>… = I</w:t>
      </w:r>
    </w:p>
    <w:p w14:paraId="2AC04ABC" w14:textId="77777777" w:rsidR="00AB2DBC" w:rsidRDefault="00AB2DBC" w:rsidP="00AB2DBC">
      <w:pPr>
        <w:pStyle w:val="ListParagraph"/>
        <w:numPr>
          <w:ilvl w:val="0"/>
          <w:numId w:val="13"/>
        </w:numPr>
      </w:pPr>
      <w:r>
        <w:t>balance AND train*</w:t>
      </w:r>
    </w:p>
    <w:p w14:paraId="2DFFC7EB" w14:textId="77777777" w:rsidR="00AB2DBC" w:rsidRDefault="00AB2DBC" w:rsidP="00AB2DBC">
      <w:pPr>
        <w:pStyle w:val="ListParagraph"/>
        <w:numPr>
          <w:ilvl w:val="0"/>
          <w:numId w:val="13"/>
        </w:numPr>
      </w:pPr>
      <w:r>
        <w:t>dynamic</w:t>
      </w:r>
    </w:p>
    <w:p w14:paraId="48A54FFF" w14:textId="77777777" w:rsidR="00AB2DBC" w:rsidRDefault="00AB2DBC" w:rsidP="00AB2DBC">
      <w:pPr>
        <w:pStyle w:val="ListParagraph"/>
        <w:numPr>
          <w:ilvl w:val="0"/>
          <w:numId w:val="13"/>
        </w:numPr>
      </w:pPr>
      <w:r>
        <w:t xml:space="preserve">#7 AND #8 </w:t>
      </w:r>
      <w:r w:rsidRPr="00C4637D">
        <w:rPr>
          <w:i/>
          <w:color w:val="FF0000"/>
        </w:rPr>
        <w:t>… = C</w:t>
      </w:r>
    </w:p>
    <w:p w14:paraId="08FACA5F" w14:textId="77777777" w:rsidR="00AB2DBC" w:rsidRDefault="00AB2DBC" w:rsidP="00AB2DBC">
      <w:pPr>
        <w:pStyle w:val="ListParagraph"/>
        <w:numPr>
          <w:ilvl w:val="0"/>
          <w:numId w:val="13"/>
        </w:numPr>
      </w:pPr>
      <w:r>
        <w:t xml:space="preserve">gait OR distance OR </w:t>
      </w:r>
      <w:proofErr w:type="spellStart"/>
      <w:r>
        <w:t>amb</w:t>
      </w:r>
      <w:proofErr w:type="spellEnd"/>
      <w:r>
        <w:t>*</w:t>
      </w:r>
    </w:p>
    <w:p w14:paraId="18326519" w14:textId="77777777" w:rsidR="00AB2DBC" w:rsidRDefault="00AB2DBC" w:rsidP="00AB2DBC">
      <w:pPr>
        <w:pStyle w:val="ListParagraph"/>
        <w:numPr>
          <w:ilvl w:val="0"/>
          <w:numId w:val="13"/>
        </w:numPr>
      </w:pPr>
      <w:r w:rsidRPr="000E280F">
        <w:t xml:space="preserve">(without OR </w:t>
      </w:r>
      <w:r>
        <w:t>“</w:t>
      </w:r>
      <w:r w:rsidRPr="000E280F">
        <w:t>not using</w:t>
      </w:r>
      <w:r>
        <w:t>”</w:t>
      </w:r>
      <w:r w:rsidRPr="000E280F">
        <w:t>) AND (((lofstrand OR forearm) crutches) OR (</w:t>
      </w:r>
      <w:r>
        <w:t>“</w:t>
      </w:r>
      <w:r w:rsidRPr="000E280F">
        <w:t>assistive device</w:t>
      </w:r>
      <w:r>
        <w:t>”</w:t>
      </w:r>
      <w:r w:rsidRPr="000E280F">
        <w:t>) OR (AD))</w:t>
      </w:r>
    </w:p>
    <w:p w14:paraId="605D279A" w14:textId="77777777" w:rsidR="00AB2DBC" w:rsidRPr="00280E03" w:rsidRDefault="00AB2DBC" w:rsidP="00AB2DBC">
      <w:pPr>
        <w:pStyle w:val="ListParagraph"/>
        <w:numPr>
          <w:ilvl w:val="0"/>
          <w:numId w:val="13"/>
        </w:numPr>
      </w:pPr>
      <w:r>
        <w:t xml:space="preserve">#10 AND #11 </w:t>
      </w:r>
      <w:r w:rsidRPr="00C4637D">
        <w:rPr>
          <w:i/>
          <w:color w:val="FF0000"/>
        </w:rPr>
        <w:t>… = O</w:t>
      </w:r>
    </w:p>
    <w:p w14:paraId="70C52FA3" w14:textId="77777777" w:rsidR="00AB2DBC" w:rsidRPr="00280E03" w:rsidRDefault="00AB2DBC" w:rsidP="00AB2DBC">
      <w:pPr>
        <w:pStyle w:val="ListParagraph"/>
        <w:ind w:left="630"/>
        <w:rPr>
          <w:i/>
        </w:rPr>
      </w:pPr>
      <w:r>
        <w:rPr>
          <w:i/>
        </w:rPr>
        <w:t>{</w:t>
      </w:r>
      <w:r w:rsidRPr="00280E03">
        <w:rPr>
          <w:i/>
        </w:rPr>
        <w:t>consider number of results for the following to determine need to narrow or widen search</w:t>
      </w:r>
      <w:r>
        <w:rPr>
          <w:i/>
        </w:rPr>
        <w:t>}</w:t>
      </w:r>
    </w:p>
    <w:p w14:paraId="57C1613F" w14:textId="77777777" w:rsidR="00AB2DBC" w:rsidRDefault="00AB2DBC" w:rsidP="00AB2DBC">
      <w:pPr>
        <w:pStyle w:val="ListParagraph"/>
        <w:numPr>
          <w:ilvl w:val="0"/>
          <w:numId w:val="13"/>
        </w:numPr>
      </w:pPr>
      <w:r>
        <w:t xml:space="preserve">#3 AND #6 </w:t>
      </w:r>
      <w:r w:rsidRPr="003264F6">
        <w:rPr>
          <w:i/>
          <w:color w:val="FF0000"/>
        </w:rPr>
        <w:t>… = P AND I</w:t>
      </w:r>
      <w:r>
        <w:rPr>
          <w:i/>
          <w:color w:val="FF0000"/>
        </w:rPr>
        <w:t xml:space="preserve"> </w:t>
      </w:r>
      <w:r w:rsidRPr="004770F5">
        <w:rPr>
          <w:i/>
          <w:color w:val="FF0000"/>
        </w:rPr>
        <w:sym w:font="Wingdings" w:char="F0E0"/>
      </w:r>
      <w:r>
        <w:rPr>
          <w:i/>
          <w:color w:val="FF0000"/>
        </w:rPr>
        <w:t xml:space="preserve"> 25 results</w:t>
      </w:r>
    </w:p>
    <w:p w14:paraId="30BC906B" w14:textId="77777777" w:rsidR="00AB2DBC" w:rsidRPr="00E60AF8" w:rsidRDefault="00AB2DBC" w:rsidP="00AB2DBC">
      <w:pPr>
        <w:pStyle w:val="ListParagraph"/>
        <w:numPr>
          <w:ilvl w:val="0"/>
          <w:numId w:val="13"/>
        </w:numPr>
        <w:rPr>
          <w:i/>
        </w:rPr>
      </w:pPr>
      <w:r>
        <w:t xml:space="preserve">#3 AND #9 </w:t>
      </w:r>
      <w:r w:rsidRPr="003264F6">
        <w:rPr>
          <w:i/>
          <w:color w:val="FF0000"/>
        </w:rPr>
        <w:t>… = P AND C</w:t>
      </w:r>
      <w:r>
        <w:rPr>
          <w:i/>
          <w:color w:val="FF0000"/>
        </w:rPr>
        <w:t xml:space="preserve"> </w:t>
      </w:r>
      <w:r w:rsidRPr="004770F5">
        <w:rPr>
          <w:i/>
          <w:color w:val="FF0000"/>
        </w:rPr>
        <w:sym w:font="Wingdings" w:char="F0E0"/>
      </w:r>
      <w:r>
        <w:rPr>
          <w:i/>
          <w:color w:val="FF0000"/>
        </w:rPr>
        <w:t xml:space="preserve"> 7 results</w:t>
      </w:r>
    </w:p>
    <w:p w14:paraId="4CFD2D3D" w14:textId="77777777" w:rsidR="00AB2DBC" w:rsidRPr="004E7DFF" w:rsidRDefault="00AB2DBC" w:rsidP="00AB2DBC">
      <w:pPr>
        <w:pStyle w:val="ListParagraph"/>
        <w:numPr>
          <w:ilvl w:val="0"/>
          <w:numId w:val="13"/>
        </w:numPr>
        <w:rPr>
          <w:i/>
          <w:color w:val="FF0000"/>
        </w:rPr>
      </w:pPr>
      <w:r>
        <w:rPr>
          <w:color w:val="000000" w:themeColor="text1"/>
        </w:rPr>
        <w:t xml:space="preserve">#3 AND #12 </w:t>
      </w:r>
      <w:r w:rsidRPr="004E7DFF">
        <w:rPr>
          <w:i/>
          <w:color w:val="FF0000"/>
        </w:rPr>
        <w:t>… = P AND O</w:t>
      </w:r>
      <w:r>
        <w:rPr>
          <w:i/>
          <w:color w:val="FF0000"/>
        </w:rPr>
        <w:t xml:space="preserve"> </w:t>
      </w:r>
      <w:r w:rsidRPr="004770F5">
        <w:rPr>
          <w:i/>
          <w:color w:val="FF0000"/>
        </w:rPr>
        <w:sym w:font="Wingdings" w:char="F0E0"/>
      </w:r>
      <w:r>
        <w:rPr>
          <w:i/>
          <w:color w:val="FF0000"/>
        </w:rPr>
        <w:t xml:space="preserve"> 0 results</w:t>
      </w:r>
    </w:p>
    <w:p w14:paraId="27BD6B3B" w14:textId="77777777" w:rsidR="00AB2DBC" w:rsidRDefault="00AB2DBC" w:rsidP="00AB2DBC">
      <w:pPr>
        <w:pStyle w:val="ListParagraph"/>
        <w:numPr>
          <w:ilvl w:val="0"/>
          <w:numId w:val="13"/>
        </w:numPr>
      </w:pPr>
      <w:r>
        <w:t xml:space="preserve">#3 AND #6 AND #12 </w:t>
      </w:r>
      <w:r w:rsidRPr="003264F6">
        <w:rPr>
          <w:i/>
          <w:color w:val="FF0000"/>
        </w:rPr>
        <w:t>… = P AND I AND O</w:t>
      </w:r>
      <w:r>
        <w:rPr>
          <w:i/>
          <w:color w:val="FF0000"/>
        </w:rPr>
        <w:t xml:space="preserve"> </w:t>
      </w:r>
      <w:r w:rsidRPr="00E72715">
        <w:rPr>
          <w:i/>
          <w:color w:val="FF0000"/>
        </w:rPr>
        <w:sym w:font="Wingdings" w:char="F0E0"/>
      </w:r>
      <w:r>
        <w:rPr>
          <w:i/>
          <w:color w:val="FF0000"/>
        </w:rPr>
        <w:t xml:space="preserve"> 0 results</w:t>
      </w:r>
    </w:p>
    <w:p w14:paraId="28C789C1" w14:textId="77777777" w:rsidR="00AB2DBC" w:rsidRDefault="00AB2DBC" w:rsidP="00AB2DBC">
      <w:pPr>
        <w:pStyle w:val="ListParagraph"/>
        <w:numPr>
          <w:ilvl w:val="0"/>
          <w:numId w:val="13"/>
        </w:numPr>
      </w:pPr>
      <w:r>
        <w:t xml:space="preserve">#3 AND #9 AND #12 </w:t>
      </w:r>
      <w:r w:rsidRPr="003264F6">
        <w:rPr>
          <w:i/>
          <w:color w:val="FF0000"/>
        </w:rPr>
        <w:t>… = P AND C AND O</w:t>
      </w:r>
      <w:r>
        <w:rPr>
          <w:i/>
          <w:color w:val="FF0000"/>
        </w:rPr>
        <w:t xml:space="preserve"> </w:t>
      </w:r>
      <w:r w:rsidRPr="00E72715">
        <w:rPr>
          <w:i/>
          <w:color w:val="FF0000"/>
        </w:rPr>
        <w:sym w:font="Wingdings" w:char="F0E0"/>
      </w:r>
      <w:r>
        <w:rPr>
          <w:i/>
          <w:color w:val="FF0000"/>
        </w:rPr>
        <w:t xml:space="preserve"> 0 results</w:t>
      </w:r>
    </w:p>
    <w:p w14:paraId="09FC8A5B" w14:textId="77777777" w:rsidR="00AB2DBC" w:rsidRDefault="00AB2DBC" w:rsidP="00AB2DBC">
      <w:pPr>
        <w:pStyle w:val="ListParagraph"/>
        <w:numPr>
          <w:ilvl w:val="0"/>
          <w:numId w:val="13"/>
        </w:numPr>
      </w:pPr>
      <w:r>
        <w:t xml:space="preserve">#3 AND #6 AND #9 </w:t>
      </w:r>
      <w:r w:rsidRPr="003264F6">
        <w:rPr>
          <w:i/>
          <w:color w:val="FF0000"/>
        </w:rPr>
        <w:t>… = P AND I AND C</w:t>
      </w:r>
      <w:r>
        <w:rPr>
          <w:i/>
          <w:color w:val="FF0000"/>
        </w:rPr>
        <w:t xml:space="preserve"> </w:t>
      </w:r>
      <w:r w:rsidRPr="00E72715">
        <w:rPr>
          <w:i/>
          <w:color w:val="FF0000"/>
        </w:rPr>
        <w:sym w:font="Wingdings" w:char="F0E0"/>
      </w:r>
      <w:r>
        <w:rPr>
          <w:i/>
          <w:color w:val="FF0000"/>
        </w:rPr>
        <w:t xml:space="preserve"> 0 results</w:t>
      </w:r>
    </w:p>
    <w:p w14:paraId="38548559" w14:textId="77777777" w:rsidR="00AB2DBC" w:rsidRPr="00E856B2" w:rsidRDefault="00AB2DBC" w:rsidP="00AB2DBC">
      <w:pPr>
        <w:pStyle w:val="ListParagraph"/>
        <w:numPr>
          <w:ilvl w:val="0"/>
          <w:numId w:val="13"/>
        </w:numPr>
      </w:pPr>
      <w:r w:rsidRPr="00E72715">
        <w:t xml:space="preserve">#3 AND #6 AND #9 AND #12 </w:t>
      </w:r>
      <w:r w:rsidRPr="00E72715">
        <w:rPr>
          <w:i/>
          <w:color w:val="FF0000"/>
        </w:rPr>
        <w:t xml:space="preserve">… = P AND I AND C AND O </w:t>
      </w:r>
      <w:r w:rsidRPr="00E72715">
        <w:rPr>
          <w:i/>
          <w:color w:val="FF0000"/>
        </w:rPr>
        <w:sym w:font="Wingdings" w:char="F0E0"/>
      </w:r>
      <w:r w:rsidRPr="00E72715">
        <w:rPr>
          <w:i/>
          <w:color w:val="FF0000"/>
        </w:rPr>
        <w:t xml:space="preserve"> 0 results</w:t>
      </w:r>
    </w:p>
    <w:p w14:paraId="1D8C7B54" w14:textId="77777777" w:rsidR="00AB2DBC" w:rsidRPr="00E856B2" w:rsidRDefault="00AB2DBC" w:rsidP="00AB2DBC">
      <w:pPr>
        <w:pStyle w:val="ListParagraph"/>
        <w:numPr>
          <w:ilvl w:val="0"/>
          <w:numId w:val="13"/>
        </w:numPr>
      </w:pPr>
      <w:r>
        <w:t>Remove outcome measure terms for all consecutive searches to widen search</w:t>
      </w:r>
    </w:p>
    <w:p w14:paraId="316410BF" w14:textId="77777777" w:rsidR="00AB2DBC" w:rsidRDefault="00AB2DBC" w:rsidP="00AB2DBC">
      <w:pPr>
        <w:pStyle w:val="ListParagraph"/>
        <w:numPr>
          <w:ilvl w:val="0"/>
          <w:numId w:val="13"/>
        </w:numPr>
      </w:pPr>
      <w:r>
        <w:t>Remove “</w:t>
      </w:r>
      <w:proofErr w:type="spellStart"/>
      <w:r>
        <w:t>pediatric</w:t>
      </w:r>
      <w:proofErr w:type="spellEnd"/>
      <w:r>
        <w:t xml:space="preserve"> OR adolescent” to widen search: #3 AND #6 </w:t>
      </w:r>
      <w:r w:rsidRPr="003264F6">
        <w:rPr>
          <w:i/>
          <w:color w:val="FF0000"/>
        </w:rPr>
        <w:t>… = P AND I</w:t>
      </w:r>
      <w:r>
        <w:rPr>
          <w:i/>
          <w:color w:val="FF0000"/>
        </w:rPr>
        <w:t xml:space="preserve"> </w:t>
      </w:r>
      <w:r w:rsidRPr="004770F5">
        <w:rPr>
          <w:i/>
          <w:color w:val="FF0000"/>
        </w:rPr>
        <w:sym w:font="Wingdings" w:char="F0E0"/>
      </w:r>
      <w:r>
        <w:rPr>
          <w:i/>
          <w:color w:val="FF0000"/>
        </w:rPr>
        <w:t xml:space="preserve"> 43 results</w:t>
      </w:r>
    </w:p>
    <w:p w14:paraId="66E330F2" w14:textId="77777777" w:rsidR="00AB2DBC" w:rsidRPr="004A1EFE" w:rsidRDefault="00AB2DBC" w:rsidP="00AB2DBC">
      <w:pPr>
        <w:pStyle w:val="ListParagraph"/>
        <w:numPr>
          <w:ilvl w:val="0"/>
          <w:numId w:val="13"/>
        </w:numPr>
        <w:rPr>
          <w:i/>
        </w:rPr>
      </w:pPr>
      <w:r>
        <w:t>Remove “</w:t>
      </w:r>
      <w:proofErr w:type="spellStart"/>
      <w:r>
        <w:t>pediatric</w:t>
      </w:r>
      <w:proofErr w:type="spellEnd"/>
      <w:r>
        <w:t xml:space="preserve"> OR adolescent” to widen search: #3 AND #9 </w:t>
      </w:r>
      <w:r w:rsidRPr="003264F6">
        <w:rPr>
          <w:i/>
          <w:color w:val="FF0000"/>
        </w:rPr>
        <w:t>… = P AND C</w:t>
      </w:r>
      <w:r>
        <w:rPr>
          <w:i/>
          <w:color w:val="FF0000"/>
        </w:rPr>
        <w:t xml:space="preserve"> </w:t>
      </w:r>
      <w:r w:rsidRPr="004770F5">
        <w:rPr>
          <w:i/>
          <w:color w:val="FF0000"/>
        </w:rPr>
        <w:sym w:font="Wingdings" w:char="F0E0"/>
      </w:r>
      <w:r>
        <w:rPr>
          <w:i/>
          <w:color w:val="FF0000"/>
        </w:rPr>
        <w:t xml:space="preserve"> 26 results</w:t>
      </w:r>
    </w:p>
    <w:p w14:paraId="34D9B1A5" w14:textId="77777777" w:rsidR="00AB2DBC" w:rsidRPr="004A1EFE" w:rsidRDefault="00AB2DBC" w:rsidP="00AB2DBC">
      <w:pPr>
        <w:pStyle w:val="ListParagraph"/>
        <w:numPr>
          <w:ilvl w:val="0"/>
          <w:numId w:val="13"/>
        </w:numPr>
      </w:pPr>
      <w:r>
        <w:t>Remove “</w:t>
      </w:r>
      <w:proofErr w:type="spellStart"/>
      <w:r>
        <w:t>pediatric</w:t>
      </w:r>
      <w:proofErr w:type="spellEnd"/>
      <w:r>
        <w:t xml:space="preserve"> OR adolescent” to widen search: #3 AND #6 AND #9 </w:t>
      </w:r>
      <w:r w:rsidRPr="003264F6">
        <w:rPr>
          <w:i/>
          <w:color w:val="FF0000"/>
        </w:rPr>
        <w:t>… = P AND I AND C</w:t>
      </w:r>
      <w:r>
        <w:rPr>
          <w:i/>
          <w:color w:val="FF0000"/>
        </w:rPr>
        <w:t xml:space="preserve"> </w:t>
      </w:r>
      <w:r w:rsidRPr="00E72715">
        <w:rPr>
          <w:i/>
          <w:color w:val="FF0000"/>
        </w:rPr>
        <w:sym w:font="Wingdings" w:char="F0E0"/>
      </w:r>
      <w:r w:rsidRPr="00E72715">
        <w:rPr>
          <w:i/>
          <w:color w:val="FF0000"/>
        </w:rPr>
        <w:t xml:space="preserve"> 0 results</w:t>
      </w:r>
    </w:p>
    <w:p w14:paraId="1E80D8D7" w14:textId="77777777" w:rsidR="00AB2DBC" w:rsidRPr="00E60AF8" w:rsidRDefault="00AB2DBC" w:rsidP="00AB2DBC">
      <w:pPr>
        <w:pStyle w:val="ListParagraph"/>
        <w:numPr>
          <w:ilvl w:val="0"/>
          <w:numId w:val="13"/>
        </w:numPr>
        <w:rPr>
          <w:i/>
        </w:rPr>
      </w:pPr>
      <w:r>
        <w:t xml:space="preserve">Remove “dynamic” to widen search: #3 AND #9 </w:t>
      </w:r>
      <w:r w:rsidRPr="003264F6">
        <w:rPr>
          <w:i/>
          <w:color w:val="FF0000"/>
        </w:rPr>
        <w:t>… = P AND C</w:t>
      </w:r>
      <w:r>
        <w:rPr>
          <w:i/>
          <w:color w:val="FF0000"/>
        </w:rPr>
        <w:t xml:space="preserve"> </w:t>
      </w:r>
      <w:r w:rsidRPr="004770F5">
        <w:rPr>
          <w:i/>
          <w:color w:val="FF0000"/>
        </w:rPr>
        <w:sym w:font="Wingdings" w:char="F0E0"/>
      </w:r>
      <w:r>
        <w:rPr>
          <w:i/>
          <w:color w:val="FF0000"/>
        </w:rPr>
        <w:t xml:space="preserve"> 80 results</w:t>
      </w:r>
    </w:p>
    <w:p w14:paraId="500B7809" w14:textId="77777777" w:rsidR="00AB2DBC" w:rsidRPr="004A1EFE" w:rsidRDefault="00AB2DBC" w:rsidP="00AB2DBC">
      <w:pPr>
        <w:pStyle w:val="ListParagraph"/>
        <w:numPr>
          <w:ilvl w:val="0"/>
          <w:numId w:val="13"/>
        </w:numPr>
      </w:pPr>
      <w:r w:rsidRPr="004A1EFE">
        <w:t xml:space="preserve">Remove “dynamic” to widen search: #3 AND #6 AND #9 </w:t>
      </w:r>
      <w:r w:rsidRPr="004A1EFE">
        <w:rPr>
          <w:i/>
          <w:color w:val="FF0000"/>
        </w:rPr>
        <w:t xml:space="preserve">… = P AND I AND C </w:t>
      </w:r>
      <w:r w:rsidRPr="004A1EFE">
        <w:rPr>
          <w:i/>
          <w:color w:val="FF0000"/>
        </w:rPr>
        <w:sym w:font="Wingdings" w:char="F0E0"/>
      </w:r>
      <w:r w:rsidRPr="004A1EFE">
        <w:rPr>
          <w:i/>
          <w:color w:val="FF0000"/>
        </w:rPr>
        <w:t xml:space="preserve"> 9 results</w:t>
      </w:r>
    </w:p>
    <w:p w14:paraId="6308D97E" w14:textId="77777777" w:rsidR="00AB2DBC" w:rsidRPr="00BD66C5" w:rsidRDefault="00AB2DBC" w:rsidP="00AB2DBC">
      <w:pPr>
        <w:pStyle w:val="ListParagraph"/>
        <w:numPr>
          <w:ilvl w:val="0"/>
          <w:numId w:val="13"/>
        </w:numPr>
        <w:rPr>
          <w:highlight w:val="yellow"/>
        </w:rPr>
      </w:pPr>
      <w:r w:rsidRPr="004A1EFE">
        <w:rPr>
          <w:highlight w:val="yellow"/>
        </w:rPr>
        <w:t>Remove “</w:t>
      </w:r>
      <w:proofErr w:type="spellStart"/>
      <w:r w:rsidRPr="004A1EFE">
        <w:rPr>
          <w:highlight w:val="yellow"/>
        </w:rPr>
        <w:t>pediatric</w:t>
      </w:r>
      <w:proofErr w:type="spellEnd"/>
      <w:r w:rsidRPr="004A1EFE">
        <w:rPr>
          <w:highlight w:val="yellow"/>
        </w:rPr>
        <w:t xml:space="preserve"> OR adolescent” and “dynamic” to wide search: #3 AND #6 AND #9 </w:t>
      </w:r>
      <w:r w:rsidRPr="004A1EFE">
        <w:rPr>
          <w:i/>
          <w:color w:val="FF0000"/>
          <w:highlight w:val="yellow"/>
        </w:rPr>
        <w:t xml:space="preserve">… = P AND I AND C </w:t>
      </w:r>
      <w:r w:rsidRPr="004A1EFE">
        <w:rPr>
          <w:i/>
          <w:color w:val="FF0000"/>
          <w:highlight w:val="yellow"/>
        </w:rPr>
        <w:sym w:font="Wingdings" w:char="F0E0"/>
      </w:r>
      <w:r w:rsidRPr="004A1EFE">
        <w:rPr>
          <w:i/>
          <w:color w:val="FF0000"/>
          <w:highlight w:val="yellow"/>
        </w:rPr>
        <w:t xml:space="preserve"> 13 results</w:t>
      </w:r>
      <w:r>
        <w:rPr>
          <w:i/>
          <w:color w:val="FF0000"/>
          <w:highlight w:val="yellow"/>
        </w:rPr>
        <w:t xml:space="preserve"> {THIS WAS THE FINAL STRATEGY}</w:t>
      </w:r>
    </w:p>
    <w:p w14:paraId="658CAA03" w14:textId="77777777" w:rsidR="00AB2DBC" w:rsidRDefault="00AB2DBC" w:rsidP="00AB2DBC">
      <w:pPr>
        <w:pStyle w:val="ListParagraph"/>
        <w:ind w:left="630"/>
        <w:rPr>
          <w:rFonts w:ascii="Arial" w:hAnsi="Arial" w:cs="Arial"/>
          <w:b/>
          <w:bCs/>
          <w:color w:val="000000"/>
          <w:lang w:val="en-US"/>
        </w:rPr>
      </w:pPr>
    </w:p>
    <w:p w14:paraId="60631CDD" w14:textId="77777777" w:rsidR="00AB2DBC" w:rsidRPr="00BD66C5" w:rsidRDefault="00AB2DBC" w:rsidP="00AB2DBC">
      <w:pPr>
        <w:pStyle w:val="ListParagraph"/>
        <w:ind w:left="630"/>
        <w:rPr>
          <w:rFonts w:ascii="Arial" w:hAnsi="Arial" w:cs="Arial"/>
          <w:b/>
          <w:bCs/>
          <w:color w:val="000000"/>
          <w:lang w:val="en-US"/>
        </w:rPr>
      </w:pPr>
      <w:r w:rsidRPr="00BD66C5">
        <w:rPr>
          <w:rFonts w:ascii="Arial" w:hAnsi="Arial" w:cs="Arial"/>
          <w:b/>
          <w:bCs/>
          <w:color w:val="000000"/>
          <w:lang w:val="en-US"/>
        </w:rPr>
        <w:t xml:space="preserve">FINAL SEARCH TEXT = </w:t>
      </w:r>
    </w:p>
    <w:p w14:paraId="55573A14" w14:textId="77777777" w:rsidR="00AB2DBC" w:rsidRDefault="00AB2DBC" w:rsidP="00AB2DBC">
      <w:pPr>
        <w:pStyle w:val="ListParagraph"/>
        <w:ind w:left="630"/>
        <w:rPr>
          <w:rFonts w:ascii="Arial" w:hAnsi="Arial" w:cs="Arial"/>
          <w:bCs/>
          <w:color w:val="000000"/>
          <w:lang w:val="en-US"/>
        </w:rPr>
      </w:pPr>
      <w:r w:rsidRPr="00BD66C5">
        <w:rPr>
          <w:rFonts w:ascii="Arial" w:hAnsi="Arial" w:cs="Arial"/>
          <w:bCs/>
          <w:color w:val="000000"/>
          <w:lang w:val="en-US"/>
        </w:rPr>
        <w:t>(((("Cerebral Palsy") OR CP)) AND ((((((strength* OR resistance))) AND train*)) AND "lower extremity")) AND ((balance) AND train*)</w:t>
      </w:r>
    </w:p>
    <w:p w14:paraId="407F463A" w14:textId="77777777" w:rsidR="00554FFC" w:rsidRDefault="00554FFC" w:rsidP="00554FFC">
      <w:pPr>
        <w:spacing w:before="120" w:after="120"/>
        <w:rPr>
          <w:sz w:val="18"/>
          <w:szCs w:val="18"/>
        </w:rPr>
      </w:pPr>
    </w:p>
    <w:p w14:paraId="6DB5F503" w14:textId="38B699B7" w:rsidR="00554FFC" w:rsidRDefault="00554FFC" w:rsidP="00554FFC">
      <w:pPr>
        <w:spacing w:before="120" w:after="120"/>
        <w:rPr>
          <w:i/>
          <w:color w:val="365F91"/>
        </w:rPr>
      </w:pPr>
    </w:p>
    <w:p w14:paraId="5033D82C" w14:textId="77777777" w:rsidR="00EE011A" w:rsidRDefault="00EE011A" w:rsidP="00554FFC">
      <w:pPr>
        <w:spacing w:before="120" w:after="12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420"/>
        <w:gridCol w:w="3473"/>
      </w:tblGrid>
      <w:tr w:rsidR="00554FFC" w:rsidRPr="002F16E1" w14:paraId="568E3862" w14:textId="77777777" w:rsidTr="00AB2DBC">
        <w:tc>
          <w:tcPr>
            <w:tcW w:w="3528" w:type="dxa"/>
            <w:shd w:val="clear" w:color="auto" w:fill="E6E6E6"/>
          </w:tcPr>
          <w:p w14:paraId="78855B0A" w14:textId="77777777" w:rsidR="00554FFC" w:rsidRPr="002F16E1" w:rsidRDefault="00554FFC" w:rsidP="009E380F">
            <w:pPr>
              <w:spacing w:before="120" w:after="120"/>
              <w:jc w:val="center"/>
              <w:rPr>
                <w:b/>
                <w:sz w:val="18"/>
                <w:szCs w:val="18"/>
              </w:rPr>
            </w:pPr>
            <w:r w:rsidRPr="002F16E1">
              <w:rPr>
                <w:b/>
                <w:sz w:val="18"/>
                <w:szCs w:val="18"/>
              </w:rPr>
              <w:lastRenderedPageBreak/>
              <w:t>Databases and Sites Searched</w:t>
            </w:r>
          </w:p>
        </w:tc>
        <w:tc>
          <w:tcPr>
            <w:tcW w:w="3420" w:type="dxa"/>
            <w:shd w:val="clear" w:color="auto" w:fill="E6E6E6"/>
          </w:tcPr>
          <w:p w14:paraId="2F027EA7" w14:textId="77777777" w:rsidR="00554FFC" w:rsidRPr="002F16E1" w:rsidRDefault="00554FFC" w:rsidP="009E380F">
            <w:pPr>
              <w:spacing w:before="120" w:after="120"/>
              <w:jc w:val="center"/>
              <w:rPr>
                <w:b/>
                <w:sz w:val="18"/>
                <w:szCs w:val="18"/>
              </w:rPr>
            </w:pPr>
            <w:r>
              <w:rPr>
                <w:b/>
                <w:sz w:val="18"/>
                <w:szCs w:val="18"/>
              </w:rPr>
              <w:t>Number of results</w:t>
            </w:r>
          </w:p>
        </w:tc>
        <w:tc>
          <w:tcPr>
            <w:tcW w:w="3473" w:type="dxa"/>
            <w:shd w:val="clear" w:color="auto" w:fill="E6E6E6"/>
          </w:tcPr>
          <w:p w14:paraId="0DC1956D" w14:textId="77777777" w:rsidR="00554FFC" w:rsidRPr="002F16E1" w:rsidRDefault="00554FFC" w:rsidP="009E380F">
            <w:pPr>
              <w:spacing w:before="120" w:after="120"/>
              <w:rPr>
                <w:b/>
                <w:sz w:val="18"/>
                <w:szCs w:val="18"/>
              </w:rPr>
            </w:pPr>
            <w:r>
              <w:rPr>
                <w:b/>
                <w:sz w:val="18"/>
                <w:szCs w:val="18"/>
              </w:rPr>
              <w:t>Limits applied, revised number of results (if applicable)</w:t>
            </w:r>
          </w:p>
        </w:tc>
      </w:tr>
      <w:tr w:rsidR="00AB2DBC" w:rsidRPr="002F16E1" w14:paraId="6F8AFFFB" w14:textId="77777777" w:rsidTr="00AB2DBC">
        <w:tc>
          <w:tcPr>
            <w:tcW w:w="3528" w:type="dxa"/>
            <w:shd w:val="clear" w:color="auto" w:fill="auto"/>
          </w:tcPr>
          <w:p w14:paraId="4D666ADC" w14:textId="77777777" w:rsidR="00AB2DBC" w:rsidRPr="00CC4422" w:rsidRDefault="00AB2DBC" w:rsidP="00AB2DBC">
            <w:pPr>
              <w:pStyle w:val="ListParagraph"/>
              <w:numPr>
                <w:ilvl w:val="0"/>
                <w:numId w:val="14"/>
              </w:numPr>
              <w:spacing w:before="120" w:after="120"/>
              <w:contextualSpacing w:val="0"/>
              <w:rPr>
                <w:rFonts w:ascii="Arial" w:hAnsi="Arial" w:cs="Arial"/>
              </w:rPr>
            </w:pPr>
            <w:r w:rsidRPr="00CC4422">
              <w:rPr>
                <w:rFonts w:ascii="Arial" w:hAnsi="Arial" w:cs="Arial"/>
              </w:rPr>
              <w:t>PubMed</w:t>
            </w:r>
          </w:p>
          <w:p w14:paraId="6D1E4A51" w14:textId="77777777" w:rsidR="00AB2DBC" w:rsidRPr="00CC4422" w:rsidRDefault="00AB2DBC" w:rsidP="00AB2DBC">
            <w:pPr>
              <w:pStyle w:val="ListParagraph"/>
              <w:numPr>
                <w:ilvl w:val="0"/>
                <w:numId w:val="14"/>
              </w:numPr>
              <w:spacing w:before="120" w:after="120"/>
              <w:contextualSpacing w:val="0"/>
              <w:rPr>
                <w:rFonts w:ascii="Arial" w:hAnsi="Arial" w:cs="Arial"/>
              </w:rPr>
            </w:pPr>
            <w:r w:rsidRPr="00CC4422">
              <w:rPr>
                <w:rFonts w:ascii="Arial" w:hAnsi="Arial" w:cs="Arial"/>
              </w:rPr>
              <w:t xml:space="preserve">Cochrane Library </w:t>
            </w:r>
          </w:p>
          <w:p w14:paraId="3E1601CF" w14:textId="77777777" w:rsidR="00AB2DBC" w:rsidRPr="00CC4422" w:rsidRDefault="00AB2DBC" w:rsidP="00AB2DBC">
            <w:pPr>
              <w:pStyle w:val="ListParagraph"/>
              <w:numPr>
                <w:ilvl w:val="0"/>
                <w:numId w:val="14"/>
              </w:numPr>
              <w:spacing w:before="120" w:after="120"/>
              <w:contextualSpacing w:val="0"/>
              <w:rPr>
                <w:rFonts w:ascii="Arial" w:hAnsi="Arial" w:cs="Arial"/>
              </w:rPr>
            </w:pPr>
            <w:proofErr w:type="spellStart"/>
            <w:r w:rsidRPr="00CC4422">
              <w:rPr>
                <w:rFonts w:ascii="Arial" w:hAnsi="Arial" w:cs="Arial"/>
              </w:rPr>
              <w:t>PEDro</w:t>
            </w:r>
            <w:proofErr w:type="spellEnd"/>
            <w:r w:rsidRPr="00CC4422">
              <w:rPr>
                <w:rFonts w:ascii="Arial" w:hAnsi="Arial" w:cs="Arial"/>
              </w:rPr>
              <w:t xml:space="preserve"> </w:t>
            </w:r>
          </w:p>
          <w:p w14:paraId="6D5029C1" w14:textId="77777777" w:rsidR="00AB2DBC" w:rsidRPr="00CC4422" w:rsidRDefault="00AB2DBC" w:rsidP="00AB2DBC">
            <w:pPr>
              <w:pStyle w:val="ListParagraph"/>
              <w:numPr>
                <w:ilvl w:val="0"/>
                <w:numId w:val="14"/>
              </w:numPr>
              <w:spacing w:before="120" w:after="120"/>
              <w:contextualSpacing w:val="0"/>
              <w:rPr>
                <w:rFonts w:ascii="Arial" w:hAnsi="Arial" w:cs="Arial"/>
              </w:rPr>
            </w:pPr>
            <w:r w:rsidRPr="00CC4422">
              <w:rPr>
                <w:rFonts w:ascii="Arial" w:hAnsi="Arial" w:cs="Arial"/>
              </w:rPr>
              <w:t xml:space="preserve">Web of Science </w:t>
            </w:r>
          </w:p>
          <w:p w14:paraId="375EBCDC" w14:textId="77777777" w:rsidR="00AB2DBC" w:rsidRPr="00CC4422" w:rsidRDefault="00AB2DBC" w:rsidP="00AB2DBC">
            <w:pPr>
              <w:pStyle w:val="ListParagraph"/>
              <w:numPr>
                <w:ilvl w:val="0"/>
                <w:numId w:val="14"/>
              </w:numPr>
              <w:spacing w:before="120" w:after="120"/>
              <w:contextualSpacing w:val="0"/>
              <w:rPr>
                <w:rFonts w:ascii="Arial" w:hAnsi="Arial" w:cs="Arial"/>
              </w:rPr>
            </w:pPr>
            <w:r w:rsidRPr="00CC4422">
              <w:rPr>
                <w:rFonts w:ascii="Arial" w:hAnsi="Arial" w:cs="Arial"/>
              </w:rPr>
              <w:t xml:space="preserve">CINAHL </w:t>
            </w:r>
          </w:p>
          <w:p w14:paraId="4880258E" w14:textId="77777777" w:rsidR="00AB2DBC" w:rsidRPr="00CC4422" w:rsidRDefault="00AB2DBC" w:rsidP="00AB2DBC">
            <w:pPr>
              <w:pStyle w:val="ListParagraph"/>
              <w:numPr>
                <w:ilvl w:val="0"/>
                <w:numId w:val="14"/>
              </w:numPr>
              <w:spacing w:before="120" w:after="120"/>
              <w:contextualSpacing w:val="0"/>
              <w:rPr>
                <w:rFonts w:ascii="Arial" w:hAnsi="Arial" w:cs="Arial"/>
              </w:rPr>
            </w:pPr>
            <w:proofErr w:type="spellStart"/>
            <w:r w:rsidRPr="00CC4422">
              <w:rPr>
                <w:rFonts w:ascii="Arial" w:hAnsi="Arial" w:cs="Arial"/>
              </w:rPr>
              <w:t>Embase</w:t>
            </w:r>
            <w:proofErr w:type="spellEnd"/>
            <w:r w:rsidRPr="00CC4422">
              <w:rPr>
                <w:rFonts w:ascii="Arial" w:hAnsi="Arial" w:cs="Arial"/>
              </w:rPr>
              <w:t xml:space="preserve"> </w:t>
            </w:r>
          </w:p>
          <w:p w14:paraId="66FB0520" w14:textId="77777777" w:rsidR="00AB2DBC" w:rsidRDefault="00AB2DBC" w:rsidP="00AB2DBC">
            <w:pPr>
              <w:pStyle w:val="ListParagraph"/>
              <w:numPr>
                <w:ilvl w:val="0"/>
                <w:numId w:val="14"/>
              </w:numPr>
              <w:spacing w:before="120" w:after="120"/>
              <w:contextualSpacing w:val="0"/>
              <w:rPr>
                <w:rFonts w:ascii="Arial" w:hAnsi="Arial" w:cs="Arial"/>
              </w:rPr>
            </w:pPr>
            <w:r w:rsidRPr="00CC4422">
              <w:rPr>
                <w:rFonts w:ascii="Arial" w:hAnsi="Arial" w:cs="Arial"/>
              </w:rPr>
              <w:t xml:space="preserve">Clinicaltrials.gov </w:t>
            </w:r>
          </w:p>
          <w:p w14:paraId="763EF19A" w14:textId="04C7259F" w:rsidR="00AB2DBC" w:rsidRPr="00AB2DBC" w:rsidRDefault="00AB2DBC" w:rsidP="00AB2DBC">
            <w:pPr>
              <w:pStyle w:val="ListParagraph"/>
              <w:numPr>
                <w:ilvl w:val="0"/>
                <w:numId w:val="14"/>
              </w:numPr>
              <w:spacing w:before="120" w:after="120"/>
              <w:contextualSpacing w:val="0"/>
              <w:rPr>
                <w:rFonts w:ascii="Arial" w:hAnsi="Arial" w:cs="Arial"/>
              </w:rPr>
            </w:pPr>
            <w:r w:rsidRPr="00AB2DBC">
              <w:rPr>
                <w:rFonts w:ascii="Arial" w:hAnsi="Arial" w:cs="Arial"/>
              </w:rPr>
              <w:t>Google Scholar</w:t>
            </w:r>
          </w:p>
          <w:p w14:paraId="67C79947" w14:textId="77777777" w:rsidR="00AB2DBC" w:rsidRPr="002F16E1" w:rsidRDefault="00AB2DBC" w:rsidP="00AB2DBC">
            <w:pPr>
              <w:spacing w:before="120" w:after="120"/>
              <w:rPr>
                <w:b/>
                <w:sz w:val="18"/>
                <w:szCs w:val="18"/>
              </w:rPr>
            </w:pPr>
          </w:p>
        </w:tc>
        <w:tc>
          <w:tcPr>
            <w:tcW w:w="3420" w:type="dxa"/>
            <w:shd w:val="clear" w:color="auto" w:fill="auto"/>
          </w:tcPr>
          <w:p w14:paraId="362E7EA7"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13</w:t>
            </w:r>
          </w:p>
          <w:p w14:paraId="30BD938D"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16 trials, 4 Cochrane reviews</w:t>
            </w:r>
          </w:p>
          <w:p w14:paraId="73D25B9D"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4</w:t>
            </w:r>
          </w:p>
          <w:p w14:paraId="68119C9B"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10</w:t>
            </w:r>
          </w:p>
          <w:p w14:paraId="06B1C8D8"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19</w:t>
            </w:r>
          </w:p>
          <w:p w14:paraId="6D72B479" w14:textId="77777777" w:rsidR="00AB2DBC" w:rsidRPr="00CC4422"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13</w:t>
            </w:r>
          </w:p>
          <w:p w14:paraId="779AC971" w14:textId="77777777" w:rsidR="00AB2DBC" w:rsidRDefault="00AB2DBC" w:rsidP="00AB2DBC">
            <w:pPr>
              <w:pStyle w:val="ListParagraph"/>
              <w:numPr>
                <w:ilvl w:val="0"/>
                <w:numId w:val="1"/>
              </w:numPr>
              <w:spacing w:before="120" w:after="120"/>
              <w:contextualSpacing w:val="0"/>
              <w:rPr>
                <w:rFonts w:ascii="Arial" w:hAnsi="Arial" w:cs="Arial"/>
              </w:rPr>
            </w:pPr>
            <w:r w:rsidRPr="00CC4422">
              <w:rPr>
                <w:rFonts w:ascii="Arial" w:hAnsi="Arial" w:cs="Arial"/>
              </w:rPr>
              <w:t>0</w:t>
            </w:r>
          </w:p>
          <w:p w14:paraId="6F502E34" w14:textId="23D32E0F" w:rsidR="00AB2DBC" w:rsidRPr="00AB2DBC" w:rsidRDefault="00AB2DBC" w:rsidP="00AB2DBC">
            <w:pPr>
              <w:pStyle w:val="ListParagraph"/>
              <w:numPr>
                <w:ilvl w:val="0"/>
                <w:numId w:val="1"/>
              </w:numPr>
              <w:spacing w:before="120" w:after="120"/>
              <w:contextualSpacing w:val="0"/>
              <w:rPr>
                <w:rFonts w:ascii="Arial" w:hAnsi="Arial" w:cs="Arial"/>
              </w:rPr>
            </w:pPr>
            <w:r w:rsidRPr="00AB2DBC">
              <w:rPr>
                <w:rFonts w:ascii="Arial" w:hAnsi="Arial" w:cs="Arial"/>
              </w:rPr>
              <w:t>7770</w:t>
            </w:r>
          </w:p>
        </w:tc>
        <w:tc>
          <w:tcPr>
            <w:tcW w:w="3473" w:type="dxa"/>
            <w:shd w:val="clear" w:color="auto" w:fill="auto"/>
          </w:tcPr>
          <w:p w14:paraId="720972EE" w14:textId="7D7A4C3D" w:rsidR="00AB2DBC" w:rsidRPr="002F16E1" w:rsidRDefault="00AB2DBC" w:rsidP="00AB2DBC">
            <w:pPr>
              <w:spacing w:before="120" w:after="120"/>
              <w:rPr>
                <w:b/>
                <w:sz w:val="18"/>
                <w:szCs w:val="18"/>
              </w:rPr>
            </w:pPr>
            <w:r w:rsidRPr="008D585E">
              <w:rPr>
                <w:sz w:val="18"/>
                <w:szCs w:val="18"/>
              </w:rPr>
              <w:t>I applied limits to my initial PubMed search in order to refine the search strategy that I then used for every database thereafter. Please see my search history for result numbers throughout the process of applying limits</w:t>
            </w:r>
            <w:r w:rsidR="00664224">
              <w:rPr>
                <w:sz w:val="18"/>
                <w:szCs w:val="18"/>
              </w:rPr>
              <w:t>.</w:t>
            </w:r>
            <w:r w:rsidR="007A1562">
              <w:rPr>
                <w:sz w:val="18"/>
                <w:szCs w:val="18"/>
              </w:rPr>
              <w:t xml:space="preserve"> Due to limited number of search results, no further database limits were applied. </w:t>
            </w:r>
          </w:p>
        </w:tc>
      </w:tr>
    </w:tbl>
    <w:p w14:paraId="428B3333" w14:textId="77777777" w:rsidR="00554FFC" w:rsidRDefault="00554FFC" w:rsidP="00554FFC">
      <w:pPr>
        <w:spacing w:before="120" w:after="120"/>
        <w:rPr>
          <w:b/>
          <w:sz w:val="18"/>
          <w:szCs w:val="18"/>
        </w:rPr>
      </w:pPr>
    </w:p>
    <w:p w14:paraId="7137FE78" w14:textId="77777777" w:rsidR="00554FFC" w:rsidRDefault="00554FFC" w:rsidP="00554FFC">
      <w:pPr>
        <w:pStyle w:val="Heading2"/>
        <w:spacing w:before="120" w:after="120" w:line="240" w:lineRule="auto"/>
        <w:rPr>
          <w:rFonts w:ascii="Verdana" w:hAnsi="Verdana"/>
          <w:sz w:val="18"/>
          <w:szCs w:val="18"/>
        </w:rPr>
      </w:pPr>
      <w:r w:rsidRPr="00B75AAB">
        <w:rPr>
          <w:rFonts w:ascii="Verdana" w:hAnsi="Verdana"/>
          <w:sz w:val="18"/>
          <w:szCs w:val="18"/>
        </w:rPr>
        <w:t xml:space="preserve">INCLUSION and EXCLUSION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554FFC" w:rsidRPr="002F16E1" w14:paraId="4C9B1BE3" w14:textId="77777777" w:rsidTr="009E380F">
        <w:tc>
          <w:tcPr>
            <w:tcW w:w="10421" w:type="dxa"/>
            <w:shd w:val="clear" w:color="auto" w:fill="E6E6E6"/>
          </w:tcPr>
          <w:p w14:paraId="0C2A44B9" w14:textId="77777777" w:rsidR="00554FFC" w:rsidRPr="002F16E1" w:rsidRDefault="00554FFC" w:rsidP="009E380F">
            <w:pPr>
              <w:spacing w:before="120" w:after="120"/>
              <w:rPr>
                <w:b/>
              </w:rPr>
            </w:pPr>
            <w:r w:rsidRPr="002F16E1">
              <w:rPr>
                <w:b/>
              </w:rPr>
              <w:t>Inclusion Criteria</w:t>
            </w:r>
          </w:p>
        </w:tc>
      </w:tr>
      <w:tr w:rsidR="00BB7E28" w14:paraId="22F5790E" w14:textId="77777777" w:rsidTr="009E380F">
        <w:tc>
          <w:tcPr>
            <w:tcW w:w="10421" w:type="dxa"/>
            <w:tcBorders>
              <w:bottom w:val="single" w:sz="4" w:space="0" w:color="auto"/>
            </w:tcBorders>
            <w:shd w:val="clear" w:color="auto" w:fill="auto"/>
          </w:tcPr>
          <w:p w14:paraId="39B06C40" w14:textId="77777777" w:rsidR="00BB7E28" w:rsidRDefault="00BB7E28" w:rsidP="00BB7E28">
            <w:pPr>
              <w:pStyle w:val="ListParagraph"/>
              <w:numPr>
                <w:ilvl w:val="0"/>
                <w:numId w:val="16"/>
              </w:numPr>
              <w:spacing w:before="120" w:after="120"/>
            </w:pPr>
            <w:r>
              <w:t>Patient population with Cerebral Palsy</w:t>
            </w:r>
          </w:p>
          <w:p w14:paraId="4035B5B5" w14:textId="77777777" w:rsidR="00BB7E28" w:rsidRDefault="00BB7E28" w:rsidP="00BB7E28">
            <w:pPr>
              <w:pStyle w:val="ListParagraph"/>
              <w:numPr>
                <w:ilvl w:val="0"/>
                <w:numId w:val="16"/>
              </w:numPr>
              <w:spacing w:before="120" w:after="120"/>
            </w:pPr>
            <w:proofErr w:type="spellStart"/>
            <w:r>
              <w:t>Pediatric</w:t>
            </w:r>
            <w:proofErr w:type="spellEnd"/>
            <w:r>
              <w:t xml:space="preserve"> patient population</w:t>
            </w:r>
          </w:p>
          <w:p w14:paraId="6788AE27" w14:textId="77777777" w:rsidR="00BB7E28" w:rsidRDefault="00BB7E28" w:rsidP="00BB7E28">
            <w:pPr>
              <w:pStyle w:val="ListParagraph"/>
              <w:numPr>
                <w:ilvl w:val="0"/>
                <w:numId w:val="16"/>
              </w:numPr>
              <w:spacing w:before="120" w:after="120"/>
            </w:pPr>
            <w:r>
              <w:t>Standardized functional outcome measures used to assess gait distance</w:t>
            </w:r>
          </w:p>
          <w:p w14:paraId="43FDC19B" w14:textId="2AB7AC6D" w:rsidR="00BB7E28" w:rsidRDefault="00BB7E28" w:rsidP="00BB7E28">
            <w:pPr>
              <w:pStyle w:val="ListParagraph"/>
              <w:numPr>
                <w:ilvl w:val="0"/>
                <w:numId w:val="16"/>
              </w:numPr>
              <w:spacing w:before="120" w:after="120"/>
            </w:pPr>
            <w:r>
              <w:t>Randomized controlled trials (or systematic review or meta-analysis of RCTs)</w:t>
            </w:r>
            <w:r w:rsidR="00C577E2">
              <w:t xml:space="preserve"> or Case Series</w:t>
            </w:r>
          </w:p>
          <w:p w14:paraId="5E8EAFA7" w14:textId="4B0CC566" w:rsidR="00BB7E28" w:rsidRDefault="00BB7E28" w:rsidP="00BB7E28">
            <w:pPr>
              <w:pStyle w:val="ListParagraph"/>
              <w:numPr>
                <w:ilvl w:val="0"/>
                <w:numId w:val="16"/>
              </w:numPr>
              <w:spacing w:before="120" w:after="120"/>
            </w:pPr>
            <w:r>
              <w:t>Study describes clearly defined training programs that are consistently adhered to within groups</w:t>
            </w:r>
          </w:p>
        </w:tc>
      </w:tr>
      <w:tr w:rsidR="00BB7E28" w:rsidRPr="002F16E1" w14:paraId="172BD3DB" w14:textId="77777777" w:rsidTr="009E380F">
        <w:tc>
          <w:tcPr>
            <w:tcW w:w="10421" w:type="dxa"/>
            <w:shd w:val="clear" w:color="auto" w:fill="E6E6E6"/>
          </w:tcPr>
          <w:p w14:paraId="3E31CA54" w14:textId="77777777" w:rsidR="00BB7E28" w:rsidRPr="002F16E1" w:rsidRDefault="00BB7E28" w:rsidP="00BB7E28">
            <w:pPr>
              <w:spacing w:before="120" w:after="120"/>
              <w:rPr>
                <w:b/>
              </w:rPr>
            </w:pPr>
            <w:r w:rsidRPr="002F16E1">
              <w:rPr>
                <w:b/>
              </w:rPr>
              <w:t>Exclusion Criteria</w:t>
            </w:r>
          </w:p>
        </w:tc>
      </w:tr>
      <w:tr w:rsidR="00BB7E28" w14:paraId="52727039" w14:textId="77777777" w:rsidTr="009E380F">
        <w:tc>
          <w:tcPr>
            <w:tcW w:w="10421" w:type="dxa"/>
            <w:shd w:val="clear" w:color="auto" w:fill="auto"/>
          </w:tcPr>
          <w:p w14:paraId="5F9205DF" w14:textId="77777777" w:rsidR="00BB7E28" w:rsidRDefault="00BB7E28" w:rsidP="00BB7E28">
            <w:pPr>
              <w:pStyle w:val="ListParagraph"/>
              <w:numPr>
                <w:ilvl w:val="0"/>
                <w:numId w:val="17"/>
              </w:numPr>
              <w:spacing w:before="120" w:after="120"/>
            </w:pPr>
            <w:r>
              <w:t xml:space="preserve">Not published in English </w:t>
            </w:r>
          </w:p>
          <w:p w14:paraId="7FF8371E" w14:textId="4AC71794" w:rsidR="00BB7E28" w:rsidRDefault="00BB7E28" w:rsidP="00BB7E28">
            <w:pPr>
              <w:pStyle w:val="ListParagraph"/>
              <w:numPr>
                <w:ilvl w:val="0"/>
                <w:numId w:val="17"/>
              </w:numPr>
              <w:spacing w:before="120" w:after="120"/>
            </w:pPr>
            <w:r>
              <w:t>Published before 200</w:t>
            </w:r>
            <w:r w:rsidR="00740211">
              <w:t>4</w:t>
            </w:r>
          </w:p>
          <w:p w14:paraId="70676472" w14:textId="77777777" w:rsidR="00BB7E28" w:rsidRDefault="00BB7E28" w:rsidP="00BB7E28">
            <w:pPr>
              <w:pStyle w:val="ListParagraph"/>
              <w:numPr>
                <w:ilvl w:val="0"/>
                <w:numId w:val="17"/>
              </w:numPr>
              <w:spacing w:before="120" w:after="120"/>
            </w:pPr>
            <w:r>
              <w:t xml:space="preserve">Poster presentations </w:t>
            </w:r>
          </w:p>
          <w:p w14:paraId="64881179" w14:textId="77777777" w:rsidR="00BB7E28" w:rsidRDefault="00BB7E28" w:rsidP="00BB7E28">
            <w:pPr>
              <w:pStyle w:val="ListParagraph"/>
              <w:numPr>
                <w:ilvl w:val="0"/>
                <w:numId w:val="17"/>
              </w:numPr>
              <w:spacing w:before="120" w:after="120"/>
            </w:pPr>
            <w:r>
              <w:t>Quasi-experimental studies</w:t>
            </w:r>
          </w:p>
          <w:p w14:paraId="74ED6617" w14:textId="2C98BAC0" w:rsidR="00BB7E28" w:rsidRDefault="00BB7E28" w:rsidP="00BB7E28">
            <w:pPr>
              <w:pStyle w:val="ListParagraph"/>
              <w:numPr>
                <w:ilvl w:val="0"/>
                <w:numId w:val="17"/>
              </w:numPr>
              <w:spacing w:before="120" w:after="120"/>
            </w:pPr>
            <w:r>
              <w:t>Narrative review articles</w:t>
            </w:r>
          </w:p>
        </w:tc>
      </w:tr>
    </w:tbl>
    <w:p w14:paraId="0B481BE4" w14:textId="77777777" w:rsidR="00554FFC" w:rsidRDefault="00554FFC" w:rsidP="00554FFC">
      <w:pPr>
        <w:spacing w:before="120" w:after="120"/>
        <w:rPr>
          <w:b/>
          <w:sz w:val="18"/>
          <w:szCs w:val="18"/>
        </w:rPr>
      </w:pPr>
    </w:p>
    <w:p w14:paraId="6862C3DB" w14:textId="77777777" w:rsidR="00554FFC" w:rsidRDefault="00554FFC" w:rsidP="00554FFC">
      <w:pPr>
        <w:spacing w:before="120" w:after="120"/>
        <w:rPr>
          <w:b/>
          <w:sz w:val="18"/>
          <w:szCs w:val="18"/>
        </w:rPr>
      </w:pPr>
      <w:r>
        <w:rPr>
          <w:b/>
          <w:sz w:val="18"/>
          <w:szCs w:val="18"/>
        </w:rPr>
        <w:br w:type="page"/>
      </w:r>
      <w:r w:rsidRPr="00B75AAB">
        <w:rPr>
          <w:b/>
          <w:sz w:val="18"/>
          <w:szCs w:val="18"/>
        </w:rPr>
        <w:lastRenderedPageBreak/>
        <w:t>RESULTS OF SEARCH</w:t>
      </w:r>
    </w:p>
    <w:p w14:paraId="30009415" w14:textId="77777777" w:rsidR="00554FFC" w:rsidRDefault="00554FFC" w:rsidP="00554FFC">
      <w:pPr>
        <w:spacing w:before="120" w:after="120"/>
        <w:rPr>
          <w:b/>
          <w:sz w:val="18"/>
          <w:szCs w:val="18"/>
        </w:rPr>
      </w:pPr>
      <w:r>
        <w:rPr>
          <w:b/>
          <w:sz w:val="18"/>
          <w:szCs w:val="18"/>
        </w:rPr>
        <w:t>Summary of articles retrieved that met inclusion and exclusion criteria</w:t>
      </w:r>
    </w:p>
    <w:p w14:paraId="213DB635" w14:textId="6FF8EFE4" w:rsidR="00D76272" w:rsidRPr="003C62CA" w:rsidRDefault="00D76272" w:rsidP="00D76272">
      <w:pPr>
        <w:spacing w:before="120" w:after="120"/>
        <w:rPr>
          <w:i/>
          <w:color w:val="365F91" w:themeColor="accent1" w:themeShade="BF"/>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1773"/>
        <w:gridCol w:w="1745"/>
        <w:gridCol w:w="1752"/>
        <w:gridCol w:w="2508"/>
      </w:tblGrid>
      <w:tr w:rsidR="00D76272" w:rsidRPr="002F16E1" w14:paraId="1BF22DAB" w14:textId="77777777" w:rsidTr="00BB7E28">
        <w:tc>
          <w:tcPr>
            <w:tcW w:w="2686" w:type="dxa"/>
            <w:tcBorders>
              <w:right w:val="single" w:sz="8" w:space="0" w:color="auto"/>
            </w:tcBorders>
            <w:shd w:val="clear" w:color="auto" w:fill="E6E6E6"/>
          </w:tcPr>
          <w:p w14:paraId="5783DB28" w14:textId="77777777" w:rsidR="00D76272" w:rsidRPr="002F16E1" w:rsidRDefault="00D76272" w:rsidP="00630D8B">
            <w:pPr>
              <w:spacing w:before="120" w:after="120"/>
              <w:jc w:val="center"/>
              <w:rPr>
                <w:b/>
                <w:sz w:val="18"/>
                <w:szCs w:val="18"/>
              </w:rPr>
            </w:pPr>
            <w:r>
              <w:rPr>
                <w:b/>
                <w:sz w:val="18"/>
                <w:szCs w:val="18"/>
              </w:rPr>
              <w:t>Author (Year)</w:t>
            </w:r>
          </w:p>
        </w:tc>
        <w:tc>
          <w:tcPr>
            <w:tcW w:w="1796" w:type="dxa"/>
            <w:tcBorders>
              <w:left w:val="single" w:sz="8" w:space="0" w:color="auto"/>
            </w:tcBorders>
            <w:shd w:val="clear" w:color="auto" w:fill="E6E6E6"/>
          </w:tcPr>
          <w:p w14:paraId="787B6771" w14:textId="77777777" w:rsidR="00D76272" w:rsidRPr="002F16E1" w:rsidRDefault="00D76272" w:rsidP="00630D8B">
            <w:pPr>
              <w:spacing w:before="120" w:after="120"/>
              <w:jc w:val="center"/>
              <w:rPr>
                <w:b/>
                <w:sz w:val="18"/>
                <w:szCs w:val="18"/>
              </w:rPr>
            </w:pPr>
            <w:r>
              <w:rPr>
                <w:b/>
                <w:sz w:val="18"/>
                <w:szCs w:val="18"/>
              </w:rPr>
              <w:t>Risk of bias (quality score)*</w:t>
            </w:r>
          </w:p>
        </w:tc>
        <w:tc>
          <w:tcPr>
            <w:tcW w:w="1755" w:type="dxa"/>
            <w:shd w:val="clear" w:color="auto" w:fill="E6E6E6"/>
          </w:tcPr>
          <w:p w14:paraId="313C590E" w14:textId="77777777" w:rsidR="00D76272" w:rsidRPr="002F16E1" w:rsidRDefault="00D76272" w:rsidP="00630D8B">
            <w:pPr>
              <w:spacing w:before="120" w:after="120"/>
              <w:jc w:val="center"/>
              <w:rPr>
                <w:b/>
                <w:sz w:val="18"/>
                <w:szCs w:val="18"/>
              </w:rPr>
            </w:pPr>
            <w:r>
              <w:rPr>
                <w:b/>
                <w:sz w:val="18"/>
                <w:szCs w:val="18"/>
              </w:rPr>
              <w:t>Level of Evidence**</w:t>
            </w:r>
          </w:p>
        </w:tc>
        <w:tc>
          <w:tcPr>
            <w:tcW w:w="1636" w:type="dxa"/>
            <w:shd w:val="clear" w:color="auto" w:fill="E6E6E6"/>
          </w:tcPr>
          <w:p w14:paraId="7331436D" w14:textId="77777777" w:rsidR="00D76272" w:rsidRPr="002F16E1" w:rsidRDefault="00D76272" w:rsidP="00630D8B">
            <w:pPr>
              <w:spacing w:before="120" w:after="120"/>
              <w:jc w:val="center"/>
              <w:rPr>
                <w:b/>
                <w:sz w:val="18"/>
                <w:szCs w:val="18"/>
              </w:rPr>
            </w:pPr>
            <w:r>
              <w:rPr>
                <w:b/>
                <w:sz w:val="18"/>
                <w:szCs w:val="18"/>
              </w:rPr>
              <w:t>Relevance</w:t>
            </w:r>
          </w:p>
        </w:tc>
        <w:tc>
          <w:tcPr>
            <w:tcW w:w="2548" w:type="dxa"/>
            <w:shd w:val="clear" w:color="auto" w:fill="E6E6E6"/>
          </w:tcPr>
          <w:p w14:paraId="43F4A887" w14:textId="77777777" w:rsidR="00D76272" w:rsidRPr="002F16E1" w:rsidRDefault="00D76272" w:rsidP="00630D8B">
            <w:pPr>
              <w:spacing w:before="120" w:after="120"/>
              <w:jc w:val="center"/>
              <w:rPr>
                <w:b/>
                <w:sz w:val="18"/>
                <w:szCs w:val="18"/>
              </w:rPr>
            </w:pPr>
            <w:r>
              <w:rPr>
                <w:b/>
                <w:sz w:val="18"/>
                <w:szCs w:val="18"/>
              </w:rPr>
              <w:t>Study design</w:t>
            </w:r>
          </w:p>
        </w:tc>
      </w:tr>
      <w:tr w:rsidR="00BB7E28" w:rsidRPr="002F16E1" w14:paraId="69819CE9" w14:textId="77777777" w:rsidTr="00BB7E28">
        <w:tc>
          <w:tcPr>
            <w:tcW w:w="2686" w:type="dxa"/>
            <w:tcBorders>
              <w:right w:val="single" w:sz="8" w:space="0" w:color="auto"/>
            </w:tcBorders>
            <w:shd w:val="clear" w:color="auto" w:fill="auto"/>
          </w:tcPr>
          <w:p w14:paraId="34CEBECE" w14:textId="789A7B76" w:rsidR="00BB7E28" w:rsidRPr="00A93204" w:rsidRDefault="00BB7E28" w:rsidP="00BB7E28">
            <w:pPr>
              <w:spacing w:before="120" w:after="120"/>
              <w:rPr>
                <w:b/>
                <w:sz w:val="18"/>
                <w:szCs w:val="18"/>
                <w:vertAlign w:val="superscript"/>
              </w:rPr>
            </w:pPr>
            <w:r w:rsidRPr="00CD2B82">
              <w:rPr>
                <w:b/>
                <w:sz w:val="18"/>
                <w:szCs w:val="18"/>
              </w:rPr>
              <w:t>Surana et al. 2019</w:t>
            </w:r>
            <w:r w:rsidR="00A93204">
              <w:rPr>
                <w:b/>
                <w:sz w:val="18"/>
                <w:szCs w:val="18"/>
                <w:vertAlign w:val="superscript"/>
              </w:rPr>
              <w:t>1</w:t>
            </w:r>
          </w:p>
        </w:tc>
        <w:tc>
          <w:tcPr>
            <w:tcW w:w="1796" w:type="dxa"/>
            <w:tcBorders>
              <w:left w:val="single" w:sz="8" w:space="0" w:color="auto"/>
            </w:tcBorders>
            <w:shd w:val="clear" w:color="auto" w:fill="auto"/>
          </w:tcPr>
          <w:p w14:paraId="7A7ABBD3" w14:textId="64F358D7"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6/10 (7/11 including criteria 1)</w:t>
            </w:r>
          </w:p>
        </w:tc>
        <w:tc>
          <w:tcPr>
            <w:tcW w:w="1755" w:type="dxa"/>
            <w:shd w:val="clear" w:color="auto" w:fill="auto"/>
          </w:tcPr>
          <w:p w14:paraId="5184896F" w14:textId="66A41C73" w:rsidR="00BB7E28" w:rsidRPr="002F16E1" w:rsidRDefault="00BB7E28" w:rsidP="00BB7E28">
            <w:pPr>
              <w:spacing w:before="120" w:after="120"/>
              <w:rPr>
                <w:b/>
                <w:sz w:val="18"/>
                <w:szCs w:val="18"/>
              </w:rPr>
            </w:pPr>
            <w:r>
              <w:rPr>
                <w:b/>
                <w:sz w:val="18"/>
                <w:szCs w:val="18"/>
              </w:rPr>
              <w:t xml:space="preserve">2b: downgraded because individual RCT rather than systematic review; downgraded again because &lt;80% follow up so deemed low quality RCT </w:t>
            </w:r>
          </w:p>
        </w:tc>
        <w:tc>
          <w:tcPr>
            <w:tcW w:w="1636" w:type="dxa"/>
            <w:shd w:val="clear" w:color="auto" w:fill="auto"/>
          </w:tcPr>
          <w:p w14:paraId="649943DC" w14:textId="40E45AA5" w:rsidR="00BB7E28" w:rsidRPr="002F16E1" w:rsidRDefault="00BB7E28" w:rsidP="00BB7E28">
            <w:pPr>
              <w:spacing w:before="120" w:after="120"/>
              <w:rPr>
                <w:b/>
                <w:sz w:val="18"/>
                <w:szCs w:val="18"/>
              </w:rPr>
            </w:pPr>
            <w:r>
              <w:rPr>
                <w:b/>
                <w:sz w:val="18"/>
                <w:szCs w:val="18"/>
              </w:rPr>
              <w:t>Moderate: included my P, I, C, and O; however, I and C were included in the same intervention group rather than compared to each other</w:t>
            </w:r>
          </w:p>
        </w:tc>
        <w:tc>
          <w:tcPr>
            <w:tcW w:w="2548" w:type="dxa"/>
            <w:shd w:val="clear" w:color="auto" w:fill="auto"/>
          </w:tcPr>
          <w:p w14:paraId="66CD3546" w14:textId="137630E1"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2C128090" w14:textId="77777777" w:rsidTr="00BB7E28">
        <w:tc>
          <w:tcPr>
            <w:tcW w:w="2686" w:type="dxa"/>
            <w:tcBorders>
              <w:right w:val="single" w:sz="8" w:space="0" w:color="auto"/>
            </w:tcBorders>
            <w:shd w:val="clear" w:color="auto" w:fill="auto"/>
          </w:tcPr>
          <w:p w14:paraId="2C6D98B9" w14:textId="597F67E2" w:rsidR="00BB7E28" w:rsidRPr="00A93204" w:rsidRDefault="00BB7E28" w:rsidP="00BB7E28">
            <w:pPr>
              <w:spacing w:before="120" w:after="120"/>
              <w:rPr>
                <w:b/>
                <w:sz w:val="18"/>
                <w:szCs w:val="18"/>
                <w:vertAlign w:val="superscript"/>
              </w:rPr>
            </w:pPr>
            <w:proofErr w:type="spellStart"/>
            <w:r>
              <w:rPr>
                <w:b/>
                <w:sz w:val="18"/>
                <w:szCs w:val="18"/>
              </w:rPr>
              <w:t>Peungsuwan</w:t>
            </w:r>
            <w:proofErr w:type="spellEnd"/>
            <w:r>
              <w:rPr>
                <w:b/>
                <w:sz w:val="18"/>
                <w:szCs w:val="18"/>
              </w:rPr>
              <w:t xml:space="preserve"> et al. 2017</w:t>
            </w:r>
            <w:r w:rsidR="00A93204">
              <w:rPr>
                <w:b/>
                <w:sz w:val="18"/>
                <w:szCs w:val="18"/>
                <w:vertAlign w:val="superscript"/>
              </w:rPr>
              <w:t>2</w:t>
            </w:r>
          </w:p>
        </w:tc>
        <w:tc>
          <w:tcPr>
            <w:tcW w:w="1796" w:type="dxa"/>
            <w:tcBorders>
              <w:left w:val="single" w:sz="8" w:space="0" w:color="auto"/>
            </w:tcBorders>
            <w:shd w:val="clear" w:color="auto" w:fill="auto"/>
          </w:tcPr>
          <w:p w14:paraId="0388B146" w14:textId="38B09769"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7/10 (8/11 including criteria 1)</w:t>
            </w:r>
          </w:p>
        </w:tc>
        <w:tc>
          <w:tcPr>
            <w:tcW w:w="1755" w:type="dxa"/>
            <w:shd w:val="clear" w:color="auto" w:fill="auto"/>
          </w:tcPr>
          <w:p w14:paraId="2E058985" w14:textId="69AD6FEF"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25798AE9" w14:textId="3DAC0708" w:rsidR="00BB7E28" w:rsidRPr="002F16E1" w:rsidRDefault="00BB7E28" w:rsidP="00BB7E28">
            <w:pPr>
              <w:spacing w:before="120" w:after="120"/>
              <w:rPr>
                <w:b/>
                <w:sz w:val="18"/>
                <w:szCs w:val="18"/>
              </w:rPr>
            </w:pPr>
            <w:r>
              <w:rPr>
                <w:b/>
                <w:sz w:val="18"/>
                <w:szCs w:val="18"/>
              </w:rPr>
              <w:t>Moderate: included my P, I, and O; however, I was supplemented by an endurance element rather than a pure form of the intervention, and O included more functional measures than just walking</w:t>
            </w:r>
          </w:p>
        </w:tc>
        <w:tc>
          <w:tcPr>
            <w:tcW w:w="2548" w:type="dxa"/>
            <w:shd w:val="clear" w:color="auto" w:fill="auto"/>
          </w:tcPr>
          <w:p w14:paraId="42D2CD15" w14:textId="0B968444"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1E9E3C85" w14:textId="77777777" w:rsidTr="00BB7E28">
        <w:tc>
          <w:tcPr>
            <w:tcW w:w="2686" w:type="dxa"/>
            <w:tcBorders>
              <w:right w:val="single" w:sz="8" w:space="0" w:color="auto"/>
            </w:tcBorders>
            <w:shd w:val="clear" w:color="auto" w:fill="auto"/>
          </w:tcPr>
          <w:p w14:paraId="5CDAD74C" w14:textId="07C1396C" w:rsidR="00BB7E28" w:rsidRPr="00A93204" w:rsidRDefault="00BB7E28" w:rsidP="00BB7E28">
            <w:pPr>
              <w:spacing w:before="120" w:after="120"/>
              <w:rPr>
                <w:b/>
                <w:sz w:val="18"/>
                <w:szCs w:val="18"/>
                <w:vertAlign w:val="superscript"/>
              </w:rPr>
            </w:pPr>
            <w:proofErr w:type="spellStart"/>
            <w:r>
              <w:rPr>
                <w:b/>
                <w:sz w:val="18"/>
                <w:szCs w:val="18"/>
              </w:rPr>
              <w:t>Tedla</w:t>
            </w:r>
            <w:proofErr w:type="spellEnd"/>
            <w:r>
              <w:rPr>
                <w:b/>
                <w:sz w:val="18"/>
                <w:szCs w:val="18"/>
              </w:rPr>
              <w:t xml:space="preserve"> et al. 2014</w:t>
            </w:r>
            <w:r w:rsidR="00A93204">
              <w:rPr>
                <w:b/>
                <w:sz w:val="18"/>
                <w:szCs w:val="18"/>
                <w:vertAlign w:val="superscript"/>
              </w:rPr>
              <w:t>3</w:t>
            </w:r>
          </w:p>
        </w:tc>
        <w:tc>
          <w:tcPr>
            <w:tcW w:w="1796" w:type="dxa"/>
            <w:tcBorders>
              <w:left w:val="single" w:sz="8" w:space="0" w:color="auto"/>
            </w:tcBorders>
            <w:shd w:val="clear" w:color="auto" w:fill="auto"/>
          </w:tcPr>
          <w:p w14:paraId="52826749" w14:textId="10172945"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4/10 (4/11 including criteria 1)</w:t>
            </w:r>
          </w:p>
        </w:tc>
        <w:tc>
          <w:tcPr>
            <w:tcW w:w="1755" w:type="dxa"/>
            <w:shd w:val="clear" w:color="auto" w:fill="auto"/>
          </w:tcPr>
          <w:p w14:paraId="6FC12BD7" w14:textId="6396F59C"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60BBCC84" w14:textId="31594EB2" w:rsidR="00BB7E28" w:rsidRPr="002F16E1" w:rsidRDefault="00BB7E28" w:rsidP="00BB7E28">
            <w:pPr>
              <w:spacing w:before="120" w:after="120"/>
              <w:rPr>
                <w:b/>
                <w:sz w:val="18"/>
                <w:szCs w:val="18"/>
              </w:rPr>
            </w:pPr>
            <w:r>
              <w:rPr>
                <w:b/>
                <w:sz w:val="18"/>
                <w:szCs w:val="18"/>
              </w:rPr>
              <w:t>Low: included my P and I, but did not include C or O</w:t>
            </w:r>
          </w:p>
        </w:tc>
        <w:tc>
          <w:tcPr>
            <w:tcW w:w="2548" w:type="dxa"/>
            <w:shd w:val="clear" w:color="auto" w:fill="auto"/>
          </w:tcPr>
          <w:p w14:paraId="1FA1D612" w14:textId="4A2CC127"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3263A909" w14:textId="77777777" w:rsidTr="00BB7E28">
        <w:tc>
          <w:tcPr>
            <w:tcW w:w="2686" w:type="dxa"/>
            <w:tcBorders>
              <w:right w:val="single" w:sz="8" w:space="0" w:color="auto"/>
            </w:tcBorders>
            <w:shd w:val="clear" w:color="auto" w:fill="auto"/>
          </w:tcPr>
          <w:p w14:paraId="378474D6" w14:textId="1AC4A26D" w:rsidR="00BB7E28" w:rsidRPr="00A93204" w:rsidRDefault="00BB7E28" w:rsidP="00BB7E28">
            <w:pPr>
              <w:spacing w:before="120" w:after="120"/>
              <w:rPr>
                <w:b/>
                <w:sz w:val="18"/>
                <w:szCs w:val="18"/>
                <w:vertAlign w:val="superscript"/>
              </w:rPr>
            </w:pPr>
            <w:r w:rsidRPr="00CD2B82">
              <w:rPr>
                <w:b/>
                <w:sz w:val="18"/>
                <w:szCs w:val="18"/>
              </w:rPr>
              <w:t>Salem et al. 2009</w:t>
            </w:r>
            <w:r w:rsidR="00A93204">
              <w:rPr>
                <w:b/>
                <w:sz w:val="18"/>
                <w:szCs w:val="18"/>
                <w:vertAlign w:val="superscript"/>
              </w:rPr>
              <w:t>4</w:t>
            </w:r>
          </w:p>
        </w:tc>
        <w:tc>
          <w:tcPr>
            <w:tcW w:w="1796" w:type="dxa"/>
            <w:tcBorders>
              <w:left w:val="single" w:sz="8" w:space="0" w:color="auto"/>
            </w:tcBorders>
            <w:shd w:val="clear" w:color="auto" w:fill="auto"/>
          </w:tcPr>
          <w:p w14:paraId="6F830A42" w14:textId="00B2F112"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6/10 (7/11 including criteria 1)</w:t>
            </w:r>
          </w:p>
        </w:tc>
        <w:tc>
          <w:tcPr>
            <w:tcW w:w="1755" w:type="dxa"/>
            <w:shd w:val="clear" w:color="auto" w:fill="auto"/>
          </w:tcPr>
          <w:p w14:paraId="112D81FC" w14:textId="6BD6F81C"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05B57A2B" w14:textId="77777777" w:rsidR="00BB7E28" w:rsidRDefault="00BB7E28" w:rsidP="00BB7E28">
            <w:pPr>
              <w:spacing w:before="120" w:after="120"/>
              <w:rPr>
                <w:b/>
                <w:sz w:val="18"/>
                <w:szCs w:val="18"/>
              </w:rPr>
            </w:pPr>
            <w:r>
              <w:rPr>
                <w:b/>
                <w:sz w:val="18"/>
                <w:szCs w:val="18"/>
              </w:rPr>
              <w:t>Moderate: included my P, I, and O; however, I was supplemented by a functional element rather than a pure form of the intervention, and O included more mobility measures than just walking</w:t>
            </w:r>
          </w:p>
          <w:p w14:paraId="19E06BB4" w14:textId="2776700D" w:rsidR="00700827" w:rsidRPr="002F16E1" w:rsidRDefault="00700827" w:rsidP="00BB7E28">
            <w:pPr>
              <w:spacing w:before="120" w:after="120"/>
              <w:rPr>
                <w:b/>
                <w:sz w:val="18"/>
                <w:szCs w:val="18"/>
              </w:rPr>
            </w:pPr>
          </w:p>
        </w:tc>
        <w:tc>
          <w:tcPr>
            <w:tcW w:w="2548" w:type="dxa"/>
            <w:shd w:val="clear" w:color="auto" w:fill="auto"/>
          </w:tcPr>
          <w:p w14:paraId="519092FC" w14:textId="61B37B1E"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7DC6544F" w14:textId="77777777" w:rsidTr="00BB7E28">
        <w:tc>
          <w:tcPr>
            <w:tcW w:w="2686" w:type="dxa"/>
            <w:tcBorders>
              <w:right w:val="single" w:sz="8" w:space="0" w:color="auto"/>
            </w:tcBorders>
            <w:shd w:val="clear" w:color="auto" w:fill="auto"/>
          </w:tcPr>
          <w:p w14:paraId="34588FCB" w14:textId="7FF5469D" w:rsidR="00BB7E28" w:rsidRPr="00A93204" w:rsidRDefault="00BB7E28" w:rsidP="00BB7E28">
            <w:pPr>
              <w:spacing w:before="120" w:after="120"/>
              <w:rPr>
                <w:b/>
                <w:sz w:val="18"/>
                <w:szCs w:val="18"/>
                <w:vertAlign w:val="superscript"/>
              </w:rPr>
            </w:pPr>
            <w:r>
              <w:rPr>
                <w:b/>
                <w:sz w:val="18"/>
                <w:szCs w:val="18"/>
              </w:rPr>
              <w:t>Eek et al. 2008</w:t>
            </w:r>
            <w:r w:rsidR="00A93204">
              <w:rPr>
                <w:b/>
                <w:sz w:val="18"/>
                <w:szCs w:val="18"/>
                <w:vertAlign w:val="superscript"/>
              </w:rPr>
              <w:t>5</w:t>
            </w:r>
          </w:p>
        </w:tc>
        <w:tc>
          <w:tcPr>
            <w:tcW w:w="1796" w:type="dxa"/>
            <w:tcBorders>
              <w:left w:val="single" w:sz="8" w:space="0" w:color="auto"/>
            </w:tcBorders>
            <w:shd w:val="clear" w:color="auto" w:fill="auto"/>
          </w:tcPr>
          <w:p w14:paraId="44912A33" w14:textId="022C3939" w:rsidR="00BB7E28" w:rsidRPr="002F16E1" w:rsidRDefault="00BB7E28" w:rsidP="00BB7E28">
            <w:pPr>
              <w:spacing w:before="120" w:after="120"/>
              <w:rPr>
                <w:b/>
                <w:sz w:val="18"/>
                <w:szCs w:val="18"/>
              </w:rPr>
            </w:pPr>
            <w:r>
              <w:rPr>
                <w:b/>
                <w:sz w:val="18"/>
                <w:szCs w:val="18"/>
              </w:rPr>
              <w:t xml:space="preserve">Downs and Black checklist: </w:t>
            </w:r>
            <w:r>
              <w:rPr>
                <w:b/>
                <w:sz w:val="18"/>
                <w:szCs w:val="18"/>
              </w:rPr>
              <w:lastRenderedPageBreak/>
              <w:t xml:space="preserve">16/29 </w:t>
            </w:r>
          </w:p>
        </w:tc>
        <w:tc>
          <w:tcPr>
            <w:tcW w:w="1755" w:type="dxa"/>
            <w:shd w:val="clear" w:color="auto" w:fill="auto"/>
          </w:tcPr>
          <w:p w14:paraId="100CBCFF" w14:textId="759BE492" w:rsidR="00BB7E28" w:rsidRPr="002F16E1" w:rsidRDefault="00BB7E28" w:rsidP="00BB7E28">
            <w:pPr>
              <w:spacing w:before="120" w:after="120"/>
              <w:rPr>
                <w:b/>
                <w:sz w:val="18"/>
                <w:szCs w:val="18"/>
              </w:rPr>
            </w:pPr>
            <w:r>
              <w:rPr>
                <w:b/>
                <w:sz w:val="18"/>
                <w:szCs w:val="18"/>
              </w:rPr>
              <w:lastRenderedPageBreak/>
              <w:t xml:space="preserve">4: downgraded because Case Series rather </w:t>
            </w:r>
            <w:r>
              <w:rPr>
                <w:b/>
                <w:sz w:val="18"/>
                <w:szCs w:val="18"/>
              </w:rPr>
              <w:lastRenderedPageBreak/>
              <w:t>than RCT, cohort study, or case-control study</w:t>
            </w:r>
          </w:p>
        </w:tc>
        <w:tc>
          <w:tcPr>
            <w:tcW w:w="1636" w:type="dxa"/>
            <w:shd w:val="clear" w:color="auto" w:fill="auto"/>
          </w:tcPr>
          <w:p w14:paraId="53BB4DA4" w14:textId="789C9CF7" w:rsidR="00BB7E28" w:rsidRPr="002F16E1" w:rsidRDefault="00BB7E28" w:rsidP="00BB7E28">
            <w:pPr>
              <w:spacing w:before="120" w:after="120"/>
              <w:rPr>
                <w:b/>
                <w:sz w:val="18"/>
                <w:szCs w:val="18"/>
              </w:rPr>
            </w:pPr>
            <w:r>
              <w:rPr>
                <w:b/>
                <w:sz w:val="18"/>
                <w:szCs w:val="18"/>
              </w:rPr>
              <w:lastRenderedPageBreak/>
              <w:t xml:space="preserve">High: included my P, I, and O; however, O </w:t>
            </w:r>
            <w:r>
              <w:rPr>
                <w:b/>
                <w:sz w:val="18"/>
                <w:szCs w:val="18"/>
              </w:rPr>
              <w:lastRenderedPageBreak/>
              <w:t>included additional measures than just walking, though measures related to gait were comprehensive</w:t>
            </w:r>
          </w:p>
        </w:tc>
        <w:tc>
          <w:tcPr>
            <w:tcW w:w="2548" w:type="dxa"/>
            <w:shd w:val="clear" w:color="auto" w:fill="auto"/>
          </w:tcPr>
          <w:p w14:paraId="539E5F99" w14:textId="2B3E9E1A" w:rsidR="00BB7E28" w:rsidRPr="002F16E1" w:rsidRDefault="00BB7E28" w:rsidP="00BB7E28">
            <w:pPr>
              <w:spacing w:before="120" w:after="120"/>
              <w:rPr>
                <w:b/>
                <w:sz w:val="18"/>
                <w:szCs w:val="18"/>
              </w:rPr>
            </w:pPr>
            <w:r>
              <w:rPr>
                <w:b/>
                <w:sz w:val="18"/>
                <w:szCs w:val="18"/>
              </w:rPr>
              <w:lastRenderedPageBreak/>
              <w:t>Case Series</w:t>
            </w:r>
          </w:p>
        </w:tc>
      </w:tr>
      <w:tr w:rsidR="00BB7E28" w:rsidRPr="002F16E1" w14:paraId="2B45A3B4" w14:textId="77777777" w:rsidTr="00BB7E28">
        <w:tc>
          <w:tcPr>
            <w:tcW w:w="2686" w:type="dxa"/>
            <w:tcBorders>
              <w:right w:val="single" w:sz="8" w:space="0" w:color="auto"/>
            </w:tcBorders>
            <w:shd w:val="clear" w:color="auto" w:fill="auto"/>
          </w:tcPr>
          <w:p w14:paraId="3C9D51D6" w14:textId="56502F23" w:rsidR="00BB7E28" w:rsidRPr="00A93204" w:rsidRDefault="00BB7E28" w:rsidP="00BB7E28">
            <w:pPr>
              <w:spacing w:before="120" w:after="120"/>
              <w:rPr>
                <w:b/>
                <w:sz w:val="18"/>
                <w:szCs w:val="18"/>
                <w:vertAlign w:val="superscript"/>
              </w:rPr>
            </w:pPr>
            <w:proofErr w:type="spellStart"/>
            <w:r w:rsidRPr="00CD2B82">
              <w:rPr>
                <w:b/>
                <w:sz w:val="18"/>
                <w:szCs w:val="18"/>
              </w:rPr>
              <w:t>Ledebt</w:t>
            </w:r>
            <w:proofErr w:type="spellEnd"/>
            <w:r w:rsidRPr="00CD2B82">
              <w:rPr>
                <w:b/>
                <w:sz w:val="18"/>
                <w:szCs w:val="18"/>
              </w:rPr>
              <w:t xml:space="preserve"> et al. 2005</w:t>
            </w:r>
            <w:r w:rsidR="00A93204">
              <w:rPr>
                <w:b/>
                <w:sz w:val="18"/>
                <w:szCs w:val="18"/>
                <w:vertAlign w:val="superscript"/>
              </w:rPr>
              <w:t>6</w:t>
            </w:r>
          </w:p>
        </w:tc>
        <w:tc>
          <w:tcPr>
            <w:tcW w:w="1796" w:type="dxa"/>
            <w:tcBorders>
              <w:left w:val="single" w:sz="8" w:space="0" w:color="auto"/>
            </w:tcBorders>
            <w:shd w:val="clear" w:color="auto" w:fill="auto"/>
          </w:tcPr>
          <w:p w14:paraId="7A595163" w14:textId="280A2F1D"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w:t>
            </w:r>
            <w:r w:rsidR="00026DBF">
              <w:rPr>
                <w:b/>
                <w:sz w:val="18"/>
                <w:szCs w:val="18"/>
              </w:rPr>
              <w:t>3</w:t>
            </w:r>
            <w:r>
              <w:rPr>
                <w:b/>
                <w:sz w:val="18"/>
                <w:szCs w:val="18"/>
              </w:rPr>
              <w:t>/10 (</w:t>
            </w:r>
            <w:r w:rsidR="00026DBF">
              <w:rPr>
                <w:b/>
                <w:sz w:val="18"/>
                <w:szCs w:val="18"/>
              </w:rPr>
              <w:t>4</w:t>
            </w:r>
            <w:r>
              <w:rPr>
                <w:b/>
                <w:sz w:val="18"/>
                <w:szCs w:val="18"/>
              </w:rPr>
              <w:t>/11 including criteria 1)</w:t>
            </w:r>
          </w:p>
        </w:tc>
        <w:tc>
          <w:tcPr>
            <w:tcW w:w="1755" w:type="dxa"/>
            <w:shd w:val="clear" w:color="auto" w:fill="auto"/>
          </w:tcPr>
          <w:p w14:paraId="4F942A37" w14:textId="3B2A3CE7"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02246583" w14:textId="5E6F3046" w:rsidR="00BB7E28" w:rsidRPr="002F16E1" w:rsidRDefault="00BB7E28" w:rsidP="00BB7E28">
            <w:pPr>
              <w:spacing w:before="120" w:after="120"/>
              <w:rPr>
                <w:b/>
                <w:sz w:val="18"/>
                <w:szCs w:val="18"/>
              </w:rPr>
            </w:pPr>
            <w:r>
              <w:rPr>
                <w:b/>
                <w:sz w:val="18"/>
                <w:szCs w:val="18"/>
              </w:rPr>
              <w:t>High: included my P, C, and O</w:t>
            </w:r>
          </w:p>
        </w:tc>
        <w:tc>
          <w:tcPr>
            <w:tcW w:w="2548" w:type="dxa"/>
            <w:shd w:val="clear" w:color="auto" w:fill="auto"/>
          </w:tcPr>
          <w:p w14:paraId="49570AC9" w14:textId="6A9BDCC5"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45F0B63C" w14:textId="77777777" w:rsidTr="00BB7E28">
        <w:tc>
          <w:tcPr>
            <w:tcW w:w="2686" w:type="dxa"/>
            <w:tcBorders>
              <w:right w:val="single" w:sz="8" w:space="0" w:color="auto"/>
            </w:tcBorders>
            <w:shd w:val="clear" w:color="auto" w:fill="auto"/>
          </w:tcPr>
          <w:p w14:paraId="29A60357" w14:textId="5D2D2F26" w:rsidR="00BB7E28" w:rsidRPr="00A93204" w:rsidRDefault="00BB7E28" w:rsidP="00BB7E28">
            <w:pPr>
              <w:spacing w:before="120" w:after="120"/>
              <w:rPr>
                <w:b/>
                <w:sz w:val="18"/>
                <w:szCs w:val="18"/>
                <w:vertAlign w:val="superscript"/>
              </w:rPr>
            </w:pPr>
            <w:r w:rsidRPr="00CD2B82">
              <w:rPr>
                <w:b/>
                <w:sz w:val="18"/>
                <w:szCs w:val="18"/>
              </w:rPr>
              <w:t>Lee et al. 2008</w:t>
            </w:r>
            <w:r w:rsidR="00A93204">
              <w:rPr>
                <w:b/>
                <w:sz w:val="18"/>
                <w:szCs w:val="18"/>
                <w:vertAlign w:val="superscript"/>
              </w:rPr>
              <w:t>7</w:t>
            </w:r>
          </w:p>
        </w:tc>
        <w:tc>
          <w:tcPr>
            <w:tcW w:w="1796" w:type="dxa"/>
            <w:tcBorders>
              <w:left w:val="single" w:sz="8" w:space="0" w:color="auto"/>
            </w:tcBorders>
            <w:shd w:val="clear" w:color="auto" w:fill="auto"/>
          </w:tcPr>
          <w:p w14:paraId="60DAD700" w14:textId="32ADA9AC"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5/10 (6/11 including criteria 1)</w:t>
            </w:r>
          </w:p>
        </w:tc>
        <w:tc>
          <w:tcPr>
            <w:tcW w:w="1755" w:type="dxa"/>
            <w:shd w:val="clear" w:color="auto" w:fill="auto"/>
          </w:tcPr>
          <w:p w14:paraId="46771642" w14:textId="4B52F224"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619DB419" w14:textId="482033EE" w:rsidR="00BB7E28" w:rsidRPr="002F16E1" w:rsidRDefault="00BB7E28" w:rsidP="00BB7E28">
            <w:pPr>
              <w:spacing w:before="120" w:after="120"/>
              <w:rPr>
                <w:b/>
                <w:sz w:val="18"/>
                <w:szCs w:val="18"/>
              </w:rPr>
            </w:pPr>
            <w:r>
              <w:rPr>
                <w:b/>
                <w:sz w:val="18"/>
                <w:szCs w:val="18"/>
              </w:rPr>
              <w:t>High: included my P, I, and O; however, O included additional measures than just walking, though measures related to gait were primary and very comprehensive</w:t>
            </w:r>
          </w:p>
        </w:tc>
        <w:tc>
          <w:tcPr>
            <w:tcW w:w="2548" w:type="dxa"/>
            <w:shd w:val="clear" w:color="auto" w:fill="auto"/>
          </w:tcPr>
          <w:p w14:paraId="7A12FFEA" w14:textId="16751E09" w:rsidR="00BB7E28" w:rsidRPr="002F16E1" w:rsidRDefault="00BB7E28" w:rsidP="00BB7E28">
            <w:pPr>
              <w:spacing w:before="120" w:after="120"/>
              <w:rPr>
                <w:b/>
                <w:sz w:val="18"/>
                <w:szCs w:val="18"/>
              </w:rPr>
            </w:pPr>
            <w:r>
              <w:rPr>
                <w:b/>
                <w:sz w:val="18"/>
                <w:szCs w:val="18"/>
              </w:rPr>
              <w:t>Randomized Controlled Trial (RCT)</w:t>
            </w:r>
          </w:p>
        </w:tc>
      </w:tr>
      <w:tr w:rsidR="00BB7E28" w:rsidRPr="002F16E1" w14:paraId="46CB4B94" w14:textId="77777777" w:rsidTr="00BB7E28">
        <w:tc>
          <w:tcPr>
            <w:tcW w:w="2686" w:type="dxa"/>
            <w:tcBorders>
              <w:right w:val="single" w:sz="8" w:space="0" w:color="auto"/>
            </w:tcBorders>
            <w:shd w:val="clear" w:color="auto" w:fill="auto"/>
          </w:tcPr>
          <w:p w14:paraId="3E8BE9F3" w14:textId="2976B20D" w:rsidR="00BB7E28" w:rsidRPr="00A93204" w:rsidRDefault="00BB7E28" w:rsidP="00BB7E28">
            <w:pPr>
              <w:spacing w:before="120" w:after="120"/>
              <w:rPr>
                <w:b/>
                <w:sz w:val="18"/>
                <w:szCs w:val="18"/>
                <w:vertAlign w:val="superscript"/>
              </w:rPr>
            </w:pPr>
            <w:proofErr w:type="spellStart"/>
            <w:r>
              <w:rPr>
                <w:b/>
                <w:sz w:val="18"/>
                <w:szCs w:val="18"/>
              </w:rPr>
              <w:t>Scholtes</w:t>
            </w:r>
            <w:proofErr w:type="spellEnd"/>
            <w:r>
              <w:rPr>
                <w:b/>
                <w:sz w:val="18"/>
                <w:szCs w:val="18"/>
              </w:rPr>
              <w:t xml:space="preserve"> et al. 2012</w:t>
            </w:r>
            <w:r w:rsidR="00A93204">
              <w:rPr>
                <w:b/>
                <w:sz w:val="18"/>
                <w:szCs w:val="18"/>
                <w:vertAlign w:val="superscript"/>
              </w:rPr>
              <w:t>8</w:t>
            </w:r>
          </w:p>
        </w:tc>
        <w:tc>
          <w:tcPr>
            <w:tcW w:w="1796" w:type="dxa"/>
            <w:tcBorders>
              <w:left w:val="single" w:sz="8" w:space="0" w:color="auto"/>
            </w:tcBorders>
            <w:shd w:val="clear" w:color="auto" w:fill="auto"/>
          </w:tcPr>
          <w:p w14:paraId="189AD410" w14:textId="0148AE00" w:rsidR="00BB7E28" w:rsidRPr="002F16E1" w:rsidRDefault="00BB7E28" w:rsidP="00BB7E28">
            <w:pPr>
              <w:spacing w:before="120" w:after="120"/>
              <w:rPr>
                <w:b/>
                <w:sz w:val="18"/>
                <w:szCs w:val="18"/>
              </w:rPr>
            </w:pPr>
            <w:proofErr w:type="spellStart"/>
            <w:r>
              <w:rPr>
                <w:b/>
                <w:sz w:val="18"/>
                <w:szCs w:val="18"/>
              </w:rPr>
              <w:t>PEDro</w:t>
            </w:r>
            <w:proofErr w:type="spellEnd"/>
            <w:r>
              <w:rPr>
                <w:b/>
                <w:sz w:val="18"/>
                <w:szCs w:val="18"/>
              </w:rPr>
              <w:t xml:space="preserve"> scale: 8/10 (9/11 including criteria 1)</w:t>
            </w:r>
          </w:p>
        </w:tc>
        <w:tc>
          <w:tcPr>
            <w:tcW w:w="1755" w:type="dxa"/>
            <w:shd w:val="clear" w:color="auto" w:fill="auto"/>
          </w:tcPr>
          <w:p w14:paraId="06C639EA" w14:textId="5C47EECB" w:rsidR="00BB7E28" w:rsidRPr="002F16E1" w:rsidRDefault="00BB7E28" w:rsidP="00BB7E28">
            <w:pPr>
              <w:spacing w:before="120" w:after="120"/>
              <w:rPr>
                <w:b/>
                <w:sz w:val="18"/>
                <w:szCs w:val="18"/>
              </w:rPr>
            </w:pPr>
            <w:r>
              <w:rPr>
                <w:b/>
                <w:sz w:val="18"/>
                <w:szCs w:val="18"/>
              </w:rPr>
              <w:t>1b: downgraded because individual RCT rather than systematic review</w:t>
            </w:r>
          </w:p>
        </w:tc>
        <w:tc>
          <w:tcPr>
            <w:tcW w:w="1636" w:type="dxa"/>
            <w:shd w:val="clear" w:color="auto" w:fill="auto"/>
          </w:tcPr>
          <w:p w14:paraId="7DA88026" w14:textId="4EA0D5D0" w:rsidR="00BB7E28" w:rsidRPr="002F16E1" w:rsidRDefault="00BB7E28" w:rsidP="00BB7E28">
            <w:pPr>
              <w:spacing w:before="120" w:after="120"/>
              <w:rPr>
                <w:b/>
                <w:sz w:val="18"/>
                <w:szCs w:val="18"/>
              </w:rPr>
            </w:pPr>
            <w:r>
              <w:rPr>
                <w:b/>
                <w:sz w:val="18"/>
                <w:szCs w:val="18"/>
              </w:rPr>
              <w:t>High: included my P, I, and O; however, O included additional measures than just walking</w:t>
            </w:r>
          </w:p>
        </w:tc>
        <w:tc>
          <w:tcPr>
            <w:tcW w:w="2548" w:type="dxa"/>
            <w:shd w:val="clear" w:color="auto" w:fill="auto"/>
          </w:tcPr>
          <w:p w14:paraId="44493035" w14:textId="0B37595E" w:rsidR="00BB7E28" w:rsidRPr="002F16E1" w:rsidRDefault="00BB7E28" w:rsidP="00BB7E28">
            <w:pPr>
              <w:spacing w:before="120" w:after="120"/>
              <w:rPr>
                <w:b/>
                <w:sz w:val="18"/>
                <w:szCs w:val="18"/>
              </w:rPr>
            </w:pPr>
            <w:r>
              <w:rPr>
                <w:b/>
                <w:sz w:val="18"/>
                <w:szCs w:val="18"/>
              </w:rPr>
              <w:t>Randomized Controlled Trial (RCT)</w:t>
            </w:r>
          </w:p>
        </w:tc>
      </w:tr>
    </w:tbl>
    <w:p w14:paraId="001F3CF1" w14:textId="77777777" w:rsidR="00D76272" w:rsidRDefault="00D76272" w:rsidP="00D76272">
      <w:pPr>
        <w:spacing w:before="120" w:after="120"/>
        <w:rPr>
          <w:sz w:val="18"/>
          <w:szCs w:val="18"/>
        </w:rPr>
      </w:pPr>
      <w:r>
        <w:rPr>
          <w:sz w:val="18"/>
          <w:szCs w:val="18"/>
        </w:rPr>
        <w:t>*Indicate tool name and score</w:t>
      </w:r>
    </w:p>
    <w:p w14:paraId="4971AAAA" w14:textId="77777777" w:rsidR="00D76272" w:rsidRDefault="00D76272" w:rsidP="00D76272">
      <w:pPr>
        <w:spacing w:before="120" w:after="120"/>
        <w:rPr>
          <w:sz w:val="18"/>
          <w:szCs w:val="18"/>
        </w:rPr>
      </w:pPr>
      <w:r>
        <w:rPr>
          <w:sz w:val="18"/>
          <w:szCs w:val="18"/>
        </w:rPr>
        <w:t xml:space="preserve">**Use </w:t>
      </w:r>
      <w:proofErr w:type="spellStart"/>
      <w:r>
        <w:rPr>
          <w:sz w:val="18"/>
          <w:szCs w:val="18"/>
        </w:rPr>
        <w:t>Portney</w:t>
      </w:r>
      <w:proofErr w:type="spellEnd"/>
      <w:r>
        <w:rPr>
          <w:sz w:val="18"/>
          <w:szCs w:val="18"/>
        </w:rPr>
        <w:t xml:space="preserve"> &amp; Watkins Table 16.1 (2009); if downgraded, indicate reason why</w:t>
      </w:r>
    </w:p>
    <w:p w14:paraId="28AD0FAE" w14:textId="77777777" w:rsidR="00D76272" w:rsidRDefault="00D76272" w:rsidP="00D76272">
      <w:pPr>
        <w:spacing w:before="120" w:after="120"/>
        <w:rPr>
          <w:b/>
          <w:sz w:val="18"/>
          <w:szCs w:val="18"/>
        </w:rPr>
      </w:pPr>
    </w:p>
    <w:p w14:paraId="123F58DC" w14:textId="77777777" w:rsidR="001C5A94" w:rsidRDefault="001403EC" w:rsidP="001C5A94">
      <w:pPr>
        <w:spacing w:before="120" w:after="120"/>
        <w:rPr>
          <w:b/>
          <w:sz w:val="18"/>
          <w:szCs w:val="18"/>
        </w:rPr>
      </w:pPr>
      <w:r w:rsidRPr="00B75AAB">
        <w:rPr>
          <w:b/>
          <w:sz w:val="18"/>
          <w:szCs w:val="18"/>
        </w:rPr>
        <w:t>BEST EVIDENCE</w:t>
      </w:r>
    </w:p>
    <w:p w14:paraId="2340B0D0" w14:textId="77777777" w:rsidR="001D4F60" w:rsidRDefault="001D4F60" w:rsidP="001D4F60">
      <w:pPr>
        <w:spacing w:before="120" w:after="120"/>
        <w:rPr>
          <w:sz w:val="18"/>
          <w:szCs w:val="18"/>
        </w:rPr>
      </w:pPr>
      <w:r w:rsidRPr="00B75AAB">
        <w:rPr>
          <w:sz w:val="18"/>
          <w:szCs w:val="18"/>
        </w:rPr>
        <w:t xml:space="preserve">The following </w:t>
      </w:r>
      <w:r w:rsidR="0000738B">
        <w:rPr>
          <w:sz w:val="18"/>
          <w:szCs w:val="18"/>
        </w:rPr>
        <w:t>2</w:t>
      </w:r>
      <w:r>
        <w:rPr>
          <w:sz w:val="18"/>
          <w:szCs w:val="18"/>
        </w:rPr>
        <w:t xml:space="preserve"> studies</w:t>
      </w:r>
      <w:r w:rsidRPr="00B75AAB">
        <w:rPr>
          <w:sz w:val="18"/>
          <w:szCs w:val="18"/>
        </w:rPr>
        <w:t xml:space="preserve"> w</w:t>
      </w:r>
      <w:r>
        <w:rPr>
          <w:sz w:val="18"/>
          <w:szCs w:val="18"/>
        </w:rPr>
        <w:t>ere</w:t>
      </w:r>
      <w:r w:rsidRPr="00B75AAB">
        <w:rPr>
          <w:sz w:val="18"/>
          <w:szCs w:val="18"/>
        </w:rPr>
        <w:t xml:space="preserve"> identified as the ‘best’ evidence and selected for critical appraisal.  </w:t>
      </w:r>
      <w:r w:rsidR="0000738B">
        <w:rPr>
          <w:sz w:val="18"/>
          <w:szCs w:val="18"/>
        </w:rPr>
        <w:t>Rationale</w:t>
      </w:r>
      <w:r w:rsidRPr="00B75AAB">
        <w:rPr>
          <w:sz w:val="18"/>
          <w:szCs w:val="18"/>
        </w:rPr>
        <w:t xml:space="preserve"> for selecting </w:t>
      </w:r>
      <w:r>
        <w:rPr>
          <w:sz w:val="18"/>
          <w:szCs w:val="18"/>
        </w:rPr>
        <w:t>these studies</w:t>
      </w:r>
      <w:r w:rsidRPr="00B75AAB">
        <w:rPr>
          <w:sz w:val="18"/>
          <w:szCs w:val="18"/>
        </w:rPr>
        <w:t xml:space="preserve">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5458B8" w:rsidRPr="002F16E1" w14:paraId="498630E3" w14:textId="77777777" w:rsidTr="002F16E1">
        <w:tc>
          <w:tcPr>
            <w:tcW w:w="10421" w:type="dxa"/>
            <w:shd w:val="clear" w:color="auto" w:fill="auto"/>
          </w:tcPr>
          <w:p w14:paraId="359EBA1A" w14:textId="57CBAC35" w:rsidR="002C4C42" w:rsidRPr="007200C3" w:rsidRDefault="002C4C42" w:rsidP="002C4C42">
            <w:pPr>
              <w:numPr>
                <w:ilvl w:val="0"/>
                <w:numId w:val="12"/>
              </w:numPr>
              <w:spacing w:before="120" w:after="120"/>
              <w:rPr>
                <w:i/>
                <w:sz w:val="18"/>
                <w:szCs w:val="18"/>
              </w:rPr>
            </w:pPr>
            <w:r w:rsidRPr="007200C3">
              <w:rPr>
                <w:i/>
                <w:sz w:val="18"/>
                <w:szCs w:val="18"/>
              </w:rPr>
              <w:t xml:space="preserve">Lee JH, Sung IY, </w:t>
            </w:r>
            <w:proofErr w:type="spellStart"/>
            <w:r w:rsidRPr="007200C3">
              <w:rPr>
                <w:i/>
                <w:sz w:val="18"/>
                <w:szCs w:val="18"/>
              </w:rPr>
              <w:t>Yoo</w:t>
            </w:r>
            <w:proofErr w:type="spellEnd"/>
            <w:r w:rsidRPr="007200C3">
              <w:rPr>
                <w:i/>
                <w:sz w:val="18"/>
                <w:szCs w:val="18"/>
              </w:rPr>
              <w:t xml:space="preserve"> JY.</w:t>
            </w:r>
            <w:r w:rsidR="002F2110">
              <w:rPr>
                <w:i/>
                <w:sz w:val="18"/>
                <w:szCs w:val="18"/>
              </w:rPr>
              <w:t xml:space="preserve"> </w:t>
            </w:r>
            <w:r w:rsidRPr="007200C3">
              <w:rPr>
                <w:i/>
                <w:sz w:val="18"/>
                <w:szCs w:val="18"/>
              </w:rPr>
              <w:t xml:space="preserve">Therapeutic effects of strengthening exercise on gait function of cerebral palsy. Disability and Rehabilitation. </w:t>
            </w:r>
            <w:proofErr w:type="gramStart"/>
            <w:r w:rsidRPr="007200C3">
              <w:rPr>
                <w:i/>
                <w:sz w:val="18"/>
                <w:szCs w:val="18"/>
              </w:rPr>
              <w:t>2008;30:1439</w:t>
            </w:r>
            <w:proofErr w:type="gramEnd"/>
            <w:r w:rsidRPr="007200C3">
              <w:rPr>
                <w:i/>
                <w:sz w:val="18"/>
                <w:szCs w:val="18"/>
              </w:rPr>
              <w:t>-1444.</w:t>
            </w:r>
            <w:r w:rsidR="007A1562">
              <w:rPr>
                <w:i/>
                <w:sz w:val="18"/>
                <w:szCs w:val="18"/>
                <w:vertAlign w:val="superscript"/>
              </w:rPr>
              <w:t>7</w:t>
            </w:r>
          </w:p>
          <w:p w14:paraId="25564AFE" w14:textId="1C44B803" w:rsidR="002C4C42" w:rsidRPr="007200C3" w:rsidRDefault="002C4C42" w:rsidP="002C4C42">
            <w:pPr>
              <w:pStyle w:val="ListParagraph"/>
              <w:numPr>
                <w:ilvl w:val="0"/>
                <w:numId w:val="15"/>
              </w:numPr>
              <w:spacing w:before="120" w:after="120"/>
              <w:rPr>
                <w:sz w:val="18"/>
                <w:szCs w:val="18"/>
              </w:rPr>
            </w:pPr>
            <w:r w:rsidRPr="007200C3">
              <w:rPr>
                <w:sz w:val="18"/>
                <w:szCs w:val="18"/>
              </w:rPr>
              <w:t xml:space="preserve">Reasons for selecting this study </w:t>
            </w:r>
            <w:r>
              <w:rPr>
                <w:sz w:val="18"/>
                <w:szCs w:val="18"/>
              </w:rPr>
              <w:t>included</w:t>
            </w:r>
            <w:r w:rsidRPr="007200C3">
              <w:rPr>
                <w:sz w:val="18"/>
                <w:szCs w:val="18"/>
              </w:rPr>
              <w:t xml:space="preserve"> its high level of evidence as </w:t>
            </w:r>
            <w:r>
              <w:rPr>
                <w:sz w:val="18"/>
                <w:szCs w:val="18"/>
              </w:rPr>
              <w:t>a Randomized Controlled Trial (</w:t>
            </w:r>
            <w:r w:rsidRPr="007200C3">
              <w:rPr>
                <w:sz w:val="18"/>
                <w:szCs w:val="18"/>
              </w:rPr>
              <w:t>RCT</w:t>
            </w:r>
            <w:r>
              <w:rPr>
                <w:sz w:val="18"/>
                <w:szCs w:val="18"/>
              </w:rPr>
              <w:t>)</w:t>
            </w:r>
            <w:r w:rsidRPr="007200C3">
              <w:rPr>
                <w:sz w:val="18"/>
                <w:szCs w:val="18"/>
              </w:rPr>
              <w:t xml:space="preserve">, its high relevance to </w:t>
            </w:r>
            <w:r>
              <w:rPr>
                <w:sz w:val="18"/>
                <w:szCs w:val="18"/>
              </w:rPr>
              <w:t>my</w:t>
            </w:r>
            <w:r w:rsidRPr="007200C3">
              <w:rPr>
                <w:sz w:val="18"/>
                <w:szCs w:val="18"/>
              </w:rPr>
              <w:t xml:space="preserve"> PICO question, and that it addresses the I element of my PICO question.</w:t>
            </w:r>
            <w:r w:rsidR="007A1562">
              <w:rPr>
                <w:sz w:val="18"/>
                <w:szCs w:val="18"/>
                <w:vertAlign w:val="superscript"/>
              </w:rPr>
              <w:t>7</w:t>
            </w:r>
          </w:p>
          <w:p w14:paraId="7A87BA0D" w14:textId="3B9A4465" w:rsidR="002C4C42" w:rsidRPr="007200C3" w:rsidRDefault="002C4C42" w:rsidP="002C4C42">
            <w:pPr>
              <w:numPr>
                <w:ilvl w:val="0"/>
                <w:numId w:val="12"/>
              </w:numPr>
              <w:spacing w:before="120" w:after="120"/>
              <w:rPr>
                <w:b/>
                <w:i/>
                <w:sz w:val="18"/>
                <w:szCs w:val="18"/>
              </w:rPr>
            </w:pPr>
            <w:proofErr w:type="spellStart"/>
            <w:r w:rsidRPr="007200C3">
              <w:rPr>
                <w:i/>
                <w:sz w:val="18"/>
                <w:szCs w:val="18"/>
              </w:rPr>
              <w:t>Ledebt</w:t>
            </w:r>
            <w:proofErr w:type="spellEnd"/>
            <w:r w:rsidRPr="007200C3">
              <w:rPr>
                <w:i/>
                <w:sz w:val="18"/>
                <w:szCs w:val="18"/>
              </w:rPr>
              <w:t xml:space="preserve"> A, Becher J, </w:t>
            </w:r>
            <w:proofErr w:type="spellStart"/>
            <w:r w:rsidRPr="007200C3">
              <w:rPr>
                <w:i/>
                <w:sz w:val="18"/>
                <w:szCs w:val="18"/>
              </w:rPr>
              <w:t>Kapper</w:t>
            </w:r>
            <w:proofErr w:type="spellEnd"/>
            <w:r w:rsidRPr="007200C3">
              <w:rPr>
                <w:i/>
                <w:sz w:val="18"/>
                <w:szCs w:val="18"/>
              </w:rPr>
              <w:t xml:space="preserve"> J, </w:t>
            </w:r>
            <w:proofErr w:type="spellStart"/>
            <w:r w:rsidRPr="007200C3">
              <w:rPr>
                <w:i/>
                <w:sz w:val="18"/>
                <w:szCs w:val="18"/>
              </w:rPr>
              <w:t>Rozendaalr</w:t>
            </w:r>
            <w:proofErr w:type="spellEnd"/>
            <w:r w:rsidRPr="007200C3">
              <w:rPr>
                <w:i/>
                <w:sz w:val="18"/>
                <w:szCs w:val="18"/>
              </w:rPr>
              <w:t xml:space="preserve"> RM, Bakker R, </w:t>
            </w:r>
            <w:proofErr w:type="spellStart"/>
            <w:r w:rsidRPr="007200C3">
              <w:rPr>
                <w:i/>
                <w:sz w:val="18"/>
                <w:szCs w:val="18"/>
              </w:rPr>
              <w:t>Leenders</w:t>
            </w:r>
            <w:proofErr w:type="spellEnd"/>
            <w:r w:rsidRPr="007200C3">
              <w:rPr>
                <w:i/>
                <w:sz w:val="18"/>
                <w:szCs w:val="18"/>
              </w:rPr>
              <w:t xml:space="preserve"> IC, et al. Balance training with visual feedback in children with hemiplegic cerebral palsy: effect on stance and gait. Motor Control </w:t>
            </w:r>
            <w:proofErr w:type="gramStart"/>
            <w:r w:rsidRPr="007200C3">
              <w:rPr>
                <w:i/>
                <w:sz w:val="18"/>
                <w:szCs w:val="18"/>
              </w:rPr>
              <w:t>2005;9:459</w:t>
            </w:r>
            <w:proofErr w:type="gramEnd"/>
            <w:r w:rsidRPr="007200C3">
              <w:rPr>
                <w:i/>
                <w:sz w:val="18"/>
                <w:szCs w:val="18"/>
              </w:rPr>
              <w:t>–468.</w:t>
            </w:r>
            <w:r w:rsidR="007A1562">
              <w:rPr>
                <w:i/>
                <w:sz w:val="18"/>
                <w:szCs w:val="18"/>
                <w:vertAlign w:val="superscript"/>
              </w:rPr>
              <w:t>6</w:t>
            </w:r>
          </w:p>
          <w:p w14:paraId="43F98560" w14:textId="485569CC" w:rsidR="002C4C42" w:rsidRPr="007200C3" w:rsidRDefault="002C4C42" w:rsidP="002C4C42">
            <w:pPr>
              <w:pStyle w:val="ListParagraph"/>
              <w:numPr>
                <w:ilvl w:val="0"/>
                <w:numId w:val="15"/>
              </w:numPr>
              <w:spacing w:before="120" w:after="120"/>
              <w:rPr>
                <w:sz w:val="18"/>
                <w:szCs w:val="18"/>
              </w:rPr>
            </w:pPr>
            <w:r w:rsidRPr="007200C3">
              <w:rPr>
                <w:sz w:val="18"/>
                <w:szCs w:val="18"/>
              </w:rPr>
              <w:t xml:space="preserve">Reasons for selecting this study </w:t>
            </w:r>
            <w:r>
              <w:rPr>
                <w:sz w:val="18"/>
                <w:szCs w:val="18"/>
              </w:rPr>
              <w:t>included</w:t>
            </w:r>
            <w:r w:rsidRPr="007200C3">
              <w:rPr>
                <w:sz w:val="18"/>
                <w:szCs w:val="18"/>
              </w:rPr>
              <w:t xml:space="preserve"> its high level of evidence as </w:t>
            </w:r>
            <w:r>
              <w:rPr>
                <w:sz w:val="18"/>
                <w:szCs w:val="18"/>
              </w:rPr>
              <w:t>a Randomized Controlled Trial (</w:t>
            </w:r>
            <w:r w:rsidRPr="007200C3">
              <w:rPr>
                <w:sz w:val="18"/>
                <w:szCs w:val="18"/>
              </w:rPr>
              <w:t>RCT</w:t>
            </w:r>
            <w:r>
              <w:rPr>
                <w:sz w:val="18"/>
                <w:szCs w:val="18"/>
              </w:rPr>
              <w:t>)</w:t>
            </w:r>
            <w:r w:rsidRPr="007200C3">
              <w:rPr>
                <w:sz w:val="18"/>
                <w:szCs w:val="18"/>
              </w:rPr>
              <w:t xml:space="preserve">, its high relevance to </w:t>
            </w:r>
            <w:r>
              <w:rPr>
                <w:sz w:val="18"/>
                <w:szCs w:val="18"/>
              </w:rPr>
              <w:t>my</w:t>
            </w:r>
            <w:r w:rsidRPr="007200C3">
              <w:rPr>
                <w:sz w:val="18"/>
                <w:szCs w:val="18"/>
              </w:rPr>
              <w:t xml:space="preserve"> PICO question, and that it addresses the C element of my PICO question.</w:t>
            </w:r>
            <w:r w:rsidR="007A1562">
              <w:rPr>
                <w:sz w:val="18"/>
                <w:szCs w:val="18"/>
                <w:vertAlign w:val="superscript"/>
              </w:rPr>
              <w:t>6</w:t>
            </w:r>
          </w:p>
          <w:p w14:paraId="3E8D3064" w14:textId="731BFA1A" w:rsidR="005458B8" w:rsidRPr="002C4C42" w:rsidRDefault="002C4C42" w:rsidP="002C4C42">
            <w:pPr>
              <w:numPr>
                <w:ilvl w:val="0"/>
                <w:numId w:val="12"/>
              </w:numPr>
              <w:spacing w:before="120" w:after="120"/>
              <w:rPr>
                <w:b/>
                <w:sz w:val="18"/>
                <w:szCs w:val="18"/>
              </w:rPr>
            </w:pPr>
            <w:r w:rsidRPr="00A92170">
              <w:rPr>
                <w:sz w:val="18"/>
                <w:szCs w:val="18"/>
              </w:rPr>
              <w:t>The reasons for selecting these studies were their high level of evidence as Randomized Controlled Trials (RCTs) and their high relevance to my specific PICO question.</w:t>
            </w:r>
            <w:r w:rsidR="007A1562">
              <w:rPr>
                <w:sz w:val="18"/>
                <w:szCs w:val="18"/>
                <w:vertAlign w:val="superscript"/>
              </w:rPr>
              <w:t>6,7</w:t>
            </w:r>
            <w:r w:rsidRPr="00A92170">
              <w:rPr>
                <w:sz w:val="18"/>
                <w:szCs w:val="18"/>
              </w:rPr>
              <w:t xml:space="preserve"> Since there was not an individual article available to compare the I and C elements within one study, an article representing each element was included in the best evidence.</w:t>
            </w:r>
            <w:r w:rsidR="007A1562">
              <w:rPr>
                <w:sz w:val="18"/>
                <w:szCs w:val="18"/>
                <w:vertAlign w:val="superscript"/>
              </w:rPr>
              <w:t>6,7</w:t>
            </w:r>
            <w:r w:rsidRPr="00A92170">
              <w:rPr>
                <w:sz w:val="18"/>
                <w:szCs w:val="18"/>
              </w:rPr>
              <w:t xml:space="preserve"> Therefore, I and C can be individually assessed in their own research and then compared against each other</w:t>
            </w:r>
            <w:r>
              <w:rPr>
                <w:sz w:val="18"/>
                <w:szCs w:val="18"/>
              </w:rPr>
              <w:t xml:space="preserve"> in order to infer relative conclusions. This comparison allows for the drawing of </w:t>
            </w:r>
            <w:r w:rsidRPr="00A92170">
              <w:rPr>
                <w:sz w:val="18"/>
                <w:szCs w:val="18"/>
              </w:rPr>
              <w:t xml:space="preserve">conclusions relating to my specific PICO question based on the combined evidence. While it would be ideal for the articles to have higher </w:t>
            </w:r>
            <w:proofErr w:type="spellStart"/>
            <w:r w:rsidRPr="00A92170">
              <w:rPr>
                <w:sz w:val="18"/>
                <w:szCs w:val="18"/>
              </w:rPr>
              <w:t>PEDro</w:t>
            </w:r>
            <w:proofErr w:type="spellEnd"/>
            <w:r w:rsidRPr="00A92170">
              <w:rPr>
                <w:sz w:val="18"/>
                <w:szCs w:val="18"/>
              </w:rPr>
              <w:t xml:space="preserve"> scale scores, it is paramount that the two articles are </w:t>
            </w:r>
            <w:r w:rsidRPr="00A92170">
              <w:rPr>
                <w:sz w:val="18"/>
                <w:szCs w:val="18"/>
              </w:rPr>
              <w:lastRenderedPageBreak/>
              <w:t>relevant to the O element of the PICO question so that they are able to be compared.</w:t>
            </w:r>
            <w:r w:rsidR="007A1562">
              <w:rPr>
                <w:sz w:val="18"/>
                <w:szCs w:val="18"/>
                <w:vertAlign w:val="superscript"/>
              </w:rPr>
              <w:t>6,7</w:t>
            </w:r>
            <w:r>
              <w:rPr>
                <w:sz w:val="18"/>
                <w:szCs w:val="18"/>
              </w:rPr>
              <w:t xml:space="preserve"> </w:t>
            </w:r>
            <w:r w:rsidRPr="00A92170">
              <w:rPr>
                <w:sz w:val="18"/>
                <w:szCs w:val="18"/>
              </w:rPr>
              <w:t>Therefore, these two articles represent the choices for best evidence in order to address my PICO question.</w:t>
            </w:r>
            <w:r w:rsidR="007A1562">
              <w:rPr>
                <w:sz w:val="18"/>
                <w:szCs w:val="18"/>
                <w:vertAlign w:val="superscript"/>
              </w:rPr>
              <w:t>6,7</w:t>
            </w:r>
          </w:p>
        </w:tc>
      </w:tr>
    </w:tbl>
    <w:p w14:paraId="3C0E5606" w14:textId="77777777" w:rsidR="0011199B" w:rsidRDefault="001403EC" w:rsidP="0011199B">
      <w:pPr>
        <w:spacing w:before="120" w:after="120"/>
        <w:rPr>
          <w:b/>
          <w:sz w:val="18"/>
          <w:szCs w:val="18"/>
        </w:rPr>
      </w:pPr>
      <w:r w:rsidRPr="00B75AAB">
        <w:rPr>
          <w:b/>
          <w:sz w:val="18"/>
          <w:szCs w:val="18"/>
        </w:rPr>
        <w:lastRenderedPageBreak/>
        <w:t>SUMMARY OF BEST EVIDENCE</w:t>
      </w:r>
    </w:p>
    <w:p w14:paraId="17C71982" w14:textId="6212DC1C" w:rsidR="002670A2" w:rsidRPr="004E6473" w:rsidRDefault="001D4F60" w:rsidP="001D4F60">
      <w:pPr>
        <w:spacing w:before="240" w:after="240"/>
        <w:rPr>
          <w:i/>
          <w:sz w:val="18"/>
          <w:szCs w:val="18"/>
          <w:vertAlign w:val="superscript"/>
        </w:rPr>
      </w:pPr>
      <w:r>
        <w:rPr>
          <w:b/>
          <w:sz w:val="18"/>
          <w:szCs w:val="18"/>
        </w:rPr>
        <w:t xml:space="preserve">(1) </w:t>
      </w:r>
      <w:r w:rsidR="001403EC" w:rsidRPr="001D4F60">
        <w:rPr>
          <w:b/>
          <w:sz w:val="18"/>
          <w:szCs w:val="18"/>
        </w:rPr>
        <w:t>Description and appraisal of</w:t>
      </w:r>
      <w:r w:rsidR="009036B4">
        <w:rPr>
          <w:b/>
          <w:sz w:val="18"/>
          <w:szCs w:val="18"/>
        </w:rPr>
        <w:t xml:space="preserve"> </w:t>
      </w:r>
      <w:r w:rsidR="009036B4" w:rsidRPr="007200C3">
        <w:rPr>
          <w:i/>
          <w:sz w:val="18"/>
          <w:szCs w:val="18"/>
        </w:rPr>
        <w:t>Therapeutic effects of strengthening exercise on gait function of cerebral palsy</w:t>
      </w:r>
      <w:r w:rsidR="009036B4">
        <w:rPr>
          <w:i/>
          <w:sz w:val="18"/>
          <w:szCs w:val="18"/>
        </w:rPr>
        <w:t xml:space="preserve">. </w:t>
      </w:r>
      <w:r w:rsidR="001E5719" w:rsidRPr="001D4F60">
        <w:rPr>
          <w:b/>
          <w:sz w:val="18"/>
          <w:szCs w:val="18"/>
        </w:rPr>
        <w:t xml:space="preserve">by </w:t>
      </w:r>
      <w:r w:rsidR="009036B4" w:rsidRPr="007200C3">
        <w:rPr>
          <w:i/>
          <w:sz w:val="18"/>
          <w:szCs w:val="18"/>
        </w:rPr>
        <w:t xml:space="preserve">Lee JH, Sung IY, </w:t>
      </w:r>
      <w:proofErr w:type="spellStart"/>
      <w:r w:rsidR="009036B4" w:rsidRPr="007200C3">
        <w:rPr>
          <w:i/>
          <w:sz w:val="18"/>
          <w:szCs w:val="18"/>
        </w:rPr>
        <w:t>Yoo</w:t>
      </w:r>
      <w:proofErr w:type="spellEnd"/>
      <w:r w:rsidR="009036B4" w:rsidRPr="007200C3">
        <w:rPr>
          <w:i/>
          <w:sz w:val="18"/>
          <w:szCs w:val="18"/>
        </w:rPr>
        <w:t xml:space="preserve"> JY.</w:t>
      </w:r>
      <w:r w:rsidR="002F2110">
        <w:rPr>
          <w:i/>
          <w:sz w:val="18"/>
          <w:szCs w:val="18"/>
        </w:rPr>
        <w:t xml:space="preserve"> </w:t>
      </w:r>
      <w:r w:rsidR="009036B4">
        <w:rPr>
          <w:i/>
          <w:sz w:val="18"/>
          <w:szCs w:val="18"/>
        </w:rPr>
        <w:t>2008.</w:t>
      </w:r>
      <w:r w:rsidR="004E6473">
        <w:rPr>
          <w:i/>
          <w:sz w:val="18"/>
          <w:szCs w:val="18"/>
          <w:vertAlign w:val="superscript"/>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1D4F60" w:rsidRPr="002F16E1" w14:paraId="359FF802" w14:textId="77777777" w:rsidTr="001D4F60">
        <w:tc>
          <w:tcPr>
            <w:tcW w:w="10421" w:type="dxa"/>
            <w:shd w:val="clear" w:color="auto" w:fill="E6E6E6"/>
          </w:tcPr>
          <w:p w14:paraId="5D6638DA" w14:textId="77777777" w:rsidR="001D4F60" w:rsidRPr="002F16E1" w:rsidRDefault="001D4F60" w:rsidP="009E380F">
            <w:pPr>
              <w:spacing w:before="120" w:after="120"/>
              <w:rPr>
                <w:b/>
                <w:sz w:val="18"/>
                <w:szCs w:val="18"/>
              </w:rPr>
            </w:pPr>
            <w:r w:rsidRPr="002F16E1">
              <w:rPr>
                <w:b/>
                <w:sz w:val="18"/>
                <w:szCs w:val="18"/>
              </w:rPr>
              <w:t>Aim/Objective of the Study/Systematic Review:</w:t>
            </w:r>
          </w:p>
        </w:tc>
      </w:tr>
      <w:tr w:rsidR="001D4F60" w:rsidRPr="002F16E1" w14:paraId="3D9A48A8" w14:textId="77777777" w:rsidTr="001D4F60">
        <w:tc>
          <w:tcPr>
            <w:tcW w:w="10421" w:type="dxa"/>
            <w:tcBorders>
              <w:bottom w:val="single" w:sz="4" w:space="0" w:color="auto"/>
            </w:tcBorders>
            <w:shd w:val="clear" w:color="auto" w:fill="auto"/>
          </w:tcPr>
          <w:p w14:paraId="3A8855D4" w14:textId="099D58A0" w:rsidR="001D4F60" w:rsidRPr="004E6473" w:rsidRDefault="00FD12E7" w:rsidP="00701605">
            <w:pPr>
              <w:spacing w:before="120" w:after="120"/>
              <w:rPr>
                <w:sz w:val="18"/>
                <w:szCs w:val="18"/>
                <w:vertAlign w:val="superscript"/>
              </w:rPr>
            </w:pPr>
            <w:r>
              <w:rPr>
                <w:sz w:val="18"/>
                <w:szCs w:val="18"/>
              </w:rPr>
              <w:t xml:space="preserve">The purpose of this study by Lee et al. was to </w:t>
            </w:r>
            <w:r w:rsidR="00701605">
              <w:rPr>
                <w:sz w:val="18"/>
                <w:szCs w:val="18"/>
              </w:rPr>
              <w:t>assess whether or not a 5-week program of lower extremity strengthening exercises would be effective for increasing gait function and muscle strength in children with Cerebral Palsy.</w:t>
            </w:r>
            <w:r w:rsidR="004E6473">
              <w:rPr>
                <w:sz w:val="18"/>
                <w:szCs w:val="18"/>
                <w:vertAlign w:val="superscript"/>
              </w:rPr>
              <w:t>7</w:t>
            </w:r>
          </w:p>
          <w:p w14:paraId="09953EE3" w14:textId="7AAC2EB2" w:rsidR="00701605" w:rsidRPr="002F16E1" w:rsidRDefault="00701605" w:rsidP="00701605">
            <w:pPr>
              <w:spacing w:before="120" w:after="120"/>
              <w:rPr>
                <w:sz w:val="18"/>
                <w:szCs w:val="18"/>
              </w:rPr>
            </w:pPr>
          </w:p>
        </w:tc>
      </w:tr>
      <w:tr w:rsidR="001D4F60" w:rsidRPr="002F16E1" w14:paraId="7CA52537" w14:textId="77777777" w:rsidTr="001D4F60">
        <w:tc>
          <w:tcPr>
            <w:tcW w:w="10421" w:type="dxa"/>
            <w:shd w:val="clear" w:color="auto" w:fill="E6E6E6"/>
          </w:tcPr>
          <w:p w14:paraId="62E225BA" w14:textId="77777777" w:rsidR="001D4F60" w:rsidRPr="002F16E1" w:rsidRDefault="001D4F60" w:rsidP="009E380F">
            <w:pPr>
              <w:spacing w:before="120" w:after="120"/>
              <w:jc w:val="both"/>
              <w:rPr>
                <w:b/>
                <w:sz w:val="18"/>
                <w:szCs w:val="18"/>
              </w:rPr>
            </w:pPr>
            <w:r w:rsidRPr="002F16E1">
              <w:rPr>
                <w:b/>
                <w:sz w:val="18"/>
                <w:szCs w:val="18"/>
              </w:rPr>
              <w:t>Study Design</w:t>
            </w:r>
          </w:p>
          <w:p w14:paraId="18CE4277" w14:textId="77777777" w:rsidR="001D4F60" w:rsidRPr="002F16E1" w:rsidRDefault="001D4F60" w:rsidP="009E380F">
            <w:pPr>
              <w:spacing w:before="120" w:after="120"/>
              <w:jc w:val="both"/>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systematic review, cohort, randomised controlled trial, qualitative study, grounded theory.  Includes information about study characteristics such as blinding and allocation concealment.  When were outcomes measured, if relevant]</w:t>
            </w:r>
          </w:p>
          <w:p w14:paraId="3BD8864E" w14:textId="77777777" w:rsidR="001D4F60" w:rsidRPr="002F16E1" w:rsidRDefault="001D4F60" w:rsidP="009E380F">
            <w:pPr>
              <w:spacing w:before="120" w:after="120"/>
              <w:jc w:val="both"/>
              <w:rPr>
                <w:sz w:val="18"/>
                <w:szCs w:val="18"/>
              </w:rPr>
            </w:pPr>
            <w:r w:rsidRPr="002F16E1">
              <w:rPr>
                <w:sz w:val="16"/>
                <w:szCs w:val="16"/>
              </w:rPr>
              <w:t>Note:</w:t>
            </w:r>
            <w:r>
              <w:rPr>
                <w:sz w:val="16"/>
                <w:szCs w:val="16"/>
              </w:rPr>
              <w:t xml:space="preserve"> </w:t>
            </w:r>
            <w:r w:rsidRPr="002F16E1">
              <w:rPr>
                <w:sz w:val="16"/>
                <w:szCs w:val="16"/>
              </w:rPr>
              <w:t>For systematic review, use headings ‘search strategy’, ‘selection criteria’, ‘methods’ etc.</w:t>
            </w:r>
            <w:r>
              <w:rPr>
                <w:sz w:val="16"/>
                <w:szCs w:val="16"/>
              </w:rPr>
              <w:t xml:space="preserve">  </w:t>
            </w:r>
            <w:r w:rsidRPr="002F16E1">
              <w:rPr>
                <w:sz w:val="16"/>
                <w:szCs w:val="16"/>
              </w:rPr>
              <w:t>For qualitative studies, identify data collection/analyses methods</w:t>
            </w:r>
            <w:r>
              <w:rPr>
                <w:sz w:val="16"/>
                <w:szCs w:val="16"/>
              </w:rPr>
              <w:t>.</w:t>
            </w:r>
          </w:p>
        </w:tc>
      </w:tr>
      <w:tr w:rsidR="001D4F60" w:rsidRPr="002F16E1" w14:paraId="2964339D" w14:textId="77777777" w:rsidTr="001D4F60">
        <w:tc>
          <w:tcPr>
            <w:tcW w:w="10421" w:type="dxa"/>
            <w:tcBorders>
              <w:bottom w:val="single" w:sz="4" w:space="0" w:color="auto"/>
            </w:tcBorders>
            <w:shd w:val="clear" w:color="auto" w:fill="auto"/>
          </w:tcPr>
          <w:p w14:paraId="3421627B" w14:textId="27E6DFEC" w:rsidR="00701605" w:rsidRDefault="00FB5FD8" w:rsidP="00701605">
            <w:pPr>
              <w:pStyle w:val="ListParagraph"/>
              <w:numPr>
                <w:ilvl w:val="0"/>
                <w:numId w:val="18"/>
              </w:numPr>
              <w:spacing w:before="120" w:after="120"/>
              <w:rPr>
                <w:sz w:val="18"/>
                <w:szCs w:val="18"/>
              </w:rPr>
            </w:pPr>
            <w:r w:rsidRPr="00701605">
              <w:rPr>
                <w:sz w:val="18"/>
                <w:szCs w:val="18"/>
              </w:rPr>
              <w:t>Randomized Controlled Trial (RCT)</w:t>
            </w:r>
          </w:p>
          <w:p w14:paraId="49244D20" w14:textId="77777777" w:rsidR="00701605" w:rsidRDefault="00701605" w:rsidP="00701605">
            <w:pPr>
              <w:pStyle w:val="ListParagraph"/>
              <w:numPr>
                <w:ilvl w:val="0"/>
                <w:numId w:val="18"/>
              </w:numPr>
              <w:spacing w:before="120" w:after="120"/>
              <w:rPr>
                <w:sz w:val="18"/>
                <w:szCs w:val="18"/>
              </w:rPr>
            </w:pPr>
            <w:r>
              <w:rPr>
                <w:sz w:val="18"/>
                <w:szCs w:val="18"/>
              </w:rPr>
              <w:t xml:space="preserve">Participants included children with Cerebral Palsy (CP) who were classified as grade 2 or 3 of the Gross Motor Function Classification System (GMFCS) and were ages 4-12 years old. </w:t>
            </w:r>
          </w:p>
          <w:p w14:paraId="5F291DE0" w14:textId="3DE019DE" w:rsidR="00701605" w:rsidRDefault="00701605" w:rsidP="00701605">
            <w:pPr>
              <w:pStyle w:val="ListParagraph"/>
              <w:numPr>
                <w:ilvl w:val="0"/>
                <w:numId w:val="18"/>
              </w:numPr>
              <w:spacing w:before="120" w:after="120"/>
              <w:rPr>
                <w:sz w:val="18"/>
                <w:szCs w:val="18"/>
              </w:rPr>
            </w:pPr>
            <w:r>
              <w:rPr>
                <w:sz w:val="18"/>
                <w:szCs w:val="18"/>
              </w:rPr>
              <w:t xml:space="preserve">The participants were </w:t>
            </w:r>
            <w:r w:rsidR="008C0E02">
              <w:rPr>
                <w:sz w:val="18"/>
                <w:szCs w:val="18"/>
              </w:rPr>
              <w:t xml:space="preserve">randomly allocated </w:t>
            </w:r>
            <w:r>
              <w:rPr>
                <w:sz w:val="18"/>
                <w:szCs w:val="18"/>
              </w:rPr>
              <w:t xml:space="preserve">into either an experimental, which had 9 children, or control group, which had 8 children. </w:t>
            </w:r>
          </w:p>
          <w:p w14:paraId="747146FF" w14:textId="0C09FF41" w:rsidR="00701605" w:rsidRDefault="00701605" w:rsidP="00701605">
            <w:pPr>
              <w:pStyle w:val="ListParagraph"/>
              <w:numPr>
                <w:ilvl w:val="0"/>
                <w:numId w:val="18"/>
              </w:numPr>
              <w:spacing w:before="120" w:after="120"/>
              <w:rPr>
                <w:sz w:val="18"/>
                <w:szCs w:val="18"/>
              </w:rPr>
            </w:pPr>
            <w:r>
              <w:rPr>
                <w:sz w:val="18"/>
                <w:szCs w:val="18"/>
              </w:rPr>
              <w:t xml:space="preserve">The experimental group underwent a 5-week program consisting of lower extremity strengthening exercises, while the control group participated in conventional physical therapy. </w:t>
            </w:r>
          </w:p>
          <w:p w14:paraId="5985241F" w14:textId="0EA3192C" w:rsidR="00701605" w:rsidRDefault="008C0E02" w:rsidP="00701605">
            <w:pPr>
              <w:pStyle w:val="ListParagraph"/>
              <w:numPr>
                <w:ilvl w:val="0"/>
                <w:numId w:val="18"/>
              </w:numPr>
              <w:spacing w:before="120" w:after="120"/>
              <w:rPr>
                <w:sz w:val="18"/>
                <w:szCs w:val="18"/>
              </w:rPr>
            </w:pPr>
            <w:r>
              <w:rPr>
                <w:sz w:val="18"/>
                <w:szCs w:val="18"/>
              </w:rPr>
              <w:t xml:space="preserve">Outcome measures were assessed at pre-training, post-training, and 6-week follow up time points. </w:t>
            </w:r>
          </w:p>
          <w:p w14:paraId="2209773E" w14:textId="1BC6C8A2" w:rsidR="007C0A12" w:rsidRDefault="007C0A12" w:rsidP="00701605">
            <w:pPr>
              <w:pStyle w:val="ListParagraph"/>
              <w:numPr>
                <w:ilvl w:val="0"/>
                <w:numId w:val="18"/>
              </w:numPr>
              <w:spacing w:before="120" w:after="120"/>
              <w:rPr>
                <w:sz w:val="18"/>
                <w:szCs w:val="18"/>
              </w:rPr>
            </w:pPr>
            <w:r>
              <w:rPr>
                <w:sz w:val="18"/>
                <w:szCs w:val="18"/>
              </w:rPr>
              <w:t xml:space="preserve">Statistical significance </w:t>
            </w:r>
            <w:r w:rsidR="00A73DE2">
              <w:rPr>
                <w:sz w:val="18"/>
                <w:szCs w:val="18"/>
              </w:rPr>
              <w:t xml:space="preserve">was </w:t>
            </w:r>
            <w:r>
              <w:rPr>
                <w:sz w:val="18"/>
                <w:szCs w:val="18"/>
              </w:rPr>
              <w:t xml:space="preserve">determined as p&lt;0.05. </w:t>
            </w:r>
          </w:p>
          <w:p w14:paraId="01E1171E" w14:textId="1C54F816" w:rsidR="007C0A12" w:rsidRDefault="007C0A12" w:rsidP="00701605">
            <w:pPr>
              <w:pStyle w:val="ListParagraph"/>
              <w:numPr>
                <w:ilvl w:val="0"/>
                <w:numId w:val="18"/>
              </w:numPr>
              <w:spacing w:before="120" w:after="120"/>
              <w:rPr>
                <w:sz w:val="18"/>
                <w:szCs w:val="18"/>
              </w:rPr>
            </w:pPr>
            <w:r>
              <w:rPr>
                <w:sz w:val="18"/>
                <w:szCs w:val="18"/>
              </w:rPr>
              <w:t xml:space="preserve">There was no blinding in this study. </w:t>
            </w:r>
          </w:p>
          <w:p w14:paraId="1242D7F9" w14:textId="21C7ECD4" w:rsidR="001D4F60" w:rsidRPr="005510C0" w:rsidRDefault="00BE72A8" w:rsidP="00BE72A8">
            <w:pPr>
              <w:pStyle w:val="ListParagraph"/>
              <w:numPr>
                <w:ilvl w:val="0"/>
                <w:numId w:val="18"/>
              </w:numPr>
              <w:spacing w:before="120" w:after="120"/>
              <w:rPr>
                <w:sz w:val="18"/>
                <w:szCs w:val="18"/>
              </w:rPr>
            </w:pPr>
            <w:r>
              <w:rPr>
                <w:sz w:val="18"/>
                <w:szCs w:val="18"/>
              </w:rPr>
              <w:t xml:space="preserve">Repeated measures analysis of variance (ANOVA) </w:t>
            </w:r>
            <w:r w:rsidR="00E87B47">
              <w:rPr>
                <w:sz w:val="18"/>
                <w:szCs w:val="18"/>
              </w:rPr>
              <w:t xml:space="preserve">with time as the main factor </w:t>
            </w:r>
            <w:r>
              <w:rPr>
                <w:sz w:val="18"/>
                <w:szCs w:val="18"/>
              </w:rPr>
              <w:t>was used to evaluate between-group differences in means at three measurement times</w:t>
            </w:r>
            <w:r w:rsidR="00A73DE2">
              <w:rPr>
                <w:sz w:val="18"/>
                <w:szCs w:val="18"/>
              </w:rPr>
              <w:t xml:space="preserve">. </w:t>
            </w:r>
          </w:p>
        </w:tc>
      </w:tr>
      <w:tr w:rsidR="001D4F60" w:rsidRPr="002F16E1" w14:paraId="1E90063C" w14:textId="77777777" w:rsidTr="001D4F60">
        <w:tc>
          <w:tcPr>
            <w:tcW w:w="10421" w:type="dxa"/>
            <w:shd w:val="clear" w:color="auto" w:fill="E6E6E6"/>
          </w:tcPr>
          <w:p w14:paraId="041CE4CE" w14:textId="77777777" w:rsidR="001D4F60" w:rsidRPr="002F16E1" w:rsidRDefault="001D4F60" w:rsidP="009E380F">
            <w:pPr>
              <w:spacing w:before="120" w:after="120"/>
              <w:rPr>
                <w:b/>
                <w:sz w:val="18"/>
                <w:szCs w:val="18"/>
              </w:rPr>
            </w:pPr>
            <w:r w:rsidRPr="002F16E1">
              <w:rPr>
                <w:b/>
                <w:sz w:val="18"/>
                <w:szCs w:val="18"/>
              </w:rPr>
              <w:t>Setting</w:t>
            </w:r>
          </w:p>
          <w:p w14:paraId="63827359" w14:textId="77777777" w:rsidR="001D4F60" w:rsidRPr="002F16E1" w:rsidRDefault="001D4F60" w:rsidP="009E380F">
            <w:pPr>
              <w:spacing w:after="120"/>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locations such as hospital, community; rural; metropolitan; country]</w:t>
            </w:r>
          </w:p>
        </w:tc>
      </w:tr>
      <w:tr w:rsidR="001D4F60" w:rsidRPr="002F16E1" w14:paraId="5018E6DD" w14:textId="77777777" w:rsidTr="001D4F60">
        <w:tc>
          <w:tcPr>
            <w:tcW w:w="10421" w:type="dxa"/>
            <w:tcBorders>
              <w:bottom w:val="single" w:sz="4" w:space="0" w:color="auto"/>
            </w:tcBorders>
            <w:shd w:val="clear" w:color="auto" w:fill="auto"/>
          </w:tcPr>
          <w:p w14:paraId="79763E71" w14:textId="15A98064" w:rsidR="001D4F60" w:rsidRPr="002F16E1" w:rsidRDefault="005179DE" w:rsidP="009E380F">
            <w:pPr>
              <w:spacing w:before="120" w:after="120"/>
              <w:rPr>
                <w:sz w:val="18"/>
                <w:szCs w:val="18"/>
              </w:rPr>
            </w:pPr>
            <w:r>
              <w:rPr>
                <w:sz w:val="18"/>
                <w:szCs w:val="18"/>
              </w:rPr>
              <w:t>The setting of this study was the</w:t>
            </w:r>
            <w:r w:rsidR="00701605">
              <w:rPr>
                <w:sz w:val="18"/>
                <w:szCs w:val="18"/>
              </w:rPr>
              <w:t xml:space="preserve"> outpatient Department of Physical Medicine and Rehabilitation of the </w:t>
            </w:r>
            <w:proofErr w:type="spellStart"/>
            <w:r w:rsidR="00701605">
              <w:rPr>
                <w:sz w:val="18"/>
                <w:szCs w:val="18"/>
              </w:rPr>
              <w:t>Asan</w:t>
            </w:r>
            <w:proofErr w:type="spellEnd"/>
            <w:r w:rsidR="00701605">
              <w:rPr>
                <w:sz w:val="18"/>
                <w:szCs w:val="18"/>
              </w:rPr>
              <w:t xml:space="preserve"> Medical </w:t>
            </w:r>
            <w:proofErr w:type="spellStart"/>
            <w:r w:rsidR="00701605">
              <w:rPr>
                <w:sz w:val="18"/>
                <w:szCs w:val="18"/>
              </w:rPr>
              <w:t>Center</w:t>
            </w:r>
            <w:proofErr w:type="spellEnd"/>
            <w:r>
              <w:rPr>
                <w:sz w:val="18"/>
                <w:szCs w:val="18"/>
              </w:rPr>
              <w:t xml:space="preserve"> at the</w:t>
            </w:r>
            <w:r w:rsidR="00701605">
              <w:rPr>
                <w:sz w:val="18"/>
                <w:szCs w:val="18"/>
              </w:rPr>
              <w:t xml:space="preserve"> </w:t>
            </w:r>
            <w:proofErr w:type="spellStart"/>
            <w:r w:rsidR="00701605">
              <w:rPr>
                <w:sz w:val="18"/>
                <w:szCs w:val="18"/>
              </w:rPr>
              <w:t>Uslan</w:t>
            </w:r>
            <w:proofErr w:type="spellEnd"/>
            <w:r w:rsidR="00701605">
              <w:rPr>
                <w:sz w:val="18"/>
                <w:szCs w:val="18"/>
              </w:rPr>
              <w:t xml:space="preserve"> University College of Medicine in Seoul, Korea. </w:t>
            </w:r>
          </w:p>
          <w:p w14:paraId="48466837" w14:textId="77777777" w:rsidR="001D4F60" w:rsidRPr="002F16E1" w:rsidRDefault="001D4F60" w:rsidP="009E380F">
            <w:pPr>
              <w:spacing w:before="120" w:after="120"/>
              <w:jc w:val="right"/>
              <w:rPr>
                <w:sz w:val="18"/>
                <w:szCs w:val="18"/>
              </w:rPr>
            </w:pPr>
          </w:p>
        </w:tc>
      </w:tr>
      <w:tr w:rsidR="001D4F60" w:rsidRPr="002F16E1" w14:paraId="08FF9BD5" w14:textId="77777777" w:rsidTr="001D4F60">
        <w:tc>
          <w:tcPr>
            <w:tcW w:w="10421" w:type="dxa"/>
            <w:shd w:val="clear" w:color="auto" w:fill="E6E6E6"/>
          </w:tcPr>
          <w:p w14:paraId="665D80CD" w14:textId="77777777" w:rsidR="001D4F60" w:rsidRPr="002F16E1" w:rsidRDefault="001D4F60" w:rsidP="009E380F">
            <w:pPr>
              <w:spacing w:before="120" w:after="120"/>
              <w:rPr>
                <w:b/>
                <w:sz w:val="18"/>
                <w:szCs w:val="18"/>
              </w:rPr>
            </w:pPr>
            <w:r w:rsidRPr="002F16E1">
              <w:rPr>
                <w:b/>
                <w:sz w:val="18"/>
                <w:szCs w:val="18"/>
              </w:rPr>
              <w:t>Participants</w:t>
            </w:r>
          </w:p>
          <w:p w14:paraId="2C23347B" w14:textId="77777777" w:rsidR="001D4F60" w:rsidRDefault="001D4F60" w:rsidP="009E380F">
            <w:pPr>
              <w:spacing w:before="120" w:after="120"/>
              <w:rPr>
                <w:sz w:val="18"/>
                <w:szCs w:val="18"/>
              </w:rPr>
            </w:pPr>
            <w:r w:rsidRPr="002F16E1">
              <w:rPr>
                <w:sz w:val="18"/>
                <w:szCs w:val="18"/>
              </w:rPr>
              <w:t>[N, diagnosis, eligibility criteria, how recruited, type of sample (e</w:t>
            </w:r>
            <w:r>
              <w:rPr>
                <w:sz w:val="18"/>
                <w:szCs w:val="18"/>
              </w:rPr>
              <w:t>.</w:t>
            </w:r>
            <w:r w:rsidRPr="002F16E1">
              <w:rPr>
                <w:sz w:val="18"/>
                <w:szCs w:val="18"/>
              </w:rPr>
              <w:t>g</w:t>
            </w:r>
            <w:r>
              <w:rPr>
                <w:sz w:val="18"/>
                <w:szCs w:val="18"/>
              </w:rPr>
              <w:t>.,</w:t>
            </w:r>
            <w:r w:rsidRPr="002F16E1">
              <w:rPr>
                <w:sz w:val="18"/>
                <w:szCs w:val="18"/>
              </w:rPr>
              <w:t xml:space="preserve"> purposive, random), key demographics such as mean age, gender, duration of illness/disease, and if groups in an RCT were comparable at baseline on key demographic variables; number of dropouts if relevant, number available for follow-up]</w:t>
            </w:r>
          </w:p>
          <w:p w14:paraId="5DA11DC3" w14:textId="77777777" w:rsidR="001D4F60" w:rsidRPr="002F16E1" w:rsidRDefault="001D4F60" w:rsidP="009E380F">
            <w:pPr>
              <w:spacing w:before="120" w:after="120"/>
              <w:rPr>
                <w:sz w:val="18"/>
                <w:szCs w:val="18"/>
              </w:rPr>
            </w:pPr>
            <w:r w:rsidRPr="002F16E1">
              <w:rPr>
                <w:sz w:val="16"/>
                <w:szCs w:val="16"/>
              </w:rPr>
              <w:t>Note:</w:t>
            </w:r>
            <w:r>
              <w:rPr>
                <w:sz w:val="16"/>
                <w:szCs w:val="16"/>
              </w:rPr>
              <w:t xml:space="preserve"> This is not a list of the inclusion and exclusion criteria.  This is a description of the actual sample that participated in the study.  You can find this descriptive information in the text and tables in the article.</w:t>
            </w:r>
          </w:p>
        </w:tc>
      </w:tr>
      <w:tr w:rsidR="001D4F60" w:rsidRPr="002F16E1" w14:paraId="3AD61C8C" w14:textId="77777777" w:rsidTr="001D4F60">
        <w:tc>
          <w:tcPr>
            <w:tcW w:w="10421" w:type="dxa"/>
            <w:tcBorders>
              <w:bottom w:val="single" w:sz="4" w:space="0" w:color="auto"/>
            </w:tcBorders>
            <w:shd w:val="clear" w:color="auto" w:fill="auto"/>
          </w:tcPr>
          <w:p w14:paraId="158A1A13" w14:textId="5D5AAFB6" w:rsidR="00701605" w:rsidRDefault="00701605" w:rsidP="00701605">
            <w:pPr>
              <w:pStyle w:val="ListParagraph"/>
              <w:numPr>
                <w:ilvl w:val="0"/>
                <w:numId w:val="18"/>
              </w:numPr>
              <w:spacing w:before="120" w:after="120"/>
              <w:rPr>
                <w:sz w:val="18"/>
                <w:szCs w:val="18"/>
              </w:rPr>
            </w:pPr>
            <w:r>
              <w:rPr>
                <w:sz w:val="18"/>
                <w:szCs w:val="18"/>
              </w:rPr>
              <w:t xml:space="preserve">Participants included children with Cerebral Palsy (CP) who were classified as grade 2 or 3 of the Gross Motor Function Classification System (GMFCS) and were ages 4-12 years old. </w:t>
            </w:r>
          </w:p>
          <w:p w14:paraId="7B13D319" w14:textId="5A8FB8B6" w:rsidR="005179DE" w:rsidRDefault="005179DE" w:rsidP="00701605">
            <w:pPr>
              <w:pStyle w:val="ListParagraph"/>
              <w:numPr>
                <w:ilvl w:val="0"/>
                <w:numId w:val="18"/>
              </w:numPr>
              <w:spacing w:before="120" w:after="120"/>
              <w:rPr>
                <w:sz w:val="18"/>
                <w:szCs w:val="18"/>
              </w:rPr>
            </w:pPr>
            <w:r w:rsidRPr="005179DE">
              <w:rPr>
                <w:sz w:val="18"/>
                <w:szCs w:val="18"/>
              </w:rPr>
              <w:t xml:space="preserve">Participants were recruited from the outpatient Department of Physical Medicine and Rehabilitation of the </w:t>
            </w:r>
            <w:proofErr w:type="spellStart"/>
            <w:r w:rsidRPr="005179DE">
              <w:rPr>
                <w:sz w:val="18"/>
                <w:szCs w:val="18"/>
              </w:rPr>
              <w:t>Asan</w:t>
            </w:r>
            <w:proofErr w:type="spellEnd"/>
            <w:r w:rsidRPr="005179DE">
              <w:rPr>
                <w:sz w:val="18"/>
                <w:szCs w:val="18"/>
              </w:rPr>
              <w:t xml:space="preserve"> Medical </w:t>
            </w:r>
            <w:proofErr w:type="spellStart"/>
            <w:r w:rsidRPr="005179DE">
              <w:rPr>
                <w:sz w:val="18"/>
                <w:szCs w:val="18"/>
              </w:rPr>
              <w:t>Center</w:t>
            </w:r>
            <w:proofErr w:type="spellEnd"/>
            <w:r w:rsidRPr="005179DE">
              <w:rPr>
                <w:sz w:val="18"/>
                <w:szCs w:val="18"/>
              </w:rPr>
              <w:t xml:space="preserve">, </w:t>
            </w:r>
            <w:proofErr w:type="spellStart"/>
            <w:r w:rsidRPr="005179DE">
              <w:rPr>
                <w:sz w:val="18"/>
                <w:szCs w:val="18"/>
              </w:rPr>
              <w:t>Uslan</w:t>
            </w:r>
            <w:proofErr w:type="spellEnd"/>
            <w:r w:rsidRPr="005179DE">
              <w:rPr>
                <w:sz w:val="18"/>
                <w:szCs w:val="18"/>
              </w:rPr>
              <w:t xml:space="preserve"> University College of Medicine in Seoul, Korea.</w:t>
            </w:r>
          </w:p>
          <w:p w14:paraId="7AA7187D" w14:textId="5909D2F1" w:rsidR="001D4F60" w:rsidRDefault="008C0E02" w:rsidP="009E380F">
            <w:pPr>
              <w:pStyle w:val="ListParagraph"/>
              <w:numPr>
                <w:ilvl w:val="0"/>
                <w:numId w:val="18"/>
              </w:numPr>
              <w:spacing w:before="120" w:after="120"/>
              <w:rPr>
                <w:sz w:val="18"/>
                <w:szCs w:val="18"/>
              </w:rPr>
            </w:pPr>
            <w:r>
              <w:rPr>
                <w:sz w:val="18"/>
                <w:szCs w:val="18"/>
              </w:rPr>
              <w:t>Exclusion criteria included inability to follow commands from therapists, presence of fixed contracture at the knee or hip joint of greater than 25 degrees, medical or orthopaedic diseases that prevented the child from exercising, history of orthopaedic surgery of the lower limb, or history of injection of an antispastic drug.</w:t>
            </w:r>
          </w:p>
          <w:p w14:paraId="68EE5B50" w14:textId="34F16EC8" w:rsidR="006517EF" w:rsidRDefault="006517EF" w:rsidP="009E380F">
            <w:pPr>
              <w:pStyle w:val="ListParagraph"/>
              <w:numPr>
                <w:ilvl w:val="0"/>
                <w:numId w:val="18"/>
              </w:numPr>
              <w:spacing w:before="120" w:after="120"/>
              <w:rPr>
                <w:sz w:val="18"/>
                <w:szCs w:val="18"/>
              </w:rPr>
            </w:pPr>
            <w:r>
              <w:rPr>
                <w:sz w:val="18"/>
                <w:szCs w:val="18"/>
              </w:rPr>
              <w:t xml:space="preserve">Groups were comparable </w:t>
            </w:r>
            <w:r w:rsidR="00E85B77">
              <w:rPr>
                <w:sz w:val="18"/>
                <w:szCs w:val="18"/>
              </w:rPr>
              <w:t xml:space="preserve">at </w:t>
            </w:r>
            <w:r>
              <w:rPr>
                <w:sz w:val="18"/>
                <w:szCs w:val="18"/>
              </w:rPr>
              <w:t>baseline on key demographic variables including age, sex, and type of spastic CP.</w:t>
            </w:r>
          </w:p>
          <w:p w14:paraId="439DBFF4" w14:textId="5650DD09" w:rsidR="006517EF" w:rsidRDefault="006517EF" w:rsidP="009E380F">
            <w:pPr>
              <w:pStyle w:val="ListParagraph"/>
              <w:numPr>
                <w:ilvl w:val="0"/>
                <w:numId w:val="18"/>
              </w:numPr>
              <w:spacing w:before="120" w:after="120"/>
              <w:rPr>
                <w:sz w:val="18"/>
                <w:szCs w:val="18"/>
              </w:rPr>
            </w:pPr>
            <w:r>
              <w:rPr>
                <w:sz w:val="18"/>
                <w:szCs w:val="18"/>
              </w:rPr>
              <w:t>Mean age of the participants w</w:t>
            </w:r>
            <w:r w:rsidR="00E85B77">
              <w:rPr>
                <w:sz w:val="18"/>
                <w:szCs w:val="18"/>
              </w:rPr>
              <w:t>ere</w:t>
            </w:r>
            <w:r>
              <w:rPr>
                <w:sz w:val="18"/>
                <w:szCs w:val="18"/>
              </w:rPr>
              <w:t xml:space="preserve"> 6.3</w:t>
            </w:r>
            <w:r w:rsidR="00B8275F">
              <w:rPr>
                <w:sz w:val="18"/>
                <w:szCs w:val="18"/>
              </w:rPr>
              <w:t xml:space="preserve"> +/-</w:t>
            </w:r>
            <w:r w:rsidR="00B8275F" w:rsidRPr="00B8275F">
              <w:rPr>
                <w:sz w:val="18"/>
                <w:szCs w:val="18"/>
              </w:rPr>
              <w:t xml:space="preserve"> 2.1</w:t>
            </w:r>
            <w:r>
              <w:rPr>
                <w:sz w:val="18"/>
                <w:szCs w:val="18"/>
              </w:rPr>
              <w:t xml:space="preserve"> years</w:t>
            </w:r>
            <w:r w:rsidR="00B8275F">
              <w:rPr>
                <w:sz w:val="18"/>
                <w:szCs w:val="18"/>
              </w:rPr>
              <w:t xml:space="preserve"> in the experimental group and 6.3 +/- 2.9 years in the control group</w:t>
            </w:r>
            <w:r>
              <w:rPr>
                <w:sz w:val="18"/>
                <w:szCs w:val="18"/>
              </w:rPr>
              <w:t xml:space="preserve">. </w:t>
            </w:r>
          </w:p>
          <w:p w14:paraId="776362E7" w14:textId="77777777" w:rsidR="001D4F60" w:rsidRPr="002F16E1" w:rsidRDefault="001D4F60" w:rsidP="000A7D8D">
            <w:pPr>
              <w:pStyle w:val="ListParagraph"/>
              <w:spacing w:before="120" w:after="120"/>
              <w:rPr>
                <w:sz w:val="18"/>
                <w:szCs w:val="18"/>
              </w:rPr>
            </w:pPr>
          </w:p>
        </w:tc>
      </w:tr>
      <w:tr w:rsidR="001D4F60" w:rsidRPr="002F16E1" w14:paraId="3E54AB7B" w14:textId="77777777" w:rsidTr="001D4F60">
        <w:tc>
          <w:tcPr>
            <w:tcW w:w="10421" w:type="dxa"/>
            <w:shd w:val="clear" w:color="auto" w:fill="E6E6E6"/>
          </w:tcPr>
          <w:p w14:paraId="4311FE9A" w14:textId="77777777" w:rsidR="001D4F60" w:rsidRPr="002F16E1" w:rsidRDefault="001D4F60" w:rsidP="009E380F">
            <w:pPr>
              <w:spacing w:before="120" w:after="120"/>
              <w:rPr>
                <w:b/>
                <w:sz w:val="18"/>
                <w:szCs w:val="18"/>
              </w:rPr>
            </w:pPr>
            <w:r w:rsidRPr="002F16E1">
              <w:rPr>
                <w:b/>
                <w:sz w:val="18"/>
                <w:szCs w:val="18"/>
              </w:rPr>
              <w:t>Intervention Investigated</w:t>
            </w:r>
          </w:p>
          <w:p w14:paraId="24612853" w14:textId="77777777" w:rsidR="001D4F60" w:rsidRPr="002F16E1" w:rsidRDefault="001D4F60" w:rsidP="009E380F">
            <w:pPr>
              <w:spacing w:before="120" w:after="120"/>
              <w:rPr>
                <w:sz w:val="18"/>
                <w:szCs w:val="18"/>
              </w:rPr>
            </w:pPr>
            <w:r w:rsidRPr="002F16E1">
              <w:rPr>
                <w:sz w:val="18"/>
                <w:szCs w:val="18"/>
              </w:rPr>
              <w:lastRenderedPageBreak/>
              <w:t>[Provide details of methods, who provided treatment, when and where, how many hours of treatment provided]</w:t>
            </w:r>
          </w:p>
        </w:tc>
      </w:tr>
      <w:tr w:rsidR="001D4F60" w:rsidRPr="002F16E1" w14:paraId="1E975781" w14:textId="77777777" w:rsidTr="001D4F60">
        <w:tc>
          <w:tcPr>
            <w:tcW w:w="10421" w:type="dxa"/>
            <w:shd w:val="clear" w:color="auto" w:fill="auto"/>
          </w:tcPr>
          <w:p w14:paraId="5143516B" w14:textId="77777777" w:rsidR="001D4F60" w:rsidRPr="002F16E1" w:rsidRDefault="001D4F60" w:rsidP="009E380F">
            <w:pPr>
              <w:spacing w:before="120" w:after="120"/>
              <w:rPr>
                <w:i/>
                <w:sz w:val="18"/>
                <w:szCs w:val="18"/>
              </w:rPr>
            </w:pPr>
            <w:r w:rsidRPr="002F16E1">
              <w:rPr>
                <w:i/>
                <w:sz w:val="18"/>
                <w:szCs w:val="18"/>
              </w:rPr>
              <w:lastRenderedPageBreak/>
              <w:t>Control</w:t>
            </w:r>
          </w:p>
        </w:tc>
      </w:tr>
      <w:tr w:rsidR="001D4F60" w:rsidRPr="002F16E1" w14:paraId="0B59C116" w14:textId="77777777" w:rsidTr="001D4F60">
        <w:tc>
          <w:tcPr>
            <w:tcW w:w="10421" w:type="dxa"/>
            <w:shd w:val="clear" w:color="auto" w:fill="auto"/>
          </w:tcPr>
          <w:p w14:paraId="7BBFE87C" w14:textId="77777777" w:rsidR="001D4F60" w:rsidRDefault="006517EF" w:rsidP="009E380F">
            <w:pPr>
              <w:spacing w:before="120" w:after="120"/>
              <w:rPr>
                <w:sz w:val="18"/>
                <w:szCs w:val="18"/>
              </w:rPr>
            </w:pPr>
            <w:r>
              <w:rPr>
                <w:sz w:val="18"/>
                <w:szCs w:val="18"/>
              </w:rPr>
              <w:t>The control group received conventional physical ther</w:t>
            </w:r>
            <w:r w:rsidR="00637C6E">
              <w:rPr>
                <w:sz w:val="18"/>
                <w:szCs w:val="18"/>
              </w:rPr>
              <w:t>apy</w:t>
            </w:r>
            <w:r>
              <w:rPr>
                <w:sz w:val="18"/>
                <w:szCs w:val="18"/>
              </w:rPr>
              <w:t>. Their intervention consisted of Neurodevelopmental Treatment (NDT),</w:t>
            </w:r>
            <w:r w:rsidR="00637C6E">
              <w:rPr>
                <w:sz w:val="18"/>
                <w:szCs w:val="18"/>
              </w:rPr>
              <w:t xml:space="preserve"> range of motion exercises, and gait training. Their program lasted for 5 weeks. </w:t>
            </w:r>
          </w:p>
          <w:p w14:paraId="1B3996C5" w14:textId="4C9142E3" w:rsidR="00024090" w:rsidRPr="002F16E1" w:rsidRDefault="00024090" w:rsidP="009E380F">
            <w:pPr>
              <w:spacing w:before="120" w:after="120"/>
              <w:rPr>
                <w:sz w:val="18"/>
                <w:szCs w:val="18"/>
              </w:rPr>
            </w:pPr>
          </w:p>
        </w:tc>
      </w:tr>
      <w:tr w:rsidR="001D4F60" w:rsidRPr="002F16E1" w14:paraId="7C78D0DB" w14:textId="77777777" w:rsidTr="001D4F60">
        <w:tc>
          <w:tcPr>
            <w:tcW w:w="10421" w:type="dxa"/>
            <w:shd w:val="clear" w:color="auto" w:fill="auto"/>
          </w:tcPr>
          <w:p w14:paraId="0D512157" w14:textId="77777777" w:rsidR="001D4F60" w:rsidRPr="002F16E1" w:rsidRDefault="001D4F60" w:rsidP="009E380F">
            <w:pPr>
              <w:spacing w:before="120" w:after="120"/>
              <w:rPr>
                <w:i/>
                <w:sz w:val="18"/>
                <w:szCs w:val="18"/>
              </w:rPr>
            </w:pPr>
            <w:r w:rsidRPr="002F16E1">
              <w:rPr>
                <w:i/>
                <w:sz w:val="18"/>
                <w:szCs w:val="18"/>
              </w:rPr>
              <w:t>Experimental</w:t>
            </w:r>
          </w:p>
        </w:tc>
      </w:tr>
      <w:tr w:rsidR="001D4F60" w:rsidRPr="002F16E1" w14:paraId="099D21FE" w14:textId="77777777" w:rsidTr="001D4F60">
        <w:tc>
          <w:tcPr>
            <w:tcW w:w="10421" w:type="dxa"/>
            <w:tcBorders>
              <w:bottom w:val="single" w:sz="4" w:space="0" w:color="auto"/>
            </w:tcBorders>
            <w:shd w:val="clear" w:color="auto" w:fill="auto"/>
          </w:tcPr>
          <w:p w14:paraId="526F40CC" w14:textId="6B0415D8" w:rsidR="001D4F60" w:rsidRPr="002F16E1" w:rsidRDefault="00637C6E" w:rsidP="009E380F">
            <w:pPr>
              <w:spacing w:before="120" w:after="120"/>
              <w:rPr>
                <w:sz w:val="18"/>
                <w:szCs w:val="18"/>
              </w:rPr>
            </w:pPr>
            <w:r>
              <w:rPr>
                <w:sz w:val="18"/>
                <w:szCs w:val="18"/>
              </w:rPr>
              <w:t>The experimental group received a lower extremity strengthening program. Their intervention consisted of warm up stretching exercise, squat to stand, lateral step up, stair walk up and down, isotonic exercise of lower limb muscles</w:t>
            </w:r>
            <w:r w:rsidR="00466A52">
              <w:rPr>
                <w:sz w:val="18"/>
                <w:szCs w:val="18"/>
              </w:rPr>
              <w:t xml:space="preserve"> using adjustable weight cuffs for 2 sets of 10 repetitions in each muscle group</w:t>
            </w:r>
            <w:r>
              <w:rPr>
                <w:sz w:val="18"/>
                <w:szCs w:val="18"/>
              </w:rPr>
              <w:t>, isokinetic exercise utilizing a bicycle, and a cool down exercise. Their program lasted for 5 weeks</w:t>
            </w:r>
            <w:r w:rsidR="00466A52">
              <w:rPr>
                <w:sz w:val="18"/>
                <w:szCs w:val="18"/>
              </w:rPr>
              <w:t xml:space="preserve">, at a frequency of 3 times per week and a duration of 60 minutes per session. </w:t>
            </w:r>
          </w:p>
          <w:p w14:paraId="1115BA6A" w14:textId="77777777" w:rsidR="001D4F60" w:rsidRPr="002F16E1" w:rsidRDefault="001D4F60" w:rsidP="009E380F">
            <w:pPr>
              <w:spacing w:before="120" w:after="120"/>
              <w:jc w:val="right"/>
              <w:rPr>
                <w:sz w:val="18"/>
                <w:szCs w:val="18"/>
              </w:rPr>
            </w:pPr>
          </w:p>
        </w:tc>
      </w:tr>
      <w:tr w:rsidR="001D4F60" w:rsidRPr="002F16E1" w14:paraId="0A56D361" w14:textId="77777777" w:rsidTr="001D4F60">
        <w:tc>
          <w:tcPr>
            <w:tcW w:w="10421" w:type="dxa"/>
            <w:shd w:val="clear" w:color="auto" w:fill="E6E6E6"/>
          </w:tcPr>
          <w:p w14:paraId="6C2DCA90" w14:textId="77777777" w:rsidR="001D4F60" w:rsidRPr="002F16E1" w:rsidRDefault="001D4F60" w:rsidP="009E380F">
            <w:pPr>
              <w:spacing w:before="120" w:after="120"/>
              <w:rPr>
                <w:sz w:val="18"/>
                <w:szCs w:val="18"/>
              </w:rPr>
            </w:pPr>
            <w:r w:rsidRPr="002F16E1">
              <w:rPr>
                <w:b/>
                <w:sz w:val="18"/>
                <w:szCs w:val="18"/>
              </w:rPr>
              <w:t>Outcome Measures</w:t>
            </w:r>
          </w:p>
          <w:p w14:paraId="33C0E67B" w14:textId="77777777" w:rsidR="001D4F60" w:rsidRPr="002F16E1" w:rsidRDefault="001D4F60" w:rsidP="009E380F">
            <w:pPr>
              <w:spacing w:before="120" w:after="120"/>
              <w:rPr>
                <w:sz w:val="18"/>
                <w:szCs w:val="18"/>
              </w:rPr>
            </w:pPr>
            <w:r>
              <w:rPr>
                <w:sz w:val="18"/>
                <w:szCs w:val="18"/>
              </w:rPr>
              <w:t>[</w:t>
            </w:r>
            <w:r w:rsidRPr="002F16E1">
              <w:rPr>
                <w:sz w:val="18"/>
                <w:szCs w:val="18"/>
              </w:rPr>
              <w:t xml:space="preserve">Give details of each measure, maximum </w:t>
            </w:r>
            <w:r>
              <w:rPr>
                <w:sz w:val="18"/>
                <w:szCs w:val="18"/>
              </w:rPr>
              <w:t xml:space="preserve">possible </w:t>
            </w:r>
            <w:r w:rsidRPr="002F16E1">
              <w:rPr>
                <w:sz w:val="18"/>
                <w:szCs w:val="18"/>
              </w:rPr>
              <w:t>score and range for each measure, administered by whom, where</w:t>
            </w:r>
            <w:r>
              <w:rPr>
                <w:sz w:val="18"/>
                <w:szCs w:val="18"/>
              </w:rPr>
              <w:t>]</w:t>
            </w:r>
          </w:p>
        </w:tc>
      </w:tr>
      <w:tr w:rsidR="001D4F60" w:rsidRPr="002F16E1" w14:paraId="46D434B7" w14:textId="77777777" w:rsidTr="001D4F60">
        <w:tc>
          <w:tcPr>
            <w:tcW w:w="10421" w:type="dxa"/>
            <w:tcBorders>
              <w:bottom w:val="single" w:sz="4" w:space="0" w:color="auto"/>
            </w:tcBorders>
            <w:shd w:val="clear" w:color="auto" w:fill="auto"/>
          </w:tcPr>
          <w:p w14:paraId="091FE9B7" w14:textId="77B28108" w:rsidR="00024090" w:rsidRDefault="00024090" w:rsidP="009E380F">
            <w:pPr>
              <w:spacing w:before="120" w:after="120"/>
              <w:rPr>
                <w:sz w:val="18"/>
                <w:szCs w:val="18"/>
              </w:rPr>
            </w:pPr>
            <w:r>
              <w:rPr>
                <w:sz w:val="18"/>
                <w:szCs w:val="18"/>
              </w:rPr>
              <w:t xml:space="preserve">Each outcome measure was administered at pre-training, post-training, and 6-week follow up time points. The same physician administered muscle strength and tone measurements. The same physical therapist administered </w:t>
            </w:r>
            <w:r w:rsidR="00103500">
              <w:rPr>
                <w:sz w:val="18"/>
                <w:szCs w:val="18"/>
              </w:rPr>
              <w:t xml:space="preserve">Gross Motor Functional Measure (GMFM), lateral step up, and squat to stand evaluations. </w:t>
            </w:r>
            <w:r w:rsidR="00D06755">
              <w:rPr>
                <w:sz w:val="18"/>
                <w:szCs w:val="18"/>
              </w:rPr>
              <w:t xml:space="preserve">Outcome measure evaluations were administered in the outpatient Department of Physical Medicine and Rehabilitation of the </w:t>
            </w:r>
            <w:proofErr w:type="spellStart"/>
            <w:r w:rsidR="00D06755">
              <w:rPr>
                <w:sz w:val="18"/>
                <w:szCs w:val="18"/>
              </w:rPr>
              <w:t>Asan</w:t>
            </w:r>
            <w:proofErr w:type="spellEnd"/>
            <w:r w:rsidR="00D06755">
              <w:rPr>
                <w:sz w:val="18"/>
                <w:szCs w:val="18"/>
              </w:rPr>
              <w:t xml:space="preserve"> Medical </w:t>
            </w:r>
            <w:proofErr w:type="spellStart"/>
            <w:r w:rsidR="00D06755">
              <w:rPr>
                <w:sz w:val="18"/>
                <w:szCs w:val="18"/>
              </w:rPr>
              <w:t>Center</w:t>
            </w:r>
            <w:proofErr w:type="spellEnd"/>
            <w:r w:rsidR="00D06755">
              <w:rPr>
                <w:sz w:val="18"/>
                <w:szCs w:val="18"/>
              </w:rPr>
              <w:t xml:space="preserve"> at the </w:t>
            </w:r>
            <w:proofErr w:type="spellStart"/>
            <w:r w:rsidR="00D06755">
              <w:rPr>
                <w:sz w:val="18"/>
                <w:szCs w:val="18"/>
              </w:rPr>
              <w:t>Uslan</w:t>
            </w:r>
            <w:proofErr w:type="spellEnd"/>
            <w:r w:rsidR="00D06755">
              <w:rPr>
                <w:sz w:val="18"/>
                <w:szCs w:val="18"/>
              </w:rPr>
              <w:t xml:space="preserve"> University College of Medicine in Seoul, Korea. </w:t>
            </w:r>
            <w:r>
              <w:rPr>
                <w:sz w:val="18"/>
                <w:szCs w:val="18"/>
              </w:rPr>
              <w:t>Muscle strength and tone measurements were only taken on the hemiplegic side in participants with hemiplegic CP types and bilateral sides in participants with diplegic CP types.</w:t>
            </w:r>
          </w:p>
          <w:p w14:paraId="106141AF" w14:textId="77777777" w:rsidR="00103500" w:rsidRDefault="00024090" w:rsidP="009E380F">
            <w:pPr>
              <w:spacing w:before="120" w:after="120"/>
              <w:rPr>
                <w:sz w:val="18"/>
                <w:szCs w:val="18"/>
              </w:rPr>
            </w:pPr>
            <w:r>
              <w:rPr>
                <w:sz w:val="18"/>
                <w:szCs w:val="18"/>
              </w:rPr>
              <w:t>Functional Test:</w:t>
            </w:r>
          </w:p>
          <w:p w14:paraId="0F73BC92" w14:textId="0DB64F91" w:rsidR="00024090" w:rsidRPr="00103500" w:rsidRDefault="00103500" w:rsidP="00103500">
            <w:pPr>
              <w:pStyle w:val="ListParagraph"/>
              <w:numPr>
                <w:ilvl w:val="0"/>
                <w:numId w:val="20"/>
              </w:numPr>
              <w:spacing w:before="120" w:after="120"/>
              <w:rPr>
                <w:sz w:val="18"/>
                <w:szCs w:val="18"/>
              </w:rPr>
            </w:pPr>
            <w:r w:rsidRPr="000317A9">
              <w:rPr>
                <w:sz w:val="18"/>
                <w:szCs w:val="18"/>
                <w:u w:val="single"/>
              </w:rPr>
              <w:t>Gross Motor Functional Measure (GMFM):</w:t>
            </w:r>
            <w:r w:rsidR="00437079">
              <w:rPr>
                <w:sz w:val="18"/>
                <w:szCs w:val="18"/>
              </w:rPr>
              <w:t xml:space="preserve"> validated assessment of motor status in CP, ability to quantify changes in motor function over time or following intervention, consists of 88-items, the five dimensions include A- lying and rolling, B- sitting, C- crawling and kneeling, D- standing, and E- walking, running, and jumping</w:t>
            </w:r>
            <w:r w:rsidR="00DB31DA">
              <w:rPr>
                <w:sz w:val="18"/>
                <w:szCs w:val="18"/>
              </w:rPr>
              <w:t xml:space="preserve">, </w:t>
            </w:r>
            <w:r w:rsidR="007A23EF">
              <w:rPr>
                <w:sz w:val="18"/>
                <w:szCs w:val="18"/>
              </w:rPr>
              <w:t xml:space="preserve">only dimensions D, E, and total score were measured in this study due to inclusion criteria of ambulatory children with CP, </w:t>
            </w:r>
            <w:r w:rsidR="00DB31DA">
              <w:rPr>
                <w:sz w:val="18"/>
                <w:szCs w:val="18"/>
              </w:rPr>
              <w:t>separate dimension scores as well as a total score can be calculated,</w:t>
            </w:r>
            <w:r w:rsidR="007A23EF">
              <w:rPr>
                <w:sz w:val="18"/>
                <w:szCs w:val="18"/>
              </w:rPr>
              <w:t xml:space="preserve"> each individual item is scored from 0-3, dimension and total </w:t>
            </w:r>
            <w:r w:rsidR="00DB31DA">
              <w:rPr>
                <w:sz w:val="18"/>
                <w:szCs w:val="18"/>
              </w:rPr>
              <w:t>scores are expressed in percentage based on a typically developing 5-year-old’s ability</w:t>
            </w:r>
            <w:r w:rsidR="005754A5">
              <w:rPr>
                <w:sz w:val="18"/>
                <w:szCs w:val="18"/>
              </w:rPr>
              <w:t xml:space="preserve"> as 100%</w:t>
            </w:r>
            <w:r w:rsidR="00630D8B">
              <w:rPr>
                <w:sz w:val="18"/>
                <w:szCs w:val="18"/>
              </w:rPr>
              <w:t>,</w:t>
            </w:r>
            <w:r w:rsidR="007A23EF">
              <w:rPr>
                <w:sz w:val="18"/>
                <w:szCs w:val="18"/>
              </w:rPr>
              <w:t xml:space="preserve"> </w:t>
            </w:r>
            <w:r w:rsidR="0068535A">
              <w:rPr>
                <w:sz w:val="18"/>
                <w:szCs w:val="18"/>
              </w:rPr>
              <w:t>higher score indicate</w:t>
            </w:r>
            <w:r w:rsidR="007A23EF">
              <w:rPr>
                <w:sz w:val="18"/>
                <w:szCs w:val="18"/>
              </w:rPr>
              <w:t>s</w:t>
            </w:r>
            <w:r w:rsidR="0068535A">
              <w:rPr>
                <w:sz w:val="18"/>
                <w:szCs w:val="18"/>
              </w:rPr>
              <w:t xml:space="preserve"> inc</w:t>
            </w:r>
            <w:r w:rsidR="007A23EF">
              <w:rPr>
                <w:sz w:val="18"/>
                <w:szCs w:val="18"/>
              </w:rPr>
              <w:t>reased motor performance</w:t>
            </w:r>
          </w:p>
          <w:p w14:paraId="2A0527CC" w14:textId="0250ACD0" w:rsidR="00024090" w:rsidRDefault="00024090" w:rsidP="009E380F">
            <w:pPr>
              <w:spacing w:before="120" w:after="120"/>
              <w:rPr>
                <w:sz w:val="18"/>
                <w:szCs w:val="18"/>
              </w:rPr>
            </w:pPr>
            <w:r>
              <w:rPr>
                <w:sz w:val="18"/>
                <w:szCs w:val="18"/>
              </w:rPr>
              <w:t>Muscle Tone:</w:t>
            </w:r>
          </w:p>
          <w:p w14:paraId="6C026214" w14:textId="79A44FD4" w:rsidR="00103500" w:rsidRPr="00103500" w:rsidRDefault="00C67FDA" w:rsidP="00103500">
            <w:pPr>
              <w:pStyle w:val="ListParagraph"/>
              <w:numPr>
                <w:ilvl w:val="0"/>
                <w:numId w:val="20"/>
              </w:numPr>
              <w:spacing w:before="120" w:after="120"/>
              <w:rPr>
                <w:sz w:val="18"/>
                <w:szCs w:val="18"/>
              </w:rPr>
            </w:pPr>
            <w:r w:rsidRPr="000317A9">
              <w:rPr>
                <w:sz w:val="18"/>
                <w:szCs w:val="18"/>
                <w:u w:val="single"/>
              </w:rPr>
              <w:t>Modified Ashworth Scale (MAS):</w:t>
            </w:r>
            <w:r>
              <w:rPr>
                <w:sz w:val="18"/>
                <w:szCs w:val="18"/>
              </w:rPr>
              <w:t xml:space="preserve"> measurement of resistance to passive stretch</w:t>
            </w:r>
            <w:r w:rsidR="00FC461B">
              <w:rPr>
                <w:sz w:val="18"/>
                <w:szCs w:val="18"/>
              </w:rPr>
              <w:t>, graded from 0 to 4 including 1+</w:t>
            </w:r>
            <w:r w:rsidR="00BF5950">
              <w:rPr>
                <w:sz w:val="18"/>
                <w:szCs w:val="18"/>
              </w:rPr>
              <w:t>, higher score indicates greater increase in muscle tone</w:t>
            </w:r>
          </w:p>
          <w:p w14:paraId="5C80510F" w14:textId="5787F783" w:rsidR="00024090" w:rsidRDefault="00024090" w:rsidP="009E380F">
            <w:pPr>
              <w:spacing w:before="120" w:after="120"/>
              <w:rPr>
                <w:sz w:val="18"/>
                <w:szCs w:val="18"/>
              </w:rPr>
            </w:pPr>
            <w:r>
              <w:rPr>
                <w:sz w:val="18"/>
                <w:szCs w:val="18"/>
              </w:rPr>
              <w:t>Muscle Strength:</w:t>
            </w:r>
          </w:p>
          <w:p w14:paraId="162F53BB" w14:textId="613F88BC" w:rsidR="00C67FDA" w:rsidRPr="00C67FDA" w:rsidRDefault="00C67FDA" w:rsidP="00C67FDA">
            <w:pPr>
              <w:pStyle w:val="ListParagraph"/>
              <w:numPr>
                <w:ilvl w:val="0"/>
                <w:numId w:val="20"/>
              </w:numPr>
              <w:spacing w:before="120" w:after="120"/>
              <w:rPr>
                <w:sz w:val="18"/>
                <w:szCs w:val="18"/>
              </w:rPr>
            </w:pPr>
            <w:r w:rsidRPr="000317A9">
              <w:rPr>
                <w:sz w:val="18"/>
                <w:szCs w:val="18"/>
                <w:u w:val="single"/>
              </w:rPr>
              <w:t>Manual Muscle Test (MMT):</w:t>
            </w:r>
            <w:r>
              <w:rPr>
                <w:sz w:val="18"/>
                <w:szCs w:val="18"/>
              </w:rPr>
              <w:t xml:space="preserve"> measurement of overall major muscle group strength, graded from 0 to 5</w:t>
            </w:r>
            <w:r w:rsidR="00BF5950">
              <w:rPr>
                <w:sz w:val="18"/>
                <w:szCs w:val="18"/>
              </w:rPr>
              <w:t>, higher score indicates greater muscle strength</w:t>
            </w:r>
          </w:p>
          <w:p w14:paraId="7AB886BE" w14:textId="11430AD6" w:rsidR="00024090" w:rsidRDefault="00103500" w:rsidP="009E380F">
            <w:pPr>
              <w:spacing w:before="120" w:after="120"/>
              <w:rPr>
                <w:sz w:val="18"/>
                <w:szCs w:val="18"/>
              </w:rPr>
            </w:pPr>
            <w:r>
              <w:rPr>
                <w:sz w:val="18"/>
                <w:szCs w:val="18"/>
              </w:rPr>
              <w:t xml:space="preserve">Lateral Step Up: </w:t>
            </w:r>
          </w:p>
          <w:p w14:paraId="54037A06" w14:textId="1D22EFB8" w:rsidR="00103500" w:rsidRPr="000317A9" w:rsidRDefault="00103500" w:rsidP="00103500">
            <w:pPr>
              <w:pStyle w:val="ListParagraph"/>
              <w:numPr>
                <w:ilvl w:val="0"/>
                <w:numId w:val="20"/>
              </w:numPr>
              <w:spacing w:before="120" w:after="120"/>
              <w:rPr>
                <w:sz w:val="18"/>
                <w:szCs w:val="18"/>
                <w:u w:val="single"/>
              </w:rPr>
            </w:pPr>
            <w:r w:rsidRPr="000317A9">
              <w:rPr>
                <w:sz w:val="18"/>
                <w:szCs w:val="18"/>
                <w:u w:val="single"/>
              </w:rPr>
              <w:t>Number of lateral step ups performed during 30 minutes</w:t>
            </w:r>
            <w:r w:rsidR="00B91D79">
              <w:rPr>
                <w:sz w:val="18"/>
                <w:szCs w:val="18"/>
                <w:u w:val="single"/>
              </w:rPr>
              <w:t>:</w:t>
            </w:r>
            <w:r w:rsidR="00234811">
              <w:rPr>
                <w:sz w:val="18"/>
                <w:szCs w:val="18"/>
              </w:rPr>
              <w:t xml:space="preserve"> measurement of functional strength based on ability to perform the task with as many repetitions as possible, number of repetitions </w:t>
            </w:r>
            <w:r w:rsidR="00D3320B">
              <w:rPr>
                <w:sz w:val="18"/>
                <w:szCs w:val="18"/>
              </w:rPr>
              <w:t xml:space="preserve">of lateral step up </w:t>
            </w:r>
            <w:r w:rsidR="00234811">
              <w:rPr>
                <w:sz w:val="18"/>
                <w:szCs w:val="18"/>
              </w:rPr>
              <w:t xml:space="preserve">achieved in 30 minutes </w:t>
            </w:r>
            <w:r w:rsidR="00C704AA">
              <w:rPr>
                <w:sz w:val="18"/>
                <w:szCs w:val="18"/>
              </w:rPr>
              <w:t xml:space="preserve">is </w:t>
            </w:r>
            <w:r w:rsidR="00234811">
              <w:rPr>
                <w:sz w:val="18"/>
                <w:szCs w:val="18"/>
              </w:rPr>
              <w:t>recorded as the score</w:t>
            </w:r>
            <w:r w:rsidR="00BF5950">
              <w:rPr>
                <w:sz w:val="18"/>
                <w:szCs w:val="18"/>
              </w:rPr>
              <w:t>, higher score indicates increased functional performance capacity</w:t>
            </w:r>
          </w:p>
          <w:p w14:paraId="1C58F72A" w14:textId="777D6D5F" w:rsidR="00103500" w:rsidRDefault="00103500" w:rsidP="009E380F">
            <w:pPr>
              <w:spacing w:before="120" w:after="120"/>
              <w:rPr>
                <w:sz w:val="18"/>
                <w:szCs w:val="18"/>
              </w:rPr>
            </w:pPr>
            <w:r>
              <w:rPr>
                <w:sz w:val="18"/>
                <w:szCs w:val="18"/>
              </w:rPr>
              <w:t xml:space="preserve">Squat to Stand: </w:t>
            </w:r>
          </w:p>
          <w:p w14:paraId="21D9C2E9" w14:textId="6948B918" w:rsidR="00103500" w:rsidRPr="000317A9" w:rsidRDefault="00103500" w:rsidP="00103500">
            <w:pPr>
              <w:pStyle w:val="ListParagraph"/>
              <w:numPr>
                <w:ilvl w:val="0"/>
                <w:numId w:val="20"/>
              </w:numPr>
              <w:spacing w:before="120" w:after="120"/>
              <w:rPr>
                <w:sz w:val="18"/>
                <w:szCs w:val="18"/>
                <w:u w:val="single"/>
              </w:rPr>
            </w:pPr>
            <w:r w:rsidRPr="000317A9">
              <w:rPr>
                <w:sz w:val="18"/>
                <w:szCs w:val="18"/>
                <w:u w:val="single"/>
              </w:rPr>
              <w:t xml:space="preserve">Number of </w:t>
            </w:r>
            <w:proofErr w:type="gramStart"/>
            <w:r w:rsidRPr="000317A9">
              <w:rPr>
                <w:sz w:val="18"/>
                <w:szCs w:val="18"/>
                <w:u w:val="single"/>
              </w:rPr>
              <w:t>squat</w:t>
            </w:r>
            <w:proofErr w:type="gramEnd"/>
            <w:r w:rsidRPr="000317A9">
              <w:rPr>
                <w:sz w:val="18"/>
                <w:szCs w:val="18"/>
                <w:u w:val="single"/>
              </w:rPr>
              <w:t xml:space="preserve"> to stands performed during 30 minutes</w:t>
            </w:r>
            <w:r w:rsidR="00234811">
              <w:rPr>
                <w:sz w:val="18"/>
                <w:szCs w:val="18"/>
                <w:u w:val="single"/>
              </w:rPr>
              <w:t>:</w:t>
            </w:r>
            <w:r w:rsidR="00234811">
              <w:rPr>
                <w:sz w:val="18"/>
                <w:szCs w:val="18"/>
              </w:rPr>
              <w:t xml:space="preserve"> measurement of functional strength based on ability to perform the task with as many repetitions as possible, number of repetitions </w:t>
            </w:r>
            <w:r w:rsidR="00D3320B">
              <w:rPr>
                <w:sz w:val="18"/>
                <w:szCs w:val="18"/>
              </w:rPr>
              <w:t xml:space="preserve">of squat to stand </w:t>
            </w:r>
            <w:r w:rsidR="00234811">
              <w:rPr>
                <w:sz w:val="18"/>
                <w:szCs w:val="18"/>
              </w:rPr>
              <w:t xml:space="preserve">achieved in 30 minutes </w:t>
            </w:r>
            <w:r w:rsidR="00C704AA">
              <w:rPr>
                <w:sz w:val="18"/>
                <w:szCs w:val="18"/>
              </w:rPr>
              <w:t xml:space="preserve">is </w:t>
            </w:r>
            <w:r w:rsidR="00234811">
              <w:rPr>
                <w:sz w:val="18"/>
                <w:szCs w:val="18"/>
              </w:rPr>
              <w:t>recorded as the score</w:t>
            </w:r>
            <w:r w:rsidR="00BF5950">
              <w:rPr>
                <w:sz w:val="18"/>
                <w:szCs w:val="18"/>
              </w:rPr>
              <w:t>, higher score indicates increased functional performance capacity</w:t>
            </w:r>
          </w:p>
          <w:p w14:paraId="52D767D3" w14:textId="5CD40512" w:rsidR="00103500" w:rsidRDefault="00103500" w:rsidP="009E380F">
            <w:pPr>
              <w:spacing w:before="120" w:after="120"/>
              <w:rPr>
                <w:sz w:val="18"/>
                <w:szCs w:val="18"/>
              </w:rPr>
            </w:pPr>
            <w:r>
              <w:rPr>
                <w:sz w:val="18"/>
                <w:szCs w:val="18"/>
              </w:rPr>
              <w:t>Three-dimensional Gait Analysis:</w:t>
            </w:r>
          </w:p>
          <w:p w14:paraId="0EE6069A" w14:textId="1650ED73" w:rsidR="001D4F60" w:rsidRPr="00CA43E1" w:rsidRDefault="00814835" w:rsidP="009E380F">
            <w:pPr>
              <w:pStyle w:val="ListParagraph"/>
              <w:numPr>
                <w:ilvl w:val="0"/>
                <w:numId w:val="20"/>
              </w:numPr>
              <w:spacing w:before="120" w:after="120"/>
              <w:rPr>
                <w:sz w:val="18"/>
                <w:szCs w:val="18"/>
              </w:rPr>
            </w:pPr>
            <w:proofErr w:type="spellStart"/>
            <w:r w:rsidRPr="000317A9">
              <w:rPr>
                <w:sz w:val="18"/>
                <w:szCs w:val="18"/>
                <w:u w:val="single"/>
              </w:rPr>
              <w:t>Orthotrak</w:t>
            </w:r>
            <w:proofErr w:type="spellEnd"/>
            <w:r w:rsidRPr="000317A9">
              <w:rPr>
                <w:sz w:val="18"/>
                <w:szCs w:val="18"/>
                <w:u w:val="single"/>
              </w:rPr>
              <w:t xml:space="preserve"> 6.2.4 system</w:t>
            </w:r>
            <w:r w:rsidRPr="000317A9">
              <w:rPr>
                <w:sz w:val="18"/>
                <w:szCs w:val="18"/>
                <w:u w:val="single"/>
                <w:vertAlign w:val="superscript"/>
              </w:rPr>
              <w:t xml:space="preserve">® </w:t>
            </w:r>
            <w:r w:rsidRPr="000317A9">
              <w:rPr>
                <w:sz w:val="18"/>
                <w:szCs w:val="18"/>
                <w:u w:val="single"/>
              </w:rPr>
              <w:t>(</w:t>
            </w:r>
            <w:proofErr w:type="spellStart"/>
            <w:r w:rsidRPr="000317A9">
              <w:rPr>
                <w:sz w:val="18"/>
                <w:szCs w:val="18"/>
                <w:u w:val="single"/>
              </w:rPr>
              <w:t>MotionAnalysis</w:t>
            </w:r>
            <w:proofErr w:type="spellEnd"/>
            <w:r w:rsidRPr="000317A9">
              <w:rPr>
                <w:sz w:val="18"/>
                <w:szCs w:val="18"/>
                <w:u w:val="single"/>
              </w:rPr>
              <w:t>, USA) computerized gait analysis</w:t>
            </w:r>
            <w:r>
              <w:rPr>
                <w:sz w:val="18"/>
                <w:szCs w:val="18"/>
              </w:rPr>
              <w:t>: measure of linear parameters, kinematics, and kinetics at patient-selected gait speeds during ambulation, linear parameters include walking velocity, cadence, stride length, and percentage of single and double limb support</w:t>
            </w:r>
            <w:r w:rsidR="005B6FBD">
              <w:rPr>
                <w:sz w:val="18"/>
                <w:szCs w:val="18"/>
              </w:rPr>
              <w:t>, passive markers were attached for the gait analysis at various lower limb locations</w:t>
            </w:r>
            <w:r w:rsidR="00BF5950">
              <w:rPr>
                <w:sz w:val="18"/>
                <w:szCs w:val="18"/>
              </w:rPr>
              <w:t xml:space="preserve"> in this study</w:t>
            </w:r>
            <w:r w:rsidR="005B6FBD">
              <w:rPr>
                <w:sz w:val="18"/>
                <w:szCs w:val="18"/>
              </w:rPr>
              <w:t>, participants were allowed to use assistive devices for ambulation if necessary in this study</w:t>
            </w:r>
          </w:p>
          <w:p w14:paraId="2997FD11" w14:textId="77777777" w:rsidR="001D4F60" w:rsidRPr="002F16E1" w:rsidRDefault="001D4F60" w:rsidP="009E380F">
            <w:pPr>
              <w:spacing w:before="120" w:after="120"/>
              <w:jc w:val="right"/>
              <w:rPr>
                <w:sz w:val="18"/>
                <w:szCs w:val="18"/>
              </w:rPr>
            </w:pPr>
          </w:p>
        </w:tc>
      </w:tr>
      <w:tr w:rsidR="001D4F60" w:rsidRPr="002F16E1" w14:paraId="60B7EF81" w14:textId="77777777" w:rsidTr="001D4F60">
        <w:tc>
          <w:tcPr>
            <w:tcW w:w="10421" w:type="dxa"/>
            <w:tcBorders>
              <w:bottom w:val="single" w:sz="4" w:space="0" w:color="auto"/>
            </w:tcBorders>
            <w:shd w:val="clear" w:color="auto" w:fill="E6E6E6"/>
          </w:tcPr>
          <w:p w14:paraId="55F72B84" w14:textId="77777777" w:rsidR="001D4F60" w:rsidRPr="002F16E1" w:rsidRDefault="001D4F60" w:rsidP="009E380F">
            <w:pPr>
              <w:spacing w:before="120" w:after="120"/>
              <w:rPr>
                <w:b/>
                <w:sz w:val="18"/>
                <w:szCs w:val="18"/>
              </w:rPr>
            </w:pPr>
            <w:r w:rsidRPr="002F16E1">
              <w:rPr>
                <w:b/>
                <w:sz w:val="18"/>
                <w:szCs w:val="18"/>
              </w:rPr>
              <w:lastRenderedPageBreak/>
              <w:t>Main Findings</w:t>
            </w:r>
          </w:p>
          <w:p w14:paraId="064D5B65" w14:textId="77777777" w:rsidR="001D4F60" w:rsidRPr="002F16E1" w:rsidRDefault="00F81BE7" w:rsidP="001D3ED3">
            <w:pPr>
              <w:spacing w:before="120" w:after="120"/>
              <w:rPr>
                <w:sz w:val="18"/>
                <w:szCs w:val="18"/>
              </w:rPr>
            </w:pPr>
            <w:r w:rsidRPr="002F16E1">
              <w:rPr>
                <w:sz w:val="18"/>
                <w:szCs w:val="18"/>
              </w:rPr>
              <w:t>[</w:t>
            </w:r>
            <w:r>
              <w:rPr>
                <w:sz w:val="18"/>
                <w:szCs w:val="18"/>
              </w:rPr>
              <w:t>Provide summary of</w:t>
            </w:r>
            <w:r w:rsidRPr="002F16E1">
              <w:rPr>
                <w:sz w:val="18"/>
                <w:szCs w:val="18"/>
              </w:rPr>
              <w:t xml:space="preserve"> mean scores/mean differences/treatment effect, 95% confidence intervals and p-values etc.</w:t>
            </w:r>
            <w:r>
              <w:rPr>
                <w:sz w:val="18"/>
                <w:szCs w:val="18"/>
              </w:rPr>
              <w:t>, where provided; you may calculate your own values if necessary/applicable</w:t>
            </w:r>
            <w:r w:rsidR="001D3ED3">
              <w:rPr>
                <w:sz w:val="18"/>
                <w:szCs w:val="18"/>
              </w:rPr>
              <w:t>. You may summarize results in a table but you must explain the results with some narrative</w:t>
            </w:r>
            <w:r w:rsidR="0000738B">
              <w:rPr>
                <w:sz w:val="18"/>
                <w:szCs w:val="18"/>
              </w:rPr>
              <w:t>.</w:t>
            </w:r>
            <w:r w:rsidRPr="002F16E1">
              <w:rPr>
                <w:sz w:val="18"/>
                <w:szCs w:val="18"/>
              </w:rPr>
              <w:t>]</w:t>
            </w:r>
          </w:p>
        </w:tc>
      </w:tr>
      <w:tr w:rsidR="001D4F60" w:rsidRPr="002F16E1" w14:paraId="6E150C91" w14:textId="77777777" w:rsidTr="001D4F60">
        <w:tc>
          <w:tcPr>
            <w:tcW w:w="10421" w:type="dxa"/>
            <w:tcBorders>
              <w:bottom w:val="single" w:sz="4" w:space="0" w:color="auto"/>
            </w:tcBorders>
            <w:shd w:val="clear" w:color="auto" w:fill="auto"/>
          </w:tcPr>
          <w:p w14:paraId="0B6C2273" w14:textId="6150F618" w:rsidR="001D4F60" w:rsidRDefault="007209E2" w:rsidP="007209E2">
            <w:pPr>
              <w:pStyle w:val="ListParagraph"/>
              <w:numPr>
                <w:ilvl w:val="0"/>
                <w:numId w:val="20"/>
              </w:numPr>
              <w:spacing w:before="120" w:after="120"/>
              <w:rPr>
                <w:sz w:val="18"/>
                <w:szCs w:val="18"/>
              </w:rPr>
            </w:pPr>
            <w:r>
              <w:rPr>
                <w:sz w:val="18"/>
                <w:szCs w:val="18"/>
              </w:rPr>
              <w:t>Statistically significant increases in maximal hip extensor strength were found post-training</w:t>
            </w:r>
            <w:r w:rsidR="00790C5C">
              <w:rPr>
                <w:sz w:val="18"/>
                <w:szCs w:val="18"/>
              </w:rPr>
              <w:t xml:space="preserve"> and maintained at 6-week follow up in the experimental group as compared to the control group (p&lt;0.05)</w:t>
            </w:r>
          </w:p>
          <w:p w14:paraId="3C914FF8" w14:textId="53E6F554" w:rsidR="00790C5C" w:rsidRDefault="00790C5C" w:rsidP="007209E2">
            <w:pPr>
              <w:pStyle w:val="ListParagraph"/>
              <w:numPr>
                <w:ilvl w:val="0"/>
                <w:numId w:val="20"/>
              </w:numPr>
              <w:spacing w:before="120" w:after="120"/>
              <w:rPr>
                <w:sz w:val="18"/>
                <w:szCs w:val="18"/>
              </w:rPr>
            </w:pPr>
            <w:r>
              <w:rPr>
                <w:sz w:val="18"/>
                <w:szCs w:val="18"/>
              </w:rPr>
              <w:t xml:space="preserve">No statistically significant changes were found in strength of other muscle groups or muscle tone in either the experimental or control group (p&gt;0.05) </w:t>
            </w:r>
          </w:p>
          <w:p w14:paraId="5E5E7181" w14:textId="24890A5B" w:rsidR="00790C5C" w:rsidRDefault="00790C5C" w:rsidP="007209E2">
            <w:pPr>
              <w:pStyle w:val="ListParagraph"/>
              <w:numPr>
                <w:ilvl w:val="0"/>
                <w:numId w:val="20"/>
              </w:numPr>
              <w:spacing w:before="120" w:after="120"/>
              <w:rPr>
                <w:sz w:val="18"/>
                <w:szCs w:val="18"/>
              </w:rPr>
            </w:pPr>
            <w:r>
              <w:rPr>
                <w:sz w:val="18"/>
                <w:szCs w:val="18"/>
              </w:rPr>
              <w:t xml:space="preserve">Statistically significant increases in number of lateral step ups during 30 minutes were found post-training and maintained at 6-weeks follow up in both the experimental and control groups (p&lt;0.05) </w:t>
            </w:r>
          </w:p>
          <w:p w14:paraId="3F85F4DB" w14:textId="13FD9463" w:rsidR="00790C5C" w:rsidRDefault="00790C5C" w:rsidP="007209E2">
            <w:pPr>
              <w:pStyle w:val="ListParagraph"/>
              <w:numPr>
                <w:ilvl w:val="0"/>
                <w:numId w:val="20"/>
              </w:numPr>
              <w:spacing w:before="120" w:after="120"/>
              <w:rPr>
                <w:sz w:val="18"/>
                <w:szCs w:val="18"/>
              </w:rPr>
            </w:pPr>
            <w:r>
              <w:rPr>
                <w:sz w:val="18"/>
                <w:szCs w:val="18"/>
              </w:rPr>
              <w:t xml:space="preserve">Statistically significant increases in number of </w:t>
            </w:r>
            <w:proofErr w:type="gramStart"/>
            <w:r>
              <w:rPr>
                <w:sz w:val="18"/>
                <w:szCs w:val="18"/>
              </w:rPr>
              <w:t>squat</w:t>
            </w:r>
            <w:proofErr w:type="gramEnd"/>
            <w:r>
              <w:rPr>
                <w:sz w:val="18"/>
                <w:szCs w:val="18"/>
              </w:rPr>
              <w:t xml:space="preserve"> to stand during 30 minutes were found post-training and maintained at 6-week follow up in the experimental group compared to the control group (p&lt;0.05)</w:t>
            </w:r>
          </w:p>
          <w:p w14:paraId="2FCEE432" w14:textId="005103B8" w:rsidR="00790C5C" w:rsidRDefault="00790C5C" w:rsidP="007209E2">
            <w:pPr>
              <w:pStyle w:val="ListParagraph"/>
              <w:numPr>
                <w:ilvl w:val="0"/>
                <w:numId w:val="20"/>
              </w:numPr>
              <w:spacing w:before="120" w:after="120"/>
              <w:rPr>
                <w:sz w:val="18"/>
                <w:szCs w:val="18"/>
              </w:rPr>
            </w:pPr>
            <w:r>
              <w:rPr>
                <w:sz w:val="18"/>
                <w:szCs w:val="18"/>
              </w:rPr>
              <w:t xml:space="preserve">Statistically significant improvements in GMFM dimension D and E scores were found post-training, but not maintained at 6-week follow up, in the experimental group </w:t>
            </w:r>
            <w:r w:rsidR="008E583D">
              <w:rPr>
                <w:sz w:val="18"/>
                <w:szCs w:val="18"/>
              </w:rPr>
              <w:t xml:space="preserve">compared to the control group </w:t>
            </w:r>
            <w:r>
              <w:rPr>
                <w:sz w:val="18"/>
                <w:szCs w:val="18"/>
              </w:rPr>
              <w:t xml:space="preserve">(p&lt;0.05) </w:t>
            </w:r>
          </w:p>
          <w:p w14:paraId="302520FE" w14:textId="1762B7AB" w:rsidR="00790C5C" w:rsidRDefault="00790C5C" w:rsidP="007209E2">
            <w:pPr>
              <w:pStyle w:val="ListParagraph"/>
              <w:numPr>
                <w:ilvl w:val="0"/>
                <w:numId w:val="20"/>
              </w:numPr>
              <w:spacing w:before="120" w:after="120"/>
              <w:rPr>
                <w:sz w:val="18"/>
                <w:szCs w:val="18"/>
              </w:rPr>
            </w:pPr>
            <w:r>
              <w:rPr>
                <w:sz w:val="18"/>
                <w:szCs w:val="18"/>
              </w:rPr>
              <w:t xml:space="preserve">No statistically significant improvements were found in GMFM total score in the experimental group compared to the control group </w:t>
            </w:r>
          </w:p>
          <w:p w14:paraId="1B305604" w14:textId="19C833C7" w:rsidR="008E583D" w:rsidRDefault="00790C5C" w:rsidP="008E583D">
            <w:pPr>
              <w:pStyle w:val="ListParagraph"/>
              <w:numPr>
                <w:ilvl w:val="0"/>
                <w:numId w:val="20"/>
              </w:numPr>
              <w:spacing w:before="120" w:after="120"/>
              <w:rPr>
                <w:sz w:val="18"/>
                <w:szCs w:val="18"/>
              </w:rPr>
            </w:pPr>
            <w:r>
              <w:rPr>
                <w:sz w:val="18"/>
                <w:szCs w:val="18"/>
              </w:rPr>
              <w:t xml:space="preserve">Statistically significant increases in gait speed and stride length were found post-training and at 6-weeks follow up in the experimental group </w:t>
            </w:r>
            <w:r w:rsidR="008E583D">
              <w:rPr>
                <w:sz w:val="18"/>
                <w:szCs w:val="18"/>
              </w:rPr>
              <w:t>compared to the control group (p&lt;0.05)</w:t>
            </w:r>
          </w:p>
          <w:p w14:paraId="614BBD95" w14:textId="6ABFC634" w:rsidR="008E583D" w:rsidRDefault="008E583D" w:rsidP="008E583D">
            <w:pPr>
              <w:pStyle w:val="ListParagraph"/>
              <w:numPr>
                <w:ilvl w:val="0"/>
                <w:numId w:val="20"/>
              </w:numPr>
              <w:spacing w:before="120" w:after="120"/>
              <w:rPr>
                <w:sz w:val="18"/>
                <w:szCs w:val="18"/>
              </w:rPr>
            </w:pPr>
            <w:r>
              <w:rPr>
                <w:sz w:val="18"/>
                <w:szCs w:val="18"/>
              </w:rPr>
              <w:t>Statistically significant improvements in maximal hip flexion</w:t>
            </w:r>
            <w:r w:rsidR="00163D4B">
              <w:rPr>
                <w:sz w:val="18"/>
                <w:szCs w:val="18"/>
              </w:rPr>
              <w:t xml:space="preserve"> of kinematic data</w:t>
            </w:r>
            <w:r>
              <w:rPr>
                <w:sz w:val="18"/>
                <w:szCs w:val="18"/>
              </w:rPr>
              <w:t xml:space="preserve"> were found post-training</w:t>
            </w:r>
            <w:r w:rsidR="00163D4B">
              <w:rPr>
                <w:sz w:val="18"/>
                <w:szCs w:val="18"/>
              </w:rPr>
              <w:t xml:space="preserve"> </w:t>
            </w:r>
            <w:r>
              <w:rPr>
                <w:sz w:val="18"/>
                <w:szCs w:val="18"/>
              </w:rPr>
              <w:t>in the experimental group (p&lt;0.05)</w:t>
            </w:r>
          </w:p>
          <w:p w14:paraId="7AC9CEDB" w14:textId="67D95B60" w:rsidR="00DE0B35" w:rsidRDefault="00163D4B" w:rsidP="0013067D">
            <w:pPr>
              <w:pStyle w:val="ListParagraph"/>
              <w:numPr>
                <w:ilvl w:val="0"/>
                <w:numId w:val="20"/>
              </w:numPr>
              <w:spacing w:before="120" w:after="120"/>
              <w:rPr>
                <w:sz w:val="18"/>
                <w:szCs w:val="18"/>
              </w:rPr>
            </w:pPr>
            <w:r>
              <w:rPr>
                <w:sz w:val="18"/>
                <w:szCs w:val="18"/>
              </w:rPr>
              <w:t>Statistically significant improvements in maximal moment of hip flexor of kinetic data were found post-training, but not maintained at 6-week follow up, in the experimental group (p&lt;0.05)</w:t>
            </w:r>
          </w:p>
          <w:p w14:paraId="1893620C" w14:textId="77777777" w:rsidR="00DE0B35" w:rsidRDefault="00DE0B35" w:rsidP="00DE0B35">
            <w:pPr>
              <w:pStyle w:val="ListParagraph"/>
              <w:spacing w:before="120" w:after="120"/>
              <w:rPr>
                <w:sz w:val="18"/>
                <w:szCs w:val="18"/>
              </w:rPr>
            </w:pPr>
          </w:p>
          <w:p w14:paraId="4ED7D01A" w14:textId="4AD17226" w:rsidR="00265F5F" w:rsidRPr="00DC12E4" w:rsidRDefault="00DE0B35" w:rsidP="00DE0B35">
            <w:pPr>
              <w:spacing w:before="120" w:after="120"/>
              <w:rPr>
                <w:sz w:val="18"/>
                <w:szCs w:val="18"/>
                <w:vertAlign w:val="superscript"/>
              </w:rPr>
            </w:pPr>
            <w:r>
              <w:rPr>
                <w:sz w:val="18"/>
                <w:szCs w:val="18"/>
              </w:rPr>
              <w:t>Overall, the results of Lee et al.</w:t>
            </w:r>
            <w:r w:rsidR="00265F5F">
              <w:rPr>
                <w:sz w:val="18"/>
                <w:szCs w:val="18"/>
              </w:rPr>
              <w:t xml:space="preserve"> show statistically significant improvements on some, but not all</w:t>
            </w:r>
            <w:r w:rsidR="001D7C7F">
              <w:rPr>
                <w:sz w:val="18"/>
                <w:szCs w:val="18"/>
              </w:rPr>
              <w:t>,</w:t>
            </w:r>
            <w:r w:rsidR="00265F5F">
              <w:rPr>
                <w:sz w:val="18"/>
                <w:szCs w:val="18"/>
              </w:rPr>
              <w:t xml:space="preserve"> domains that were measured over time. They do not show any negative effects of training.</w:t>
            </w:r>
          </w:p>
          <w:p w14:paraId="58B96758" w14:textId="2E5D3891" w:rsidR="0013067D" w:rsidRPr="0013067D" w:rsidRDefault="0013067D" w:rsidP="0013067D">
            <w:pPr>
              <w:pStyle w:val="ListParagraph"/>
              <w:spacing w:before="120" w:after="120"/>
              <w:rPr>
                <w:sz w:val="18"/>
                <w:szCs w:val="18"/>
                <w:vertAlign w:val="superscript"/>
              </w:rPr>
            </w:pPr>
            <w:r>
              <w:rPr>
                <w:sz w:val="18"/>
                <w:szCs w:val="18"/>
              </w:rPr>
              <w:t>Tables taken from Lee et al.:</w:t>
            </w:r>
            <w:r>
              <w:rPr>
                <w:sz w:val="18"/>
                <w:szCs w:val="18"/>
                <w:vertAlign w:val="superscript"/>
              </w:rPr>
              <w:t>7</w:t>
            </w:r>
          </w:p>
          <w:p w14:paraId="78E34464" w14:textId="2B26D187" w:rsidR="00EE40DE" w:rsidRPr="002F16E1" w:rsidRDefault="00DE2BE9" w:rsidP="009E380F">
            <w:pPr>
              <w:spacing w:before="120" w:after="120"/>
              <w:rPr>
                <w:sz w:val="18"/>
                <w:szCs w:val="18"/>
              </w:rPr>
            </w:pPr>
            <w:r>
              <w:rPr>
                <w:noProof/>
                <w:sz w:val="18"/>
                <w:szCs w:val="18"/>
              </w:rPr>
              <w:drawing>
                <wp:inline distT="0" distB="0" distL="0" distR="0" wp14:anchorId="5857EE9B" wp14:editId="2D64DD92">
                  <wp:extent cx="6480175" cy="4006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4 at 8.42.21 PM.png"/>
                          <pic:cNvPicPr/>
                        </pic:nvPicPr>
                        <pic:blipFill>
                          <a:blip r:embed="rId5"/>
                          <a:stretch>
                            <a:fillRect/>
                          </a:stretch>
                        </pic:blipFill>
                        <pic:spPr>
                          <a:xfrm>
                            <a:off x="0" y="0"/>
                            <a:ext cx="6480175" cy="4006850"/>
                          </a:xfrm>
                          <a:prstGeom prst="rect">
                            <a:avLst/>
                          </a:prstGeom>
                        </pic:spPr>
                      </pic:pic>
                    </a:graphicData>
                  </a:graphic>
                </wp:inline>
              </w:drawing>
            </w:r>
          </w:p>
          <w:p w14:paraId="77B17652" w14:textId="41C04323" w:rsidR="001D4F60" w:rsidRPr="002F16E1" w:rsidRDefault="00DE2BE9" w:rsidP="009E380F">
            <w:pPr>
              <w:spacing w:before="120" w:after="120"/>
              <w:jc w:val="right"/>
              <w:rPr>
                <w:sz w:val="18"/>
                <w:szCs w:val="18"/>
              </w:rPr>
            </w:pPr>
            <w:r>
              <w:rPr>
                <w:noProof/>
                <w:sz w:val="18"/>
                <w:szCs w:val="18"/>
              </w:rPr>
              <w:lastRenderedPageBreak/>
              <w:drawing>
                <wp:inline distT="0" distB="0" distL="0" distR="0" wp14:anchorId="4D9C3D46" wp14:editId="7915E504">
                  <wp:extent cx="6480175" cy="7407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4 at 8.43.10 PM.png"/>
                          <pic:cNvPicPr/>
                        </pic:nvPicPr>
                        <pic:blipFill>
                          <a:blip r:embed="rId6"/>
                          <a:stretch>
                            <a:fillRect/>
                          </a:stretch>
                        </pic:blipFill>
                        <pic:spPr>
                          <a:xfrm>
                            <a:off x="0" y="0"/>
                            <a:ext cx="6480175" cy="7407910"/>
                          </a:xfrm>
                          <a:prstGeom prst="rect">
                            <a:avLst/>
                          </a:prstGeom>
                        </pic:spPr>
                      </pic:pic>
                    </a:graphicData>
                  </a:graphic>
                </wp:inline>
              </w:drawing>
            </w:r>
          </w:p>
        </w:tc>
      </w:tr>
      <w:tr w:rsidR="001D4F60" w:rsidRPr="002F16E1" w14:paraId="195E131D" w14:textId="77777777" w:rsidTr="001D4F60">
        <w:tc>
          <w:tcPr>
            <w:tcW w:w="10421" w:type="dxa"/>
            <w:shd w:val="clear" w:color="auto" w:fill="E6E6E6"/>
          </w:tcPr>
          <w:p w14:paraId="388FFC5B" w14:textId="77777777" w:rsidR="001D4F60" w:rsidRPr="002F16E1" w:rsidRDefault="001D4F60" w:rsidP="009E380F">
            <w:pPr>
              <w:spacing w:before="120" w:after="120"/>
              <w:rPr>
                <w:b/>
                <w:sz w:val="18"/>
                <w:szCs w:val="18"/>
              </w:rPr>
            </w:pPr>
            <w:r w:rsidRPr="002F16E1">
              <w:rPr>
                <w:b/>
                <w:sz w:val="18"/>
                <w:szCs w:val="18"/>
              </w:rPr>
              <w:lastRenderedPageBreak/>
              <w:t>Original Authors’ Conclusions</w:t>
            </w:r>
          </w:p>
          <w:p w14:paraId="06D0F545" w14:textId="77777777" w:rsidR="001D4F60" w:rsidRPr="002F16E1" w:rsidRDefault="001D4F60" w:rsidP="009E380F">
            <w:pPr>
              <w:spacing w:before="120" w:after="120"/>
              <w:rPr>
                <w:sz w:val="18"/>
                <w:szCs w:val="18"/>
              </w:rPr>
            </w:pPr>
            <w:r w:rsidRPr="002F16E1">
              <w:rPr>
                <w:sz w:val="18"/>
                <w:szCs w:val="18"/>
              </w:rPr>
              <w:t>[Paraphrase as required.  If providing a direct quote, add page number]</w:t>
            </w:r>
          </w:p>
        </w:tc>
      </w:tr>
      <w:tr w:rsidR="001D4F60" w:rsidRPr="002F16E1" w14:paraId="61C9E86B" w14:textId="77777777" w:rsidTr="001D4F60">
        <w:tc>
          <w:tcPr>
            <w:tcW w:w="10421" w:type="dxa"/>
            <w:tcBorders>
              <w:bottom w:val="single" w:sz="4" w:space="0" w:color="auto"/>
            </w:tcBorders>
            <w:shd w:val="clear" w:color="auto" w:fill="auto"/>
          </w:tcPr>
          <w:p w14:paraId="7BDC1E0E" w14:textId="4679F0D4" w:rsidR="00360C4D" w:rsidRPr="00DC12E4" w:rsidRDefault="00535675" w:rsidP="00360C4D">
            <w:pPr>
              <w:spacing w:before="120" w:after="120"/>
              <w:rPr>
                <w:sz w:val="18"/>
                <w:szCs w:val="18"/>
                <w:vertAlign w:val="superscript"/>
              </w:rPr>
            </w:pPr>
            <w:r>
              <w:rPr>
                <w:sz w:val="18"/>
                <w:szCs w:val="18"/>
              </w:rPr>
              <w:t xml:space="preserve">Lee et al. conclude that </w:t>
            </w:r>
            <w:r w:rsidR="00360C4D">
              <w:rPr>
                <w:sz w:val="18"/>
                <w:szCs w:val="18"/>
              </w:rPr>
              <w:t>“</w:t>
            </w:r>
            <w:r>
              <w:rPr>
                <w:sz w:val="18"/>
                <w:szCs w:val="18"/>
              </w:rPr>
              <w:t>t</w:t>
            </w:r>
            <w:r w:rsidR="00360C4D" w:rsidRPr="00360C4D">
              <w:rPr>
                <w:sz w:val="18"/>
                <w:szCs w:val="18"/>
              </w:rPr>
              <w:t>he strengthening exercises contributed mainly to the functional improvement of lower limbs including gait function without significant adverse effects or increase of muscle tone. Additionally, functional improvement acquired by the strengthening exercises was maintained until 6 weeks post-training. Therefore, strengthening exercises could be a useful method to improve the gait function of patients with spastic CP.</w:t>
            </w:r>
            <w:r w:rsidR="00360C4D">
              <w:rPr>
                <w:sz w:val="18"/>
                <w:szCs w:val="18"/>
              </w:rPr>
              <w:t>” (p. 1444)</w:t>
            </w:r>
            <w:r w:rsidR="00DC12E4">
              <w:rPr>
                <w:sz w:val="18"/>
                <w:szCs w:val="18"/>
                <w:vertAlign w:val="superscript"/>
              </w:rPr>
              <w:t>7</w:t>
            </w:r>
          </w:p>
          <w:p w14:paraId="1D6020CA" w14:textId="77777777" w:rsidR="00DC12E4" w:rsidRDefault="00DC12E4" w:rsidP="00360C4D">
            <w:pPr>
              <w:spacing w:before="120" w:after="120"/>
              <w:rPr>
                <w:sz w:val="18"/>
                <w:szCs w:val="18"/>
              </w:rPr>
            </w:pPr>
          </w:p>
          <w:p w14:paraId="46FD1031" w14:textId="77777777" w:rsidR="004E6473" w:rsidRDefault="004E6473" w:rsidP="00360C4D">
            <w:pPr>
              <w:spacing w:before="120" w:after="120"/>
              <w:rPr>
                <w:sz w:val="18"/>
                <w:szCs w:val="18"/>
              </w:rPr>
            </w:pPr>
          </w:p>
          <w:p w14:paraId="71FDC55A" w14:textId="77777777" w:rsidR="004E6473" w:rsidRDefault="004E6473" w:rsidP="00360C4D">
            <w:pPr>
              <w:spacing w:before="120" w:after="120"/>
              <w:rPr>
                <w:sz w:val="18"/>
                <w:szCs w:val="18"/>
              </w:rPr>
            </w:pPr>
          </w:p>
          <w:p w14:paraId="1DB91E3E" w14:textId="7562FFD7" w:rsidR="004E6473" w:rsidRPr="002F16E1" w:rsidRDefault="004E6473" w:rsidP="00360C4D">
            <w:pPr>
              <w:spacing w:before="120" w:after="120"/>
              <w:rPr>
                <w:sz w:val="18"/>
                <w:szCs w:val="18"/>
              </w:rPr>
            </w:pPr>
          </w:p>
        </w:tc>
      </w:tr>
      <w:tr w:rsidR="001D4F60" w:rsidRPr="002F16E1" w14:paraId="30E6F86D" w14:textId="77777777" w:rsidTr="001D4F60">
        <w:tc>
          <w:tcPr>
            <w:tcW w:w="10421" w:type="dxa"/>
            <w:shd w:val="clear" w:color="auto" w:fill="E6E6E6"/>
          </w:tcPr>
          <w:p w14:paraId="19E63E0B" w14:textId="77777777" w:rsidR="001D4F60" w:rsidRPr="002F16E1" w:rsidRDefault="001D4F60" w:rsidP="009E380F">
            <w:pPr>
              <w:spacing w:before="120" w:after="120"/>
              <w:rPr>
                <w:b/>
                <w:sz w:val="18"/>
                <w:szCs w:val="18"/>
              </w:rPr>
            </w:pPr>
            <w:r w:rsidRPr="002F16E1">
              <w:rPr>
                <w:b/>
                <w:sz w:val="18"/>
                <w:szCs w:val="18"/>
              </w:rPr>
              <w:lastRenderedPageBreak/>
              <w:t>Critical Appraisal</w:t>
            </w:r>
          </w:p>
        </w:tc>
      </w:tr>
      <w:tr w:rsidR="001D4F60" w:rsidRPr="002F16E1" w14:paraId="5045747C" w14:textId="77777777" w:rsidTr="001D4F60">
        <w:tc>
          <w:tcPr>
            <w:tcW w:w="10421" w:type="dxa"/>
            <w:shd w:val="clear" w:color="auto" w:fill="auto"/>
          </w:tcPr>
          <w:p w14:paraId="27D52B91" w14:textId="77777777" w:rsidR="001D4F60" w:rsidRPr="002F16E1" w:rsidRDefault="001D4F60" w:rsidP="009E380F">
            <w:pPr>
              <w:spacing w:before="120" w:after="120"/>
              <w:rPr>
                <w:b/>
                <w:sz w:val="18"/>
                <w:szCs w:val="18"/>
              </w:rPr>
            </w:pPr>
            <w:r w:rsidRPr="002F16E1">
              <w:rPr>
                <w:b/>
                <w:sz w:val="18"/>
                <w:szCs w:val="18"/>
              </w:rPr>
              <w:t>Validity</w:t>
            </w:r>
          </w:p>
          <w:p w14:paraId="37F51578" w14:textId="77777777" w:rsidR="001D4F60" w:rsidRPr="002F16E1" w:rsidRDefault="0000738B" w:rsidP="0000738B">
            <w:pPr>
              <w:spacing w:before="120" w:after="120"/>
              <w:rPr>
                <w:sz w:val="18"/>
                <w:szCs w:val="18"/>
              </w:rPr>
            </w:pPr>
            <w:r>
              <w:rPr>
                <w:sz w:val="18"/>
                <w:szCs w:val="18"/>
              </w:rPr>
              <w:t>[Summarize the internal and external validity of the study. Highlight key strengths and weaknesses. Comment on the overall evidence quality provided by this study.]</w:t>
            </w:r>
          </w:p>
        </w:tc>
      </w:tr>
      <w:tr w:rsidR="001D4F60" w:rsidRPr="002F16E1" w14:paraId="24B4D5FE" w14:textId="77777777" w:rsidTr="001D4F60">
        <w:tc>
          <w:tcPr>
            <w:tcW w:w="10421" w:type="dxa"/>
            <w:shd w:val="clear" w:color="auto" w:fill="auto"/>
          </w:tcPr>
          <w:p w14:paraId="37939CF5" w14:textId="1661E3F9" w:rsidR="00AB744B" w:rsidRDefault="00AB744B" w:rsidP="00AB744B">
            <w:pPr>
              <w:spacing w:before="120" w:after="120"/>
              <w:rPr>
                <w:sz w:val="18"/>
                <w:szCs w:val="18"/>
              </w:rPr>
            </w:pPr>
            <w:r w:rsidRPr="002306DC">
              <w:rPr>
                <w:sz w:val="18"/>
                <w:szCs w:val="18"/>
                <w:u w:val="single"/>
              </w:rPr>
              <w:t>Internal Validity:</w:t>
            </w:r>
            <w:r>
              <w:rPr>
                <w:sz w:val="18"/>
                <w:szCs w:val="18"/>
              </w:rPr>
              <w:t xml:space="preserve"> Downs and Black Internal Validity score: 10/13</w:t>
            </w:r>
            <w:r w:rsidR="00AB7B1C">
              <w:rPr>
                <w:sz w:val="18"/>
                <w:szCs w:val="18"/>
              </w:rPr>
              <w:t xml:space="preserve"> [No for the following: blinding of subjects, blinding of measurers, and adjustment for confounding]</w:t>
            </w:r>
          </w:p>
          <w:p w14:paraId="34F938A6" w14:textId="77777777" w:rsidR="00AB744B" w:rsidRDefault="00AB744B" w:rsidP="00AB744B">
            <w:pPr>
              <w:spacing w:before="120" w:after="120"/>
              <w:rPr>
                <w:sz w:val="18"/>
                <w:szCs w:val="18"/>
              </w:rPr>
            </w:pPr>
          </w:p>
          <w:p w14:paraId="57FF0362" w14:textId="77777777" w:rsidR="00AB744B" w:rsidRDefault="00AB744B" w:rsidP="00AB744B">
            <w:pPr>
              <w:spacing w:before="120" w:after="120"/>
              <w:rPr>
                <w:sz w:val="18"/>
                <w:szCs w:val="18"/>
              </w:rPr>
            </w:pPr>
            <w:r w:rsidRPr="002306DC">
              <w:rPr>
                <w:sz w:val="18"/>
                <w:szCs w:val="18"/>
                <w:u w:val="single"/>
              </w:rPr>
              <w:t>External Validity:</w:t>
            </w:r>
            <w:r>
              <w:rPr>
                <w:sz w:val="18"/>
                <w:szCs w:val="18"/>
              </w:rPr>
              <w:t xml:space="preserve"> The small sample size and low power of this study reduces its external validity.</w:t>
            </w:r>
          </w:p>
          <w:p w14:paraId="23EAA077" w14:textId="77777777" w:rsidR="00AB744B" w:rsidRDefault="00AB744B" w:rsidP="009E380F">
            <w:pPr>
              <w:spacing w:before="120" w:after="120"/>
              <w:rPr>
                <w:sz w:val="18"/>
                <w:szCs w:val="18"/>
              </w:rPr>
            </w:pPr>
          </w:p>
          <w:p w14:paraId="383FC6A6" w14:textId="51167108" w:rsidR="00E47670" w:rsidRDefault="004720A3" w:rsidP="009E380F">
            <w:pPr>
              <w:spacing w:before="120" w:after="120"/>
              <w:rPr>
                <w:sz w:val="18"/>
                <w:szCs w:val="18"/>
              </w:rPr>
            </w:pPr>
            <w:r w:rsidRPr="002306DC">
              <w:rPr>
                <w:sz w:val="18"/>
                <w:szCs w:val="18"/>
                <w:u w:val="single"/>
              </w:rPr>
              <w:t>Quality</w:t>
            </w:r>
            <w:r w:rsidR="00AB744B" w:rsidRPr="002306DC">
              <w:rPr>
                <w:sz w:val="18"/>
                <w:szCs w:val="18"/>
                <w:u w:val="single"/>
              </w:rPr>
              <w:t xml:space="preserve"> Score: </w:t>
            </w:r>
            <w:proofErr w:type="spellStart"/>
            <w:r w:rsidR="00FD37D7">
              <w:rPr>
                <w:sz w:val="18"/>
                <w:szCs w:val="18"/>
              </w:rPr>
              <w:t>PEDro</w:t>
            </w:r>
            <w:proofErr w:type="spellEnd"/>
            <w:r w:rsidR="009823DA">
              <w:rPr>
                <w:sz w:val="18"/>
                <w:szCs w:val="18"/>
              </w:rPr>
              <w:t xml:space="preserve"> scale: 6/10</w:t>
            </w:r>
            <w:r w:rsidR="004A49A6">
              <w:rPr>
                <w:sz w:val="18"/>
                <w:szCs w:val="18"/>
              </w:rPr>
              <w:t xml:space="preserve"> </w:t>
            </w:r>
            <w:r w:rsidR="004A49A6" w:rsidRPr="004A49A6">
              <w:rPr>
                <w:sz w:val="18"/>
                <w:szCs w:val="18"/>
              </w:rPr>
              <w:t>[Eligibility criteria: Yes; Random allocation: Yes; Concealed allocation: Yes; Baseline comparability: Yes; Blind subjects: No; Blind therapists: No; Blind assessors: No; Adequate follow-up: No; Intention-to-treat analysis: No; Between-group comparisons: Yes; Point estimates and variability: Yes.</w:t>
            </w:r>
            <w:r w:rsidR="004A49A6">
              <w:rPr>
                <w:sz w:val="18"/>
                <w:szCs w:val="18"/>
              </w:rPr>
              <w:t>]</w:t>
            </w:r>
          </w:p>
          <w:p w14:paraId="64FB0E94" w14:textId="77777777" w:rsidR="004A49A6" w:rsidRDefault="004A49A6" w:rsidP="009E380F">
            <w:pPr>
              <w:spacing w:before="120" w:after="120"/>
              <w:rPr>
                <w:sz w:val="18"/>
                <w:szCs w:val="18"/>
              </w:rPr>
            </w:pPr>
          </w:p>
          <w:p w14:paraId="088CBD2C" w14:textId="3FEC7131" w:rsidR="00E47670" w:rsidRDefault="00E47670" w:rsidP="009E380F">
            <w:pPr>
              <w:spacing w:before="120" w:after="120"/>
              <w:rPr>
                <w:sz w:val="18"/>
                <w:szCs w:val="18"/>
              </w:rPr>
            </w:pPr>
            <w:r w:rsidRPr="002306DC">
              <w:rPr>
                <w:sz w:val="18"/>
                <w:szCs w:val="18"/>
                <w:u w:val="single"/>
              </w:rPr>
              <w:t>Strengths:</w:t>
            </w:r>
            <w:r>
              <w:rPr>
                <w:sz w:val="18"/>
                <w:szCs w:val="18"/>
              </w:rPr>
              <w:t xml:space="preserve"> This study used random and concealed allocation, which decreases their risk of bias. They also had baseline comparability of subjects between groups, which decreases their risk of bias.</w:t>
            </w:r>
            <w:r w:rsidR="001C79CA">
              <w:rPr>
                <w:sz w:val="18"/>
                <w:szCs w:val="18"/>
              </w:rPr>
              <w:t xml:space="preserve"> The parameters of this treatment plan were reasonable for a physical therapy plan of care, therefore making the results more clinically relevant. Outcome measures were assessed by the same physician or physical therapist, which eliminates possibility for poor inter-rater reliability during participant evaluations. Plus, the same outcome measures were consistently used throughout the study. </w:t>
            </w:r>
          </w:p>
          <w:p w14:paraId="0F9D35B8" w14:textId="1D229363" w:rsidR="00E47670" w:rsidRDefault="00E47670" w:rsidP="009E380F">
            <w:pPr>
              <w:spacing w:before="120" w:after="120"/>
              <w:rPr>
                <w:sz w:val="18"/>
                <w:szCs w:val="18"/>
              </w:rPr>
            </w:pPr>
          </w:p>
          <w:p w14:paraId="374C8712" w14:textId="44FC86AC" w:rsidR="00723FF9" w:rsidRDefault="00E47670" w:rsidP="00AB744B">
            <w:pPr>
              <w:spacing w:before="120" w:after="120"/>
              <w:rPr>
                <w:sz w:val="18"/>
                <w:szCs w:val="18"/>
              </w:rPr>
            </w:pPr>
            <w:r w:rsidRPr="002306DC">
              <w:rPr>
                <w:sz w:val="18"/>
                <w:szCs w:val="18"/>
                <w:u w:val="single"/>
              </w:rPr>
              <w:t>Weaknesses:</w:t>
            </w:r>
            <w:r>
              <w:rPr>
                <w:sz w:val="18"/>
                <w:szCs w:val="18"/>
              </w:rPr>
              <w:t xml:space="preserve"> This study has low power due to its small sample size of 17</w:t>
            </w:r>
            <w:r w:rsidR="00F54911">
              <w:rPr>
                <w:sz w:val="18"/>
                <w:szCs w:val="18"/>
              </w:rPr>
              <w:t xml:space="preserve"> participants, which increases its likelihood of Type 2 error. </w:t>
            </w:r>
            <w:r>
              <w:rPr>
                <w:sz w:val="18"/>
                <w:szCs w:val="18"/>
              </w:rPr>
              <w:t xml:space="preserve">Since the participants were all recruited from the same facility, this limits their randomization and increases their risk of bias. This study did not have blinding of subjects, therapists, or assessors, which increases their risk of bias. </w:t>
            </w:r>
          </w:p>
          <w:p w14:paraId="26C75FDC" w14:textId="49B53990" w:rsidR="00C67AD0" w:rsidRDefault="00C67AD0" w:rsidP="00AB744B">
            <w:pPr>
              <w:spacing w:before="120" w:after="120"/>
              <w:rPr>
                <w:sz w:val="18"/>
                <w:szCs w:val="18"/>
              </w:rPr>
            </w:pPr>
          </w:p>
          <w:p w14:paraId="486E1D75" w14:textId="4DF0FBEE" w:rsidR="00C67AD0" w:rsidRDefault="002306DC" w:rsidP="00AB744B">
            <w:pPr>
              <w:spacing w:before="120" w:after="120"/>
              <w:rPr>
                <w:sz w:val="18"/>
                <w:szCs w:val="18"/>
              </w:rPr>
            </w:pPr>
            <w:r w:rsidRPr="002306DC">
              <w:rPr>
                <w:sz w:val="18"/>
                <w:szCs w:val="18"/>
                <w:u w:val="single"/>
              </w:rPr>
              <w:t>Overall Evidence Quality:</w:t>
            </w:r>
            <w:r>
              <w:rPr>
                <w:sz w:val="18"/>
                <w:szCs w:val="18"/>
              </w:rPr>
              <w:t xml:space="preserve"> </w:t>
            </w:r>
            <w:r w:rsidR="00C67AD0">
              <w:rPr>
                <w:sz w:val="18"/>
                <w:szCs w:val="18"/>
              </w:rPr>
              <w:t xml:space="preserve">The overall evidence quality provided by this study is moderate. While they used randomization and concealment in allocation, they have a very small sample size. However, its usefulness as a high level of evidence being a Randomized Control Trial (RCT) is helpful in considering results as compared to other literature. </w:t>
            </w:r>
          </w:p>
          <w:p w14:paraId="5E66B183" w14:textId="2E02AA50" w:rsidR="00723DA4" w:rsidRPr="00580607" w:rsidRDefault="00723DA4" w:rsidP="00AB744B">
            <w:pPr>
              <w:spacing w:before="120" w:after="120"/>
              <w:rPr>
                <w:sz w:val="18"/>
                <w:szCs w:val="18"/>
              </w:rPr>
            </w:pPr>
          </w:p>
        </w:tc>
      </w:tr>
      <w:tr w:rsidR="001D4F60" w:rsidRPr="002F16E1" w14:paraId="79E9CA72" w14:textId="77777777" w:rsidTr="001D4F60">
        <w:tc>
          <w:tcPr>
            <w:tcW w:w="10421" w:type="dxa"/>
            <w:shd w:val="clear" w:color="auto" w:fill="auto"/>
          </w:tcPr>
          <w:p w14:paraId="48823E39" w14:textId="77777777" w:rsidR="001D4F60" w:rsidRPr="002F16E1" w:rsidRDefault="001D4F60" w:rsidP="009E380F">
            <w:pPr>
              <w:spacing w:before="120" w:after="120"/>
              <w:jc w:val="both"/>
              <w:rPr>
                <w:b/>
                <w:sz w:val="18"/>
                <w:szCs w:val="18"/>
              </w:rPr>
            </w:pPr>
            <w:r w:rsidRPr="002F16E1">
              <w:rPr>
                <w:b/>
                <w:sz w:val="18"/>
                <w:szCs w:val="18"/>
              </w:rPr>
              <w:t>Interpretation of Results</w:t>
            </w:r>
          </w:p>
          <w:p w14:paraId="4799FF73" w14:textId="77777777" w:rsidR="001D4F60" w:rsidRPr="002F16E1" w:rsidRDefault="00F81BE7" w:rsidP="009E380F">
            <w:pPr>
              <w:spacing w:before="120" w:after="120"/>
              <w:jc w:val="both"/>
              <w:rPr>
                <w:sz w:val="18"/>
                <w:szCs w:val="18"/>
              </w:rPr>
            </w:pPr>
            <w:r>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1D4F60" w:rsidRPr="002F16E1" w14:paraId="46CBDAD4" w14:textId="77777777" w:rsidTr="0000738B">
        <w:trPr>
          <w:trHeight w:val="1365"/>
        </w:trPr>
        <w:tc>
          <w:tcPr>
            <w:tcW w:w="10421" w:type="dxa"/>
            <w:shd w:val="clear" w:color="auto" w:fill="auto"/>
          </w:tcPr>
          <w:p w14:paraId="7325D6F1" w14:textId="6FCD2462" w:rsidR="001D4F60" w:rsidRPr="004E6473" w:rsidRDefault="00535675" w:rsidP="009E380F">
            <w:pPr>
              <w:spacing w:before="120" w:after="120"/>
              <w:rPr>
                <w:sz w:val="18"/>
                <w:szCs w:val="18"/>
                <w:vertAlign w:val="superscript"/>
              </w:rPr>
            </w:pPr>
            <w:r>
              <w:rPr>
                <w:sz w:val="18"/>
                <w:szCs w:val="18"/>
              </w:rPr>
              <w:t>The results of Le</w:t>
            </w:r>
            <w:r w:rsidR="00FB6F62">
              <w:rPr>
                <w:sz w:val="18"/>
                <w:szCs w:val="18"/>
              </w:rPr>
              <w:t xml:space="preserve">e et al. demonstrate the use of lower extremity strength training in </w:t>
            </w:r>
            <w:r w:rsidR="002D2329">
              <w:rPr>
                <w:sz w:val="18"/>
                <w:szCs w:val="18"/>
              </w:rPr>
              <w:t>improving the gait function of children with CP.</w:t>
            </w:r>
            <w:r w:rsidR="004E6473">
              <w:rPr>
                <w:sz w:val="18"/>
                <w:szCs w:val="18"/>
                <w:vertAlign w:val="superscript"/>
              </w:rPr>
              <w:t>7</w:t>
            </w:r>
            <w:r w:rsidR="002D2329">
              <w:rPr>
                <w:sz w:val="18"/>
                <w:szCs w:val="18"/>
              </w:rPr>
              <w:t xml:space="preserve"> This is seen in their 5-week intervention program’s ability to s</w:t>
            </w:r>
            <w:r w:rsidR="00084A49">
              <w:rPr>
                <w:sz w:val="18"/>
                <w:szCs w:val="18"/>
              </w:rPr>
              <w:t>ignificantly</w:t>
            </w:r>
            <w:r w:rsidR="002D2329">
              <w:rPr>
                <w:sz w:val="18"/>
                <w:szCs w:val="18"/>
              </w:rPr>
              <w:t xml:space="preserve"> improve GMFM dimensions related to ambulation, muscle strength, </w:t>
            </w:r>
            <w:r w:rsidR="00146F6B">
              <w:rPr>
                <w:sz w:val="18"/>
                <w:szCs w:val="18"/>
              </w:rPr>
              <w:t xml:space="preserve">task specific </w:t>
            </w:r>
            <w:r w:rsidR="002D2329">
              <w:rPr>
                <w:sz w:val="18"/>
                <w:szCs w:val="18"/>
              </w:rPr>
              <w:t>functional performance, and aspects of gait function as measured in the study.</w:t>
            </w:r>
            <w:r w:rsidR="004E6473">
              <w:rPr>
                <w:sz w:val="18"/>
                <w:szCs w:val="18"/>
                <w:vertAlign w:val="superscript"/>
              </w:rPr>
              <w:t>7</w:t>
            </w:r>
            <w:r w:rsidR="00AD4382">
              <w:rPr>
                <w:sz w:val="18"/>
                <w:szCs w:val="18"/>
              </w:rPr>
              <w:t xml:space="preserve"> </w:t>
            </w:r>
            <w:r w:rsidR="002D2329">
              <w:rPr>
                <w:sz w:val="18"/>
                <w:szCs w:val="18"/>
              </w:rPr>
              <w:t xml:space="preserve">While this study is limited in its small sample size and lack of blinding, it consists of a representative population and maintains quality in its experimental design. </w:t>
            </w:r>
            <w:r w:rsidR="00154F4E">
              <w:rPr>
                <w:sz w:val="18"/>
                <w:szCs w:val="18"/>
              </w:rPr>
              <w:t>The intervention program described by this study is reasonable to recreate in a typical physical therapy setting, which enhances its clinical significance. The study also establishes a lack of adverse events related to the program, further making the intervention appealing as a treatment option.</w:t>
            </w:r>
            <w:r w:rsidR="00084A49">
              <w:rPr>
                <w:sz w:val="18"/>
                <w:szCs w:val="18"/>
              </w:rPr>
              <w:t xml:space="preserve"> This study shows how benefits of the strengthening program are maintained over time, and further follow-up could be used to establish a longer period of retention.</w:t>
            </w:r>
            <w:r w:rsidR="00C25459">
              <w:rPr>
                <w:sz w:val="18"/>
                <w:szCs w:val="18"/>
              </w:rPr>
              <w:t xml:space="preserve"> Overall, Lee et al. show that a</w:t>
            </w:r>
            <w:r w:rsidR="00C25459" w:rsidRPr="00C25459">
              <w:rPr>
                <w:sz w:val="18"/>
                <w:szCs w:val="18"/>
              </w:rPr>
              <w:t xml:space="preserve"> 5-week lower extremity strength training program consisting of warm up stretching exercise, squat to stand, lateral step up, stair walk up and down, isotonic exercise of lower limb muscles using adjustable weight cuffs for 2 sets of 10 repetitions in each muscle group, isokinetic exercise utilizing a bicycle, and a cool down exercise 3 times per week for 60 minutes per session is effective for improving gait function in children with CP.</w:t>
            </w:r>
            <w:r w:rsidR="004E6473">
              <w:rPr>
                <w:sz w:val="18"/>
                <w:szCs w:val="18"/>
                <w:vertAlign w:val="superscript"/>
              </w:rPr>
              <w:t>7</w:t>
            </w:r>
          </w:p>
          <w:p w14:paraId="0DB3D3AA" w14:textId="77777777" w:rsidR="001D4F60" w:rsidRPr="00580607" w:rsidRDefault="001D4F60" w:rsidP="009E380F">
            <w:pPr>
              <w:spacing w:before="120" w:after="120"/>
              <w:jc w:val="right"/>
              <w:rPr>
                <w:sz w:val="18"/>
                <w:szCs w:val="18"/>
              </w:rPr>
            </w:pPr>
          </w:p>
        </w:tc>
      </w:tr>
      <w:tr w:rsidR="0000738B" w:rsidRPr="002F16E1" w14:paraId="55A6D29D" w14:textId="77777777" w:rsidTr="0000738B">
        <w:trPr>
          <w:trHeight w:val="759"/>
        </w:trPr>
        <w:tc>
          <w:tcPr>
            <w:tcW w:w="10421" w:type="dxa"/>
            <w:shd w:val="clear" w:color="auto" w:fill="auto"/>
          </w:tcPr>
          <w:p w14:paraId="1596C817" w14:textId="77777777" w:rsidR="0000738B" w:rsidRPr="002F16E1" w:rsidRDefault="0000738B" w:rsidP="0000738B">
            <w:pPr>
              <w:spacing w:before="120" w:after="120"/>
              <w:jc w:val="both"/>
              <w:rPr>
                <w:b/>
                <w:sz w:val="18"/>
                <w:szCs w:val="18"/>
              </w:rPr>
            </w:pPr>
            <w:r>
              <w:rPr>
                <w:b/>
                <w:sz w:val="18"/>
                <w:szCs w:val="18"/>
              </w:rPr>
              <w:t>Applicability of Study Results</w:t>
            </w:r>
          </w:p>
          <w:p w14:paraId="5486E25C" w14:textId="77777777" w:rsidR="0000738B" w:rsidRPr="00580607" w:rsidRDefault="0000738B" w:rsidP="00D66665">
            <w:pPr>
              <w:spacing w:before="120" w:after="120"/>
              <w:rPr>
                <w:sz w:val="18"/>
                <w:szCs w:val="18"/>
              </w:rPr>
            </w:pPr>
            <w:r>
              <w:rPr>
                <w:sz w:val="18"/>
                <w:szCs w:val="18"/>
              </w:rPr>
              <w:t xml:space="preserve">[Describe </w:t>
            </w:r>
            <w:r w:rsidR="00D66665">
              <w:rPr>
                <w:sz w:val="18"/>
                <w:szCs w:val="18"/>
              </w:rPr>
              <w:t>the relevance and applicability of the study</w:t>
            </w:r>
            <w:r>
              <w:rPr>
                <w:sz w:val="18"/>
                <w:szCs w:val="18"/>
              </w:rPr>
              <w:t xml:space="preserve"> to your clinical question and scenario</w:t>
            </w:r>
            <w:r w:rsidR="00D66665">
              <w:rPr>
                <w:sz w:val="18"/>
                <w:szCs w:val="18"/>
              </w:rPr>
              <w:t>. Consider the practicality and feasibility of the intervention in your discussion of the evidence applicability.</w:t>
            </w:r>
            <w:r>
              <w:rPr>
                <w:sz w:val="18"/>
                <w:szCs w:val="18"/>
              </w:rPr>
              <w:t>]</w:t>
            </w:r>
          </w:p>
        </w:tc>
      </w:tr>
      <w:tr w:rsidR="0000738B" w:rsidRPr="002F16E1" w14:paraId="35A9EA1B" w14:textId="77777777" w:rsidTr="001D4F60">
        <w:trPr>
          <w:trHeight w:val="1594"/>
        </w:trPr>
        <w:tc>
          <w:tcPr>
            <w:tcW w:w="10421" w:type="dxa"/>
            <w:tcBorders>
              <w:bottom w:val="single" w:sz="4" w:space="0" w:color="auto"/>
            </w:tcBorders>
            <w:shd w:val="clear" w:color="auto" w:fill="auto"/>
          </w:tcPr>
          <w:p w14:paraId="48E5CB6E" w14:textId="77777777" w:rsidR="00537501" w:rsidRDefault="00CB547D" w:rsidP="00BF7DC4">
            <w:pPr>
              <w:spacing w:before="120" w:after="120"/>
              <w:rPr>
                <w:sz w:val="18"/>
                <w:szCs w:val="18"/>
              </w:rPr>
            </w:pPr>
            <w:r>
              <w:rPr>
                <w:sz w:val="18"/>
                <w:szCs w:val="18"/>
              </w:rPr>
              <w:lastRenderedPageBreak/>
              <w:t xml:space="preserve">This study has high </w:t>
            </w:r>
            <w:r w:rsidR="00DD6F0E">
              <w:rPr>
                <w:sz w:val="18"/>
                <w:szCs w:val="18"/>
              </w:rPr>
              <w:t xml:space="preserve">relevancy </w:t>
            </w:r>
            <w:r>
              <w:rPr>
                <w:sz w:val="18"/>
                <w:szCs w:val="18"/>
              </w:rPr>
              <w:t>to</w:t>
            </w:r>
            <w:r w:rsidR="00DD6F0E">
              <w:rPr>
                <w:sz w:val="18"/>
                <w:szCs w:val="18"/>
              </w:rPr>
              <w:t xml:space="preserve"> this CAT’s</w:t>
            </w:r>
            <w:r>
              <w:rPr>
                <w:sz w:val="18"/>
                <w:szCs w:val="18"/>
              </w:rPr>
              <w:t xml:space="preserve"> clinical question and scenario</w:t>
            </w:r>
            <w:r w:rsidR="00DD6F0E">
              <w:rPr>
                <w:sz w:val="18"/>
                <w:szCs w:val="18"/>
              </w:rPr>
              <w:t xml:space="preserve">. This is because </w:t>
            </w:r>
            <w:r>
              <w:rPr>
                <w:sz w:val="18"/>
                <w:szCs w:val="18"/>
              </w:rPr>
              <w:t xml:space="preserve">it directly addresses the specific patient population as well as desired outcome. </w:t>
            </w:r>
            <w:r w:rsidR="00455A68">
              <w:rPr>
                <w:sz w:val="18"/>
                <w:szCs w:val="18"/>
              </w:rPr>
              <w:t>Additionally, it includes children with CP who are ambulatory, but also accounts for the use of an assistive device. This is ideal for the patient scenario patient who commonly requires the use of loftstrand crutches. However,</w:t>
            </w:r>
            <w:r w:rsidR="00861D81">
              <w:rPr>
                <w:sz w:val="18"/>
                <w:szCs w:val="18"/>
              </w:rPr>
              <w:t xml:space="preserve"> </w:t>
            </w:r>
            <w:r w:rsidR="00455A68">
              <w:rPr>
                <w:sz w:val="18"/>
                <w:szCs w:val="18"/>
              </w:rPr>
              <w:t xml:space="preserve">the </w:t>
            </w:r>
            <w:r w:rsidR="00861D81">
              <w:rPr>
                <w:sz w:val="18"/>
                <w:szCs w:val="18"/>
              </w:rPr>
              <w:t>patient scenario</w:t>
            </w:r>
            <w:r w:rsidR="00455A68">
              <w:rPr>
                <w:sz w:val="18"/>
                <w:szCs w:val="18"/>
              </w:rPr>
              <w:t xml:space="preserve"> </w:t>
            </w:r>
            <w:r w:rsidR="00861D81">
              <w:rPr>
                <w:sz w:val="18"/>
                <w:szCs w:val="18"/>
              </w:rPr>
              <w:t>patient is older than the age range of the children included in the study. Additionally</w:t>
            </w:r>
            <w:r>
              <w:rPr>
                <w:sz w:val="18"/>
                <w:szCs w:val="18"/>
              </w:rPr>
              <w:t>, rather than comparing two interventions, it adds evidence to the choice of strength training as an effective intervention choice.</w:t>
            </w:r>
            <w:r w:rsidR="00DD6F0E">
              <w:rPr>
                <w:sz w:val="18"/>
                <w:szCs w:val="18"/>
              </w:rPr>
              <w:t xml:space="preserve"> However, this study provides very applicable evidence due to the practicality of the protocol and parameters described. This study clearly defines the activities as well as frequency and duration in a way that could be replicated in a physical therapy clinic.</w:t>
            </w:r>
            <w:r w:rsidR="00BF7DC4">
              <w:rPr>
                <w:sz w:val="18"/>
                <w:szCs w:val="18"/>
              </w:rPr>
              <w:t xml:space="preserve"> The lower extremity strength training intervention of this study is both effective and feasible to be used clinically as a method for improving gait in children with CP.</w:t>
            </w:r>
          </w:p>
          <w:p w14:paraId="38A89005" w14:textId="07830865" w:rsidR="00537501" w:rsidRPr="00BF7DC4" w:rsidRDefault="00537501" w:rsidP="00BF7DC4">
            <w:pPr>
              <w:spacing w:before="120" w:after="120"/>
              <w:rPr>
                <w:sz w:val="18"/>
                <w:szCs w:val="18"/>
              </w:rPr>
            </w:pPr>
          </w:p>
        </w:tc>
      </w:tr>
    </w:tbl>
    <w:p w14:paraId="5286E2ED" w14:textId="77777777" w:rsidR="001D4F60" w:rsidRDefault="001D4F60" w:rsidP="001D4F60">
      <w:pPr>
        <w:spacing w:before="240" w:after="240"/>
        <w:rPr>
          <w:b/>
          <w:sz w:val="18"/>
          <w:szCs w:val="18"/>
        </w:rPr>
      </w:pPr>
    </w:p>
    <w:p w14:paraId="19E7F0F2" w14:textId="2BF9AE60" w:rsidR="002670A2" w:rsidRPr="004E6473" w:rsidRDefault="001D4F60" w:rsidP="001D4F60">
      <w:pPr>
        <w:spacing w:before="240" w:after="240"/>
        <w:rPr>
          <w:i/>
          <w:sz w:val="18"/>
          <w:szCs w:val="18"/>
          <w:vertAlign w:val="superscript"/>
        </w:rPr>
      </w:pPr>
      <w:r>
        <w:rPr>
          <w:b/>
          <w:sz w:val="18"/>
          <w:szCs w:val="18"/>
        </w:rPr>
        <w:t xml:space="preserve">(2) </w:t>
      </w:r>
      <w:r w:rsidRPr="001D4F60">
        <w:rPr>
          <w:b/>
          <w:sz w:val="18"/>
          <w:szCs w:val="18"/>
        </w:rPr>
        <w:t xml:space="preserve">Description and appraisal of </w:t>
      </w:r>
      <w:r w:rsidR="009036B4" w:rsidRPr="007200C3">
        <w:rPr>
          <w:i/>
          <w:sz w:val="18"/>
          <w:szCs w:val="18"/>
        </w:rPr>
        <w:t>Balance training with visual feedback in children with hemiplegic cerebral palsy: effect on stance and gait.</w:t>
      </w:r>
      <w:r w:rsidR="009036B4">
        <w:rPr>
          <w:i/>
          <w:sz w:val="18"/>
          <w:szCs w:val="18"/>
        </w:rPr>
        <w:t xml:space="preserve"> </w:t>
      </w:r>
      <w:r w:rsidRPr="001D4F60">
        <w:rPr>
          <w:b/>
          <w:sz w:val="18"/>
          <w:szCs w:val="18"/>
        </w:rPr>
        <w:t xml:space="preserve">by </w:t>
      </w:r>
      <w:proofErr w:type="spellStart"/>
      <w:r w:rsidR="009036B4" w:rsidRPr="007200C3">
        <w:rPr>
          <w:i/>
          <w:sz w:val="18"/>
          <w:szCs w:val="18"/>
        </w:rPr>
        <w:t>Ledebt</w:t>
      </w:r>
      <w:proofErr w:type="spellEnd"/>
      <w:r w:rsidR="009036B4" w:rsidRPr="007200C3">
        <w:rPr>
          <w:i/>
          <w:sz w:val="18"/>
          <w:szCs w:val="18"/>
        </w:rPr>
        <w:t xml:space="preserve"> A, Becher J, </w:t>
      </w:r>
      <w:proofErr w:type="spellStart"/>
      <w:r w:rsidR="009036B4" w:rsidRPr="007200C3">
        <w:rPr>
          <w:i/>
          <w:sz w:val="18"/>
          <w:szCs w:val="18"/>
        </w:rPr>
        <w:t>Kapper</w:t>
      </w:r>
      <w:proofErr w:type="spellEnd"/>
      <w:r w:rsidR="009036B4" w:rsidRPr="007200C3">
        <w:rPr>
          <w:i/>
          <w:sz w:val="18"/>
          <w:szCs w:val="18"/>
        </w:rPr>
        <w:t xml:space="preserve"> J, </w:t>
      </w:r>
      <w:proofErr w:type="spellStart"/>
      <w:r w:rsidR="009036B4" w:rsidRPr="007200C3">
        <w:rPr>
          <w:i/>
          <w:sz w:val="18"/>
          <w:szCs w:val="18"/>
        </w:rPr>
        <w:t>Rozendaalr</w:t>
      </w:r>
      <w:proofErr w:type="spellEnd"/>
      <w:r w:rsidR="009036B4" w:rsidRPr="007200C3">
        <w:rPr>
          <w:i/>
          <w:sz w:val="18"/>
          <w:szCs w:val="18"/>
        </w:rPr>
        <w:t xml:space="preserve"> RM, Bakker R, </w:t>
      </w:r>
      <w:proofErr w:type="spellStart"/>
      <w:r w:rsidR="009036B4" w:rsidRPr="007200C3">
        <w:rPr>
          <w:i/>
          <w:sz w:val="18"/>
          <w:szCs w:val="18"/>
        </w:rPr>
        <w:t>Leenders</w:t>
      </w:r>
      <w:proofErr w:type="spellEnd"/>
      <w:r w:rsidR="009036B4" w:rsidRPr="007200C3">
        <w:rPr>
          <w:i/>
          <w:sz w:val="18"/>
          <w:szCs w:val="18"/>
        </w:rPr>
        <w:t xml:space="preserve"> IC, et al</w:t>
      </w:r>
      <w:r w:rsidR="009036B4">
        <w:rPr>
          <w:i/>
          <w:sz w:val="18"/>
          <w:szCs w:val="18"/>
        </w:rPr>
        <w:t>. 2005.</w:t>
      </w:r>
      <w:r w:rsidR="004E6473">
        <w:rPr>
          <w:i/>
          <w:sz w:val="18"/>
          <w:szCs w:val="18"/>
          <w:vertAlign w:val="superscript"/>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00738B" w:rsidRPr="002F16E1" w14:paraId="3DD3B512" w14:textId="77777777" w:rsidTr="00630D8B">
        <w:tc>
          <w:tcPr>
            <w:tcW w:w="10421" w:type="dxa"/>
            <w:shd w:val="clear" w:color="auto" w:fill="E6E6E6"/>
          </w:tcPr>
          <w:p w14:paraId="2A4BED1A" w14:textId="77777777" w:rsidR="0000738B" w:rsidRPr="002F16E1" w:rsidRDefault="0000738B" w:rsidP="00630D8B">
            <w:pPr>
              <w:spacing w:before="120" w:after="120"/>
              <w:rPr>
                <w:b/>
                <w:sz w:val="18"/>
                <w:szCs w:val="18"/>
              </w:rPr>
            </w:pPr>
            <w:r w:rsidRPr="002F16E1">
              <w:rPr>
                <w:b/>
                <w:sz w:val="18"/>
                <w:szCs w:val="18"/>
              </w:rPr>
              <w:t>Aim/Objective of the Study/Systematic Review:</w:t>
            </w:r>
          </w:p>
        </w:tc>
      </w:tr>
      <w:tr w:rsidR="0000738B" w:rsidRPr="002F16E1" w14:paraId="3A766073" w14:textId="77777777" w:rsidTr="00630D8B">
        <w:tc>
          <w:tcPr>
            <w:tcW w:w="10421" w:type="dxa"/>
            <w:tcBorders>
              <w:bottom w:val="single" w:sz="4" w:space="0" w:color="auto"/>
            </w:tcBorders>
            <w:shd w:val="clear" w:color="auto" w:fill="auto"/>
          </w:tcPr>
          <w:p w14:paraId="7DD636F9" w14:textId="24A36C92" w:rsidR="0000738B" w:rsidRPr="002F16E1" w:rsidRDefault="00E3318D" w:rsidP="00630D8B">
            <w:pPr>
              <w:spacing w:before="120" w:after="120"/>
              <w:rPr>
                <w:sz w:val="18"/>
                <w:szCs w:val="18"/>
              </w:rPr>
            </w:pPr>
            <w:r>
              <w:rPr>
                <w:sz w:val="18"/>
                <w:szCs w:val="18"/>
              </w:rPr>
              <w:t xml:space="preserve">The aim of this study by </w:t>
            </w:r>
            <w:proofErr w:type="spellStart"/>
            <w:r>
              <w:rPr>
                <w:sz w:val="18"/>
                <w:szCs w:val="18"/>
              </w:rPr>
              <w:t>Ledebt</w:t>
            </w:r>
            <w:proofErr w:type="spellEnd"/>
            <w:r>
              <w:rPr>
                <w:sz w:val="18"/>
                <w:szCs w:val="18"/>
              </w:rPr>
              <w:t xml:space="preserve"> et al. was to assess whether or not a balance training program with visual feedback would be effective for improving stance and gait function in children with Cerebral Palsy.</w:t>
            </w:r>
            <w:r w:rsidR="004E6473">
              <w:rPr>
                <w:sz w:val="18"/>
                <w:szCs w:val="18"/>
                <w:vertAlign w:val="superscript"/>
              </w:rPr>
              <w:t>6</w:t>
            </w:r>
            <w:r>
              <w:rPr>
                <w:sz w:val="18"/>
                <w:szCs w:val="18"/>
              </w:rPr>
              <w:t xml:space="preserve"> </w:t>
            </w:r>
          </w:p>
          <w:p w14:paraId="30A4B9BD" w14:textId="77777777" w:rsidR="0000738B" w:rsidRPr="002F16E1" w:rsidRDefault="0000738B" w:rsidP="00E3318D">
            <w:pPr>
              <w:spacing w:before="120" w:after="120"/>
              <w:rPr>
                <w:sz w:val="18"/>
                <w:szCs w:val="18"/>
              </w:rPr>
            </w:pPr>
          </w:p>
        </w:tc>
      </w:tr>
      <w:tr w:rsidR="0000738B" w:rsidRPr="002F16E1" w14:paraId="0F68A109" w14:textId="77777777" w:rsidTr="00630D8B">
        <w:tc>
          <w:tcPr>
            <w:tcW w:w="10421" w:type="dxa"/>
            <w:shd w:val="clear" w:color="auto" w:fill="E6E6E6"/>
          </w:tcPr>
          <w:p w14:paraId="6A5EFEFB" w14:textId="77777777" w:rsidR="0000738B" w:rsidRPr="002F16E1" w:rsidRDefault="0000738B" w:rsidP="00630D8B">
            <w:pPr>
              <w:spacing w:before="120" w:after="120"/>
              <w:jc w:val="both"/>
              <w:rPr>
                <w:b/>
                <w:sz w:val="18"/>
                <w:szCs w:val="18"/>
              </w:rPr>
            </w:pPr>
            <w:r w:rsidRPr="002F16E1">
              <w:rPr>
                <w:b/>
                <w:sz w:val="18"/>
                <w:szCs w:val="18"/>
              </w:rPr>
              <w:t>Study Design</w:t>
            </w:r>
          </w:p>
          <w:p w14:paraId="5968CFE7" w14:textId="77777777" w:rsidR="0000738B" w:rsidRPr="002F16E1" w:rsidRDefault="0000738B" w:rsidP="00630D8B">
            <w:pPr>
              <w:spacing w:before="120" w:after="120"/>
              <w:jc w:val="both"/>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systematic review, cohort, randomised controlled trial, qualitative study, grounded theory.  Includes information about study characteristics such as blinding and allocation concealment.  When were outcomes measured, if relevant]</w:t>
            </w:r>
          </w:p>
          <w:p w14:paraId="24FCC043" w14:textId="77777777" w:rsidR="0000738B" w:rsidRPr="002F16E1" w:rsidRDefault="0000738B" w:rsidP="00630D8B">
            <w:pPr>
              <w:spacing w:before="120" w:after="120"/>
              <w:jc w:val="both"/>
              <w:rPr>
                <w:sz w:val="18"/>
                <w:szCs w:val="18"/>
              </w:rPr>
            </w:pPr>
            <w:r w:rsidRPr="002F16E1">
              <w:rPr>
                <w:sz w:val="16"/>
                <w:szCs w:val="16"/>
              </w:rPr>
              <w:t>Note:</w:t>
            </w:r>
            <w:r>
              <w:rPr>
                <w:sz w:val="16"/>
                <w:szCs w:val="16"/>
              </w:rPr>
              <w:t xml:space="preserve"> </w:t>
            </w:r>
            <w:r w:rsidRPr="002F16E1">
              <w:rPr>
                <w:sz w:val="16"/>
                <w:szCs w:val="16"/>
              </w:rPr>
              <w:t>For systematic review, use headings ‘search strategy’, ‘selection criteria’, ‘methods’ etc.</w:t>
            </w:r>
            <w:r>
              <w:rPr>
                <w:sz w:val="16"/>
                <w:szCs w:val="16"/>
              </w:rPr>
              <w:t xml:space="preserve">  </w:t>
            </w:r>
            <w:r w:rsidRPr="002F16E1">
              <w:rPr>
                <w:sz w:val="16"/>
                <w:szCs w:val="16"/>
              </w:rPr>
              <w:t>For qualitative studies, identify data collection/analyses methods</w:t>
            </w:r>
            <w:r>
              <w:rPr>
                <w:sz w:val="16"/>
                <w:szCs w:val="16"/>
              </w:rPr>
              <w:t>.</w:t>
            </w:r>
          </w:p>
        </w:tc>
      </w:tr>
      <w:tr w:rsidR="0000738B" w:rsidRPr="002F16E1" w14:paraId="5E508143" w14:textId="77777777" w:rsidTr="00630D8B">
        <w:tc>
          <w:tcPr>
            <w:tcW w:w="10421" w:type="dxa"/>
            <w:tcBorders>
              <w:bottom w:val="single" w:sz="4" w:space="0" w:color="auto"/>
            </w:tcBorders>
            <w:shd w:val="clear" w:color="auto" w:fill="auto"/>
          </w:tcPr>
          <w:p w14:paraId="39C32036" w14:textId="77777777" w:rsidR="00E3318D" w:rsidRDefault="00E3318D" w:rsidP="00E3318D">
            <w:pPr>
              <w:pStyle w:val="ListParagraph"/>
              <w:numPr>
                <w:ilvl w:val="0"/>
                <w:numId w:val="18"/>
              </w:numPr>
              <w:spacing w:before="120" w:after="120"/>
              <w:rPr>
                <w:sz w:val="18"/>
                <w:szCs w:val="18"/>
              </w:rPr>
            </w:pPr>
            <w:r w:rsidRPr="00701605">
              <w:rPr>
                <w:sz w:val="18"/>
                <w:szCs w:val="18"/>
              </w:rPr>
              <w:t>Randomized Controlled Trial (RCT)</w:t>
            </w:r>
          </w:p>
          <w:p w14:paraId="0DB77C7B" w14:textId="23DCA7F7" w:rsidR="00E3318D" w:rsidRDefault="00E3318D" w:rsidP="00E3318D">
            <w:pPr>
              <w:pStyle w:val="ListParagraph"/>
              <w:numPr>
                <w:ilvl w:val="0"/>
                <w:numId w:val="18"/>
              </w:numPr>
              <w:spacing w:before="120" w:after="120"/>
              <w:rPr>
                <w:sz w:val="18"/>
                <w:szCs w:val="18"/>
              </w:rPr>
            </w:pPr>
            <w:r>
              <w:rPr>
                <w:sz w:val="18"/>
                <w:szCs w:val="18"/>
              </w:rPr>
              <w:t xml:space="preserve">Participants included children with Cerebral Palsy (CP) who were classified as level 1 of the Gross Motor Function Classification System (GMFCS) and were ages 5-11 years old. </w:t>
            </w:r>
          </w:p>
          <w:p w14:paraId="532F2B63" w14:textId="198074A0" w:rsidR="00E3318D" w:rsidRDefault="00E3318D" w:rsidP="00E3318D">
            <w:pPr>
              <w:pStyle w:val="ListParagraph"/>
              <w:numPr>
                <w:ilvl w:val="0"/>
                <w:numId w:val="18"/>
              </w:numPr>
              <w:spacing w:before="120" w:after="120"/>
              <w:rPr>
                <w:sz w:val="18"/>
                <w:szCs w:val="18"/>
              </w:rPr>
            </w:pPr>
            <w:r>
              <w:rPr>
                <w:sz w:val="18"/>
                <w:szCs w:val="18"/>
              </w:rPr>
              <w:t>The participants were randomly allocated into either an experimental</w:t>
            </w:r>
            <w:r w:rsidR="009A0D96">
              <w:rPr>
                <w:sz w:val="18"/>
                <w:szCs w:val="18"/>
              </w:rPr>
              <w:t xml:space="preserve"> or control group, with a total of 10 participants. </w:t>
            </w:r>
          </w:p>
          <w:p w14:paraId="53A0515A" w14:textId="0BC13ABF" w:rsidR="00E3318D" w:rsidRDefault="00E3318D" w:rsidP="00E3318D">
            <w:pPr>
              <w:pStyle w:val="ListParagraph"/>
              <w:numPr>
                <w:ilvl w:val="0"/>
                <w:numId w:val="18"/>
              </w:numPr>
              <w:spacing w:before="120" w:after="120"/>
              <w:rPr>
                <w:sz w:val="18"/>
                <w:szCs w:val="18"/>
              </w:rPr>
            </w:pPr>
            <w:r>
              <w:rPr>
                <w:sz w:val="18"/>
                <w:szCs w:val="18"/>
              </w:rPr>
              <w:t xml:space="preserve">The experimental group underwent a </w:t>
            </w:r>
            <w:r w:rsidR="009A0D96">
              <w:rPr>
                <w:sz w:val="18"/>
                <w:szCs w:val="18"/>
              </w:rPr>
              <w:t>6</w:t>
            </w:r>
            <w:r>
              <w:rPr>
                <w:sz w:val="18"/>
                <w:szCs w:val="18"/>
              </w:rPr>
              <w:t xml:space="preserve">-week program consisting of </w:t>
            </w:r>
            <w:r w:rsidR="009A0D96">
              <w:rPr>
                <w:sz w:val="18"/>
                <w:szCs w:val="18"/>
              </w:rPr>
              <w:t xml:space="preserve">balance training sessions. </w:t>
            </w:r>
            <w:r>
              <w:rPr>
                <w:sz w:val="18"/>
                <w:szCs w:val="18"/>
              </w:rPr>
              <w:t xml:space="preserve"> </w:t>
            </w:r>
          </w:p>
          <w:p w14:paraId="18A4FC5E" w14:textId="090B4B5D" w:rsidR="0000738B" w:rsidRDefault="00E3318D" w:rsidP="00ED3C2D">
            <w:pPr>
              <w:pStyle w:val="ListParagraph"/>
              <w:numPr>
                <w:ilvl w:val="0"/>
                <w:numId w:val="18"/>
              </w:numPr>
              <w:spacing w:before="120" w:after="120"/>
              <w:rPr>
                <w:sz w:val="18"/>
                <w:szCs w:val="18"/>
              </w:rPr>
            </w:pPr>
            <w:r>
              <w:rPr>
                <w:sz w:val="18"/>
                <w:szCs w:val="18"/>
              </w:rPr>
              <w:t xml:space="preserve">Outcome measures were assessed at </w:t>
            </w:r>
            <w:r w:rsidR="009A0D96">
              <w:rPr>
                <w:sz w:val="18"/>
                <w:szCs w:val="18"/>
              </w:rPr>
              <w:t>before training</w:t>
            </w:r>
            <w:r>
              <w:rPr>
                <w:sz w:val="18"/>
                <w:szCs w:val="18"/>
              </w:rPr>
              <w:t xml:space="preserve">, </w:t>
            </w:r>
            <w:r w:rsidR="009A0D96">
              <w:rPr>
                <w:sz w:val="18"/>
                <w:szCs w:val="18"/>
              </w:rPr>
              <w:t>after 6 weeks</w:t>
            </w:r>
            <w:r>
              <w:rPr>
                <w:sz w:val="18"/>
                <w:szCs w:val="18"/>
              </w:rPr>
              <w:t xml:space="preserve">, and </w:t>
            </w:r>
            <w:r w:rsidR="009A0D96">
              <w:rPr>
                <w:sz w:val="18"/>
                <w:szCs w:val="18"/>
              </w:rPr>
              <w:t>after 10 weeks</w:t>
            </w:r>
            <w:r>
              <w:rPr>
                <w:sz w:val="18"/>
                <w:szCs w:val="18"/>
              </w:rPr>
              <w:t xml:space="preserve">. </w:t>
            </w:r>
          </w:p>
          <w:p w14:paraId="503DF2F7" w14:textId="2435AD3F" w:rsidR="007C0A12" w:rsidRDefault="007C0A12" w:rsidP="007C0A12">
            <w:pPr>
              <w:pStyle w:val="ListParagraph"/>
              <w:numPr>
                <w:ilvl w:val="0"/>
                <w:numId w:val="18"/>
              </w:numPr>
              <w:spacing w:before="120" w:after="120"/>
              <w:rPr>
                <w:sz w:val="18"/>
                <w:szCs w:val="18"/>
              </w:rPr>
            </w:pPr>
            <w:r>
              <w:rPr>
                <w:sz w:val="18"/>
                <w:szCs w:val="18"/>
              </w:rPr>
              <w:t xml:space="preserve">Statistical significance </w:t>
            </w:r>
            <w:r w:rsidR="00A73DE2">
              <w:rPr>
                <w:sz w:val="18"/>
                <w:szCs w:val="18"/>
              </w:rPr>
              <w:t xml:space="preserve">was </w:t>
            </w:r>
            <w:r>
              <w:rPr>
                <w:sz w:val="18"/>
                <w:szCs w:val="18"/>
              </w:rPr>
              <w:t xml:space="preserve">determined as p&lt;0.05. </w:t>
            </w:r>
          </w:p>
          <w:p w14:paraId="1156F692" w14:textId="771710BB" w:rsidR="007C0A12" w:rsidRDefault="007C0A12" w:rsidP="007C0A12">
            <w:pPr>
              <w:pStyle w:val="ListParagraph"/>
              <w:numPr>
                <w:ilvl w:val="0"/>
                <w:numId w:val="18"/>
              </w:numPr>
              <w:spacing w:before="120" w:after="120"/>
              <w:rPr>
                <w:sz w:val="18"/>
                <w:szCs w:val="18"/>
              </w:rPr>
            </w:pPr>
            <w:r>
              <w:rPr>
                <w:sz w:val="18"/>
                <w:szCs w:val="18"/>
              </w:rPr>
              <w:t xml:space="preserve">There was no blinding in this study. </w:t>
            </w:r>
          </w:p>
          <w:p w14:paraId="4AE9D1CA" w14:textId="5DA8E56A" w:rsidR="000A7D8D" w:rsidRPr="000A7D8D" w:rsidRDefault="00BE72A8" w:rsidP="000A7D8D">
            <w:pPr>
              <w:pStyle w:val="ListParagraph"/>
              <w:numPr>
                <w:ilvl w:val="0"/>
                <w:numId w:val="18"/>
              </w:numPr>
              <w:spacing w:before="120" w:after="120"/>
              <w:rPr>
                <w:sz w:val="18"/>
                <w:szCs w:val="18"/>
              </w:rPr>
            </w:pPr>
            <w:r>
              <w:rPr>
                <w:sz w:val="18"/>
                <w:szCs w:val="18"/>
              </w:rPr>
              <w:t>Repeated measures analysis of variance (ANOVA) was used to evaluate between-group differences and changes over time</w:t>
            </w:r>
            <w:r w:rsidR="004D6500">
              <w:rPr>
                <w:sz w:val="18"/>
                <w:szCs w:val="18"/>
              </w:rPr>
              <w:t xml:space="preserve"> </w:t>
            </w:r>
            <w:r w:rsidR="00DC2925">
              <w:rPr>
                <w:sz w:val="18"/>
                <w:szCs w:val="18"/>
              </w:rPr>
              <w:t xml:space="preserve">with moment of testing as the within-subject factor. The Greenhouse </w:t>
            </w:r>
            <w:proofErr w:type="spellStart"/>
            <w:r w:rsidR="00DC2925">
              <w:rPr>
                <w:sz w:val="18"/>
                <w:szCs w:val="18"/>
              </w:rPr>
              <w:t>Geisser</w:t>
            </w:r>
            <w:proofErr w:type="spellEnd"/>
            <w:r w:rsidR="00DC2925">
              <w:rPr>
                <w:sz w:val="18"/>
                <w:szCs w:val="18"/>
              </w:rPr>
              <w:t xml:space="preserve"> correction was applied to correct for significant sphericity in the data where it was present. Simple one-way ANOVA was used to evaluate within-group effects of the moment of testing. </w:t>
            </w:r>
          </w:p>
          <w:p w14:paraId="252D84E8" w14:textId="0E316965" w:rsidR="00ED3C2D" w:rsidRPr="00ED3C2D" w:rsidRDefault="00ED3C2D" w:rsidP="00ED3C2D">
            <w:pPr>
              <w:pStyle w:val="ListParagraph"/>
              <w:spacing w:before="120" w:after="120"/>
              <w:rPr>
                <w:sz w:val="18"/>
                <w:szCs w:val="18"/>
              </w:rPr>
            </w:pPr>
          </w:p>
        </w:tc>
      </w:tr>
      <w:tr w:rsidR="0000738B" w:rsidRPr="002F16E1" w14:paraId="1D62D096" w14:textId="77777777" w:rsidTr="00630D8B">
        <w:tc>
          <w:tcPr>
            <w:tcW w:w="10421" w:type="dxa"/>
            <w:shd w:val="clear" w:color="auto" w:fill="E6E6E6"/>
          </w:tcPr>
          <w:p w14:paraId="517BBE08" w14:textId="77777777" w:rsidR="0000738B" w:rsidRPr="002F16E1" w:rsidRDefault="0000738B" w:rsidP="00630D8B">
            <w:pPr>
              <w:spacing w:before="120" w:after="120"/>
              <w:rPr>
                <w:b/>
                <w:sz w:val="18"/>
                <w:szCs w:val="18"/>
              </w:rPr>
            </w:pPr>
            <w:r w:rsidRPr="002F16E1">
              <w:rPr>
                <w:b/>
                <w:sz w:val="18"/>
                <w:szCs w:val="18"/>
              </w:rPr>
              <w:t>Setting</w:t>
            </w:r>
          </w:p>
          <w:p w14:paraId="133618D1" w14:textId="77777777" w:rsidR="0000738B" w:rsidRPr="002F16E1" w:rsidRDefault="0000738B" w:rsidP="00630D8B">
            <w:pPr>
              <w:spacing w:after="120"/>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locations such as hospital, community; rural; metropolitan; country]</w:t>
            </w:r>
          </w:p>
        </w:tc>
      </w:tr>
      <w:tr w:rsidR="0000738B" w:rsidRPr="002F16E1" w14:paraId="015F9F20" w14:textId="77777777" w:rsidTr="00630D8B">
        <w:tc>
          <w:tcPr>
            <w:tcW w:w="10421" w:type="dxa"/>
            <w:tcBorders>
              <w:bottom w:val="single" w:sz="4" w:space="0" w:color="auto"/>
            </w:tcBorders>
            <w:shd w:val="clear" w:color="auto" w:fill="auto"/>
          </w:tcPr>
          <w:p w14:paraId="677331C1" w14:textId="29586E00" w:rsidR="0000738B" w:rsidRPr="002F16E1" w:rsidRDefault="00E85B77" w:rsidP="00630D8B">
            <w:pPr>
              <w:spacing w:before="120" w:after="120"/>
              <w:rPr>
                <w:sz w:val="18"/>
                <w:szCs w:val="18"/>
              </w:rPr>
            </w:pPr>
            <w:r>
              <w:rPr>
                <w:sz w:val="18"/>
                <w:szCs w:val="18"/>
              </w:rPr>
              <w:t xml:space="preserve">The setting of this study was the Medical </w:t>
            </w:r>
            <w:proofErr w:type="spellStart"/>
            <w:r>
              <w:rPr>
                <w:sz w:val="18"/>
                <w:szCs w:val="18"/>
              </w:rPr>
              <w:t>Center</w:t>
            </w:r>
            <w:proofErr w:type="spellEnd"/>
            <w:r>
              <w:rPr>
                <w:sz w:val="18"/>
                <w:szCs w:val="18"/>
              </w:rPr>
              <w:t xml:space="preserve"> of the </w:t>
            </w:r>
            <w:proofErr w:type="spellStart"/>
            <w:r>
              <w:rPr>
                <w:sz w:val="18"/>
                <w:szCs w:val="18"/>
              </w:rPr>
              <w:t>Vrije</w:t>
            </w:r>
            <w:proofErr w:type="spellEnd"/>
            <w:r>
              <w:rPr>
                <w:sz w:val="18"/>
                <w:szCs w:val="18"/>
              </w:rPr>
              <w:t xml:space="preserve"> </w:t>
            </w:r>
            <w:proofErr w:type="spellStart"/>
            <w:r>
              <w:rPr>
                <w:sz w:val="18"/>
                <w:szCs w:val="18"/>
              </w:rPr>
              <w:t>Univeriteit</w:t>
            </w:r>
            <w:proofErr w:type="spellEnd"/>
            <w:r>
              <w:rPr>
                <w:sz w:val="18"/>
                <w:szCs w:val="18"/>
              </w:rPr>
              <w:t xml:space="preserve"> in Amsterdam in the Netherlands. </w:t>
            </w:r>
          </w:p>
          <w:p w14:paraId="49489A98" w14:textId="77777777" w:rsidR="0000738B" w:rsidRPr="002F16E1" w:rsidRDefault="0000738B" w:rsidP="00630D8B">
            <w:pPr>
              <w:spacing w:before="120" w:after="120"/>
              <w:jc w:val="right"/>
              <w:rPr>
                <w:sz w:val="18"/>
                <w:szCs w:val="18"/>
              </w:rPr>
            </w:pPr>
          </w:p>
        </w:tc>
      </w:tr>
      <w:tr w:rsidR="0000738B" w:rsidRPr="002F16E1" w14:paraId="31C5A591" w14:textId="77777777" w:rsidTr="00630D8B">
        <w:tc>
          <w:tcPr>
            <w:tcW w:w="10421" w:type="dxa"/>
            <w:shd w:val="clear" w:color="auto" w:fill="E6E6E6"/>
          </w:tcPr>
          <w:p w14:paraId="4C68434D" w14:textId="77777777" w:rsidR="0000738B" w:rsidRPr="002F16E1" w:rsidRDefault="0000738B" w:rsidP="00630D8B">
            <w:pPr>
              <w:spacing w:before="120" w:after="120"/>
              <w:rPr>
                <w:b/>
                <w:sz w:val="18"/>
                <w:szCs w:val="18"/>
              </w:rPr>
            </w:pPr>
            <w:r w:rsidRPr="002F16E1">
              <w:rPr>
                <w:b/>
                <w:sz w:val="18"/>
                <w:szCs w:val="18"/>
              </w:rPr>
              <w:t>Participants</w:t>
            </w:r>
          </w:p>
          <w:p w14:paraId="56EAAF0C" w14:textId="77777777" w:rsidR="0000738B" w:rsidRDefault="0000738B" w:rsidP="00630D8B">
            <w:pPr>
              <w:spacing w:before="120" w:after="120"/>
              <w:rPr>
                <w:sz w:val="18"/>
                <w:szCs w:val="18"/>
              </w:rPr>
            </w:pPr>
            <w:r w:rsidRPr="002F16E1">
              <w:rPr>
                <w:sz w:val="18"/>
                <w:szCs w:val="18"/>
              </w:rPr>
              <w:t>[N, diagnosis, eligibility criteria, how recruited, type of sample (e</w:t>
            </w:r>
            <w:r>
              <w:rPr>
                <w:sz w:val="18"/>
                <w:szCs w:val="18"/>
              </w:rPr>
              <w:t>.</w:t>
            </w:r>
            <w:r w:rsidRPr="002F16E1">
              <w:rPr>
                <w:sz w:val="18"/>
                <w:szCs w:val="18"/>
              </w:rPr>
              <w:t>g</w:t>
            </w:r>
            <w:r>
              <w:rPr>
                <w:sz w:val="18"/>
                <w:szCs w:val="18"/>
              </w:rPr>
              <w:t>.,</w:t>
            </w:r>
            <w:r w:rsidRPr="002F16E1">
              <w:rPr>
                <w:sz w:val="18"/>
                <w:szCs w:val="18"/>
              </w:rPr>
              <w:t xml:space="preserve"> purposive, random), key demographics such as mean age, gender, duration of illness/disease, and if groups in an RCT were comparable at baseline on key demographic variables; number of dropouts if relevant, number available for follow-up]</w:t>
            </w:r>
          </w:p>
          <w:p w14:paraId="044A4F02" w14:textId="77777777" w:rsidR="0000738B" w:rsidRPr="002F16E1" w:rsidRDefault="0000738B" w:rsidP="00630D8B">
            <w:pPr>
              <w:spacing w:before="120" w:after="120"/>
              <w:rPr>
                <w:sz w:val="18"/>
                <w:szCs w:val="18"/>
              </w:rPr>
            </w:pPr>
            <w:r w:rsidRPr="002F16E1">
              <w:rPr>
                <w:sz w:val="16"/>
                <w:szCs w:val="16"/>
              </w:rPr>
              <w:t>Note:</w:t>
            </w:r>
            <w:r>
              <w:rPr>
                <w:sz w:val="16"/>
                <w:szCs w:val="16"/>
              </w:rPr>
              <w:t xml:space="preserve"> This is not a list of the inclusion and exclusion criteria.  This is a description of the actual sample that participated in the study.  You can find this descriptive information in the text and tables in the article.</w:t>
            </w:r>
          </w:p>
        </w:tc>
      </w:tr>
      <w:tr w:rsidR="0000738B" w:rsidRPr="002F16E1" w14:paraId="32FF2C37" w14:textId="77777777" w:rsidTr="00630D8B">
        <w:tc>
          <w:tcPr>
            <w:tcW w:w="10421" w:type="dxa"/>
            <w:tcBorders>
              <w:bottom w:val="single" w:sz="4" w:space="0" w:color="auto"/>
            </w:tcBorders>
            <w:shd w:val="clear" w:color="auto" w:fill="auto"/>
          </w:tcPr>
          <w:p w14:paraId="459CF700" w14:textId="70696E9E" w:rsidR="00E85B77" w:rsidRDefault="00E85B77" w:rsidP="00E85B77">
            <w:pPr>
              <w:pStyle w:val="ListParagraph"/>
              <w:numPr>
                <w:ilvl w:val="0"/>
                <w:numId w:val="18"/>
              </w:numPr>
              <w:spacing w:before="120" w:after="120"/>
              <w:rPr>
                <w:sz w:val="18"/>
                <w:szCs w:val="18"/>
              </w:rPr>
            </w:pPr>
            <w:r>
              <w:rPr>
                <w:sz w:val="18"/>
                <w:szCs w:val="18"/>
              </w:rPr>
              <w:t xml:space="preserve">Participants included children with Cerebral Palsy (CP) who were classified as level 1 of the Gross Motor Function Classification System (GMFCS) and were ages 5-11 years old. </w:t>
            </w:r>
          </w:p>
          <w:p w14:paraId="31BC9883" w14:textId="6AAA7BB3" w:rsidR="00E85B77" w:rsidRDefault="00E85B77" w:rsidP="00E85B77">
            <w:pPr>
              <w:pStyle w:val="ListParagraph"/>
              <w:numPr>
                <w:ilvl w:val="0"/>
                <w:numId w:val="18"/>
              </w:numPr>
              <w:spacing w:before="120" w:after="120"/>
              <w:rPr>
                <w:sz w:val="18"/>
                <w:szCs w:val="18"/>
              </w:rPr>
            </w:pPr>
            <w:r w:rsidRPr="005179DE">
              <w:rPr>
                <w:sz w:val="18"/>
                <w:szCs w:val="18"/>
              </w:rPr>
              <w:t xml:space="preserve">Participants were recruited from </w:t>
            </w:r>
            <w:r>
              <w:rPr>
                <w:sz w:val="18"/>
                <w:szCs w:val="18"/>
              </w:rPr>
              <w:t xml:space="preserve">the Medical </w:t>
            </w:r>
            <w:proofErr w:type="spellStart"/>
            <w:r>
              <w:rPr>
                <w:sz w:val="18"/>
                <w:szCs w:val="18"/>
              </w:rPr>
              <w:t>Center</w:t>
            </w:r>
            <w:proofErr w:type="spellEnd"/>
            <w:r>
              <w:rPr>
                <w:sz w:val="18"/>
                <w:szCs w:val="18"/>
              </w:rPr>
              <w:t xml:space="preserve"> of the </w:t>
            </w:r>
            <w:proofErr w:type="spellStart"/>
            <w:r>
              <w:rPr>
                <w:sz w:val="18"/>
                <w:szCs w:val="18"/>
              </w:rPr>
              <w:t>Vrije</w:t>
            </w:r>
            <w:proofErr w:type="spellEnd"/>
            <w:r>
              <w:rPr>
                <w:sz w:val="18"/>
                <w:szCs w:val="18"/>
              </w:rPr>
              <w:t xml:space="preserve"> </w:t>
            </w:r>
            <w:proofErr w:type="spellStart"/>
            <w:r>
              <w:rPr>
                <w:sz w:val="18"/>
                <w:szCs w:val="18"/>
              </w:rPr>
              <w:t>Univeriteit</w:t>
            </w:r>
            <w:proofErr w:type="spellEnd"/>
            <w:r>
              <w:rPr>
                <w:sz w:val="18"/>
                <w:szCs w:val="18"/>
              </w:rPr>
              <w:t xml:space="preserve"> in Amsterdam in the Netherlands.</w:t>
            </w:r>
          </w:p>
          <w:p w14:paraId="2B33A771" w14:textId="3A78BB90" w:rsidR="00E85B77" w:rsidRDefault="00E85B77" w:rsidP="00E85B77">
            <w:pPr>
              <w:pStyle w:val="ListParagraph"/>
              <w:numPr>
                <w:ilvl w:val="0"/>
                <w:numId w:val="18"/>
              </w:numPr>
              <w:spacing w:before="120" w:after="120"/>
              <w:rPr>
                <w:sz w:val="18"/>
                <w:szCs w:val="18"/>
              </w:rPr>
            </w:pPr>
            <w:r>
              <w:rPr>
                <w:sz w:val="18"/>
                <w:szCs w:val="18"/>
              </w:rPr>
              <w:lastRenderedPageBreak/>
              <w:t xml:space="preserve">Inclusion criteria included level 1 rating on the GMFCS, ability to walk independently, participation in a normal educational program, no uncorrected vision or hearing impairments, no surgical intervention in the 12-month period prior to the study, and no </w:t>
            </w:r>
            <w:proofErr w:type="spellStart"/>
            <w:r>
              <w:rPr>
                <w:sz w:val="18"/>
                <w:szCs w:val="18"/>
              </w:rPr>
              <w:t>botuline</w:t>
            </w:r>
            <w:proofErr w:type="spellEnd"/>
            <w:r>
              <w:rPr>
                <w:sz w:val="18"/>
                <w:szCs w:val="18"/>
              </w:rPr>
              <w:t xml:space="preserve"> toxin treatment or plaster treatment in the 6-month period prior to the study. </w:t>
            </w:r>
          </w:p>
          <w:p w14:paraId="77AB6952" w14:textId="0F25B704" w:rsidR="00E85B77" w:rsidRDefault="00E85B77" w:rsidP="00E85B77">
            <w:pPr>
              <w:pStyle w:val="ListParagraph"/>
              <w:numPr>
                <w:ilvl w:val="0"/>
                <w:numId w:val="18"/>
              </w:numPr>
              <w:spacing w:before="120" w:after="120"/>
              <w:rPr>
                <w:sz w:val="18"/>
                <w:szCs w:val="18"/>
              </w:rPr>
            </w:pPr>
            <w:r>
              <w:rPr>
                <w:sz w:val="18"/>
                <w:szCs w:val="18"/>
              </w:rPr>
              <w:t xml:space="preserve">Groups were comparable at baseline on key demographic variables including age. </w:t>
            </w:r>
          </w:p>
          <w:p w14:paraId="0F5EC9D8" w14:textId="77777777" w:rsidR="0000738B" w:rsidRDefault="00E85B77" w:rsidP="00D40D01">
            <w:pPr>
              <w:pStyle w:val="ListParagraph"/>
              <w:numPr>
                <w:ilvl w:val="0"/>
                <w:numId w:val="18"/>
              </w:numPr>
              <w:spacing w:before="120" w:after="120"/>
              <w:rPr>
                <w:sz w:val="18"/>
                <w:szCs w:val="18"/>
              </w:rPr>
            </w:pPr>
            <w:r>
              <w:rPr>
                <w:sz w:val="18"/>
                <w:szCs w:val="18"/>
              </w:rPr>
              <w:t>Mean age of the participants were 7 years and 2 months in the experimental group and 7 years and 7 months in the control group.</w:t>
            </w:r>
          </w:p>
          <w:p w14:paraId="29A17B2D" w14:textId="1A5A2589" w:rsidR="00D40D01" w:rsidRPr="00D40D01" w:rsidRDefault="00D40D01" w:rsidP="00D40D01">
            <w:pPr>
              <w:pStyle w:val="ListParagraph"/>
              <w:spacing w:before="120" w:after="120"/>
              <w:rPr>
                <w:sz w:val="18"/>
                <w:szCs w:val="18"/>
              </w:rPr>
            </w:pPr>
          </w:p>
        </w:tc>
      </w:tr>
      <w:tr w:rsidR="0000738B" w:rsidRPr="002F16E1" w14:paraId="0E06568C" w14:textId="77777777" w:rsidTr="00630D8B">
        <w:tc>
          <w:tcPr>
            <w:tcW w:w="10421" w:type="dxa"/>
            <w:shd w:val="clear" w:color="auto" w:fill="E6E6E6"/>
          </w:tcPr>
          <w:p w14:paraId="024FFCAC" w14:textId="77777777" w:rsidR="0000738B" w:rsidRPr="002F16E1" w:rsidRDefault="0000738B" w:rsidP="00630D8B">
            <w:pPr>
              <w:spacing w:before="120" w:after="120"/>
              <w:rPr>
                <w:b/>
                <w:sz w:val="18"/>
                <w:szCs w:val="18"/>
              </w:rPr>
            </w:pPr>
            <w:r w:rsidRPr="002F16E1">
              <w:rPr>
                <w:b/>
                <w:sz w:val="18"/>
                <w:szCs w:val="18"/>
              </w:rPr>
              <w:lastRenderedPageBreak/>
              <w:t>Intervention Investigated</w:t>
            </w:r>
          </w:p>
          <w:p w14:paraId="519CF8EC" w14:textId="77777777" w:rsidR="0000738B" w:rsidRPr="002F16E1" w:rsidRDefault="0000738B" w:rsidP="00630D8B">
            <w:pPr>
              <w:spacing w:before="120" w:after="120"/>
              <w:rPr>
                <w:sz w:val="18"/>
                <w:szCs w:val="18"/>
              </w:rPr>
            </w:pPr>
            <w:r w:rsidRPr="002F16E1">
              <w:rPr>
                <w:sz w:val="18"/>
                <w:szCs w:val="18"/>
              </w:rPr>
              <w:t>[Provide details of methods, who provided treatment, when and where, how many hours of treatment provided]</w:t>
            </w:r>
          </w:p>
        </w:tc>
      </w:tr>
      <w:tr w:rsidR="0000738B" w:rsidRPr="002F16E1" w14:paraId="523C7E6B" w14:textId="77777777" w:rsidTr="00630D8B">
        <w:tc>
          <w:tcPr>
            <w:tcW w:w="10421" w:type="dxa"/>
            <w:shd w:val="clear" w:color="auto" w:fill="auto"/>
          </w:tcPr>
          <w:p w14:paraId="2432F70D" w14:textId="77777777" w:rsidR="0000738B" w:rsidRPr="002F16E1" w:rsidRDefault="0000738B" w:rsidP="00630D8B">
            <w:pPr>
              <w:spacing w:before="120" w:after="120"/>
              <w:rPr>
                <w:i/>
                <w:sz w:val="18"/>
                <w:szCs w:val="18"/>
              </w:rPr>
            </w:pPr>
            <w:r w:rsidRPr="002F16E1">
              <w:rPr>
                <w:i/>
                <w:sz w:val="18"/>
                <w:szCs w:val="18"/>
              </w:rPr>
              <w:t>Control</w:t>
            </w:r>
          </w:p>
        </w:tc>
      </w:tr>
      <w:tr w:rsidR="0000738B" w:rsidRPr="002F16E1" w14:paraId="59606C8E" w14:textId="77777777" w:rsidTr="00630D8B">
        <w:tc>
          <w:tcPr>
            <w:tcW w:w="10421" w:type="dxa"/>
            <w:shd w:val="clear" w:color="auto" w:fill="auto"/>
          </w:tcPr>
          <w:p w14:paraId="51C3F913" w14:textId="77777777" w:rsidR="0000738B" w:rsidRDefault="00440D78" w:rsidP="00630D8B">
            <w:pPr>
              <w:spacing w:before="120" w:after="120"/>
              <w:rPr>
                <w:sz w:val="18"/>
                <w:szCs w:val="18"/>
              </w:rPr>
            </w:pPr>
            <w:r>
              <w:rPr>
                <w:sz w:val="18"/>
                <w:szCs w:val="18"/>
              </w:rPr>
              <w:t xml:space="preserve">The control group did not receive training, but performed the same evaluations as the experimental group. They did not participate in any intervention. </w:t>
            </w:r>
          </w:p>
          <w:p w14:paraId="14609C7F" w14:textId="42E7CD83" w:rsidR="00877531" w:rsidRPr="002F16E1" w:rsidRDefault="00877531" w:rsidP="00630D8B">
            <w:pPr>
              <w:spacing w:before="120" w:after="120"/>
              <w:rPr>
                <w:sz w:val="18"/>
                <w:szCs w:val="18"/>
              </w:rPr>
            </w:pPr>
          </w:p>
        </w:tc>
      </w:tr>
      <w:tr w:rsidR="0000738B" w:rsidRPr="002F16E1" w14:paraId="7C4F1CEC" w14:textId="77777777" w:rsidTr="00630D8B">
        <w:tc>
          <w:tcPr>
            <w:tcW w:w="10421" w:type="dxa"/>
            <w:shd w:val="clear" w:color="auto" w:fill="auto"/>
          </w:tcPr>
          <w:p w14:paraId="63317B2B" w14:textId="77777777" w:rsidR="0000738B" w:rsidRPr="002F16E1" w:rsidRDefault="0000738B" w:rsidP="00630D8B">
            <w:pPr>
              <w:spacing w:before="120" w:after="120"/>
              <w:rPr>
                <w:i/>
                <w:sz w:val="18"/>
                <w:szCs w:val="18"/>
              </w:rPr>
            </w:pPr>
            <w:r w:rsidRPr="002F16E1">
              <w:rPr>
                <w:i/>
                <w:sz w:val="18"/>
                <w:szCs w:val="18"/>
              </w:rPr>
              <w:t>Experimental</w:t>
            </w:r>
          </w:p>
        </w:tc>
      </w:tr>
      <w:tr w:rsidR="0000738B" w:rsidRPr="002F16E1" w14:paraId="17534FFE" w14:textId="77777777" w:rsidTr="00630D8B">
        <w:tc>
          <w:tcPr>
            <w:tcW w:w="10421" w:type="dxa"/>
            <w:tcBorders>
              <w:bottom w:val="single" w:sz="4" w:space="0" w:color="auto"/>
            </w:tcBorders>
            <w:shd w:val="clear" w:color="auto" w:fill="auto"/>
          </w:tcPr>
          <w:p w14:paraId="273D2CCE" w14:textId="77777777" w:rsidR="0000738B" w:rsidRDefault="00440D78" w:rsidP="00877531">
            <w:pPr>
              <w:spacing w:before="120" w:after="120"/>
              <w:rPr>
                <w:sz w:val="18"/>
                <w:szCs w:val="18"/>
              </w:rPr>
            </w:pPr>
            <w:r>
              <w:rPr>
                <w:sz w:val="18"/>
                <w:szCs w:val="18"/>
              </w:rPr>
              <w:t>The experimental group received a balance training program with visual feedback. Their intervention consisted of static and dynamical balance tasks. This included standing on a force plate with a vertical screen displaying their center of pressure as a red dot. The participants were required to keep the red dot inside a target corresponding to the center of their base of support for static tasks. The participants were required to move the red dot towards various positions of the target for dynamic tasks. The three dynamic tasks performed included a circle task</w:t>
            </w:r>
            <w:r w:rsidR="00F619EC">
              <w:rPr>
                <w:sz w:val="18"/>
                <w:szCs w:val="18"/>
              </w:rPr>
              <w:t xml:space="preserve"> with the target moving around a circular path, a random task with the target moving to unpredictable locations, and a lateral weight-shifting task with the target moving between the center and left or right positions. Distances were progressively increased over successive trials. </w:t>
            </w:r>
            <w:r>
              <w:rPr>
                <w:sz w:val="18"/>
                <w:szCs w:val="18"/>
              </w:rPr>
              <w:t xml:space="preserve">Their program lasted for 6 weeks, at a frequency of 3 times per week and a duration of 30 minutes per session for a total of 18 sessions. </w:t>
            </w:r>
          </w:p>
          <w:p w14:paraId="4667CDE9" w14:textId="2DE437CB" w:rsidR="00877531" w:rsidRPr="002F16E1" w:rsidRDefault="00877531" w:rsidP="00877531">
            <w:pPr>
              <w:spacing w:before="120" w:after="120"/>
              <w:rPr>
                <w:sz w:val="18"/>
                <w:szCs w:val="18"/>
              </w:rPr>
            </w:pPr>
          </w:p>
        </w:tc>
      </w:tr>
      <w:tr w:rsidR="0000738B" w:rsidRPr="002F16E1" w14:paraId="7EABB11A" w14:textId="77777777" w:rsidTr="00630D8B">
        <w:tc>
          <w:tcPr>
            <w:tcW w:w="10421" w:type="dxa"/>
            <w:shd w:val="clear" w:color="auto" w:fill="E6E6E6"/>
          </w:tcPr>
          <w:p w14:paraId="72308FC6" w14:textId="77777777" w:rsidR="0000738B" w:rsidRPr="002F16E1" w:rsidRDefault="0000738B" w:rsidP="00630D8B">
            <w:pPr>
              <w:spacing w:before="120" w:after="120"/>
              <w:rPr>
                <w:sz w:val="18"/>
                <w:szCs w:val="18"/>
              </w:rPr>
            </w:pPr>
            <w:r w:rsidRPr="002F16E1">
              <w:rPr>
                <w:b/>
                <w:sz w:val="18"/>
                <w:szCs w:val="18"/>
              </w:rPr>
              <w:t>Outcome Measures</w:t>
            </w:r>
          </w:p>
          <w:p w14:paraId="4C088A3A" w14:textId="77777777" w:rsidR="0000738B" w:rsidRPr="002F16E1" w:rsidRDefault="0000738B" w:rsidP="00630D8B">
            <w:pPr>
              <w:spacing w:before="120" w:after="120"/>
              <w:rPr>
                <w:sz w:val="18"/>
                <w:szCs w:val="18"/>
              </w:rPr>
            </w:pPr>
            <w:r>
              <w:rPr>
                <w:sz w:val="18"/>
                <w:szCs w:val="18"/>
              </w:rPr>
              <w:t>[</w:t>
            </w:r>
            <w:r w:rsidRPr="002F16E1">
              <w:rPr>
                <w:sz w:val="18"/>
                <w:szCs w:val="18"/>
              </w:rPr>
              <w:t xml:space="preserve">Give details of each measure, maximum </w:t>
            </w:r>
            <w:r>
              <w:rPr>
                <w:sz w:val="18"/>
                <w:szCs w:val="18"/>
              </w:rPr>
              <w:t xml:space="preserve">possible </w:t>
            </w:r>
            <w:r w:rsidRPr="002F16E1">
              <w:rPr>
                <w:sz w:val="18"/>
                <w:szCs w:val="18"/>
              </w:rPr>
              <w:t>score and range for each measure, administered by whom, where</w:t>
            </w:r>
            <w:r>
              <w:rPr>
                <w:sz w:val="18"/>
                <w:szCs w:val="18"/>
              </w:rPr>
              <w:t>]</w:t>
            </w:r>
          </w:p>
        </w:tc>
      </w:tr>
      <w:tr w:rsidR="0000738B" w:rsidRPr="002F16E1" w14:paraId="01ECF264" w14:textId="77777777" w:rsidTr="00630D8B">
        <w:tc>
          <w:tcPr>
            <w:tcW w:w="10421" w:type="dxa"/>
            <w:tcBorders>
              <w:bottom w:val="single" w:sz="4" w:space="0" w:color="auto"/>
            </w:tcBorders>
            <w:shd w:val="clear" w:color="auto" w:fill="auto"/>
          </w:tcPr>
          <w:p w14:paraId="1B6AC121" w14:textId="6D48BF9B" w:rsidR="00D06755" w:rsidRDefault="00D06755" w:rsidP="00D06755">
            <w:pPr>
              <w:spacing w:before="120" w:after="120"/>
              <w:rPr>
                <w:sz w:val="18"/>
                <w:szCs w:val="18"/>
              </w:rPr>
            </w:pPr>
            <w:r>
              <w:rPr>
                <w:sz w:val="18"/>
                <w:szCs w:val="18"/>
              </w:rPr>
              <w:t xml:space="preserve">Each outcome measure was administered </w:t>
            </w:r>
            <w:r w:rsidR="00E33E99">
              <w:rPr>
                <w:sz w:val="18"/>
                <w:szCs w:val="18"/>
              </w:rPr>
              <w:t>before training as a pre-test, after 6 weeks as a post-test, and after 10 weeks as a follow-up. It was unidentified in the study who administered the evaluation, however two trainers were mentioned as giving demonstrations</w:t>
            </w:r>
            <w:r>
              <w:rPr>
                <w:sz w:val="18"/>
                <w:szCs w:val="18"/>
              </w:rPr>
              <w:t xml:space="preserve">. Outcome measure evaluations were administered in </w:t>
            </w:r>
            <w:r w:rsidR="00E33E99">
              <w:rPr>
                <w:sz w:val="18"/>
                <w:szCs w:val="18"/>
              </w:rPr>
              <w:t xml:space="preserve">the Medical </w:t>
            </w:r>
            <w:proofErr w:type="spellStart"/>
            <w:r w:rsidR="00E33E99">
              <w:rPr>
                <w:sz w:val="18"/>
                <w:szCs w:val="18"/>
              </w:rPr>
              <w:t>Center</w:t>
            </w:r>
            <w:proofErr w:type="spellEnd"/>
            <w:r w:rsidR="00E33E99">
              <w:rPr>
                <w:sz w:val="18"/>
                <w:szCs w:val="18"/>
              </w:rPr>
              <w:t xml:space="preserve"> of the </w:t>
            </w:r>
            <w:proofErr w:type="spellStart"/>
            <w:r w:rsidR="00E33E99">
              <w:rPr>
                <w:sz w:val="18"/>
                <w:szCs w:val="18"/>
              </w:rPr>
              <w:t>Vrije</w:t>
            </w:r>
            <w:proofErr w:type="spellEnd"/>
            <w:r w:rsidR="00E33E99">
              <w:rPr>
                <w:sz w:val="18"/>
                <w:szCs w:val="18"/>
              </w:rPr>
              <w:t xml:space="preserve"> </w:t>
            </w:r>
            <w:proofErr w:type="spellStart"/>
            <w:r w:rsidR="00E33E99">
              <w:rPr>
                <w:sz w:val="18"/>
                <w:szCs w:val="18"/>
              </w:rPr>
              <w:t>Univeriteit</w:t>
            </w:r>
            <w:proofErr w:type="spellEnd"/>
            <w:r w:rsidR="00E33E99">
              <w:rPr>
                <w:sz w:val="18"/>
                <w:szCs w:val="18"/>
              </w:rPr>
              <w:t xml:space="preserve"> in Amsterdam in the Netherlands. Participants wore their own shoes and ankle foot orthoses throughout the study and for all assessments.</w:t>
            </w:r>
          </w:p>
          <w:p w14:paraId="1AEB944C" w14:textId="216F84F2" w:rsidR="003A4D87" w:rsidRDefault="003A4D87" w:rsidP="00D06755">
            <w:pPr>
              <w:spacing w:before="120" w:after="120"/>
              <w:rPr>
                <w:sz w:val="18"/>
                <w:szCs w:val="18"/>
              </w:rPr>
            </w:pPr>
            <w:r>
              <w:rPr>
                <w:sz w:val="18"/>
                <w:szCs w:val="18"/>
              </w:rPr>
              <w:t xml:space="preserve">Stance: </w:t>
            </w:r>
          </w:p>
          <w:p w14:paraId="3E90B621" w14:textId="0EDFD75D" w:rsidR="00783FDA" w:rsidRPr="00783FDA" w:rsidRDefault="003A4D87" w:rsidP="00783FDA">
            <w:pPr>
              <w:pStyle w:val="ListParagraph"/>
              <w:numPr>
                <w:ilvl w:val="0"/>
                <w:numId w:val="21"/>
              </w:numPr>
              <w:spacing w:before="120" w:after="120"/>
              <w:rPr>
                <w:sz w:val="18"/>
                <w:szCs w:val="18"/>
                <w:u w:val="single"/>
              </w:rPr>
            </w:pPr>
            <w:r w:rsidRPr="0009052C">
              <w:rPr>
                <w:sz w:val="18"/>
                <w:szCs w:val="18"/>
                <w:u w:val="single"/>
              </w:rPr>
              <w:t xml:space="preserve">Force </w:t>
            </w:r>
            <w:r w:rsidR="0009052C" w:rsidRPr="0009052C">
              <w:rPr>
                <w:sz w:val="18"/>
                <w:szCs w:val="18"/>
                <w:u w:val="single"/>
              </w:rPr>
              <w:t>p</w:t>
            </w:r>
            <w:r w:rsidRPr="0009052C">
              <w:rPr>
                <w:sz w:val="18"/>
                <w:szCs w:val="18"/>
                <w:u w:val="single"/>
              </w:rPr>
              <w:t xml:space="preserve">late </w:t>
            </w:r>
            <w:r w:rsidR="0009052C" w:rsidRPr="0009052C">
              <w:rPr>
                <w:sz w:val="18"/>
                <w:szCs w:val="18"/>
                <w:u w:val="single"/>
              </w:rPr>
              <w:t>e</w:t>
            </w:r>
            <w:r w:rsidRPr="0009052C">
              <w:rPr>
                <w:sz w:val="18"/>
                <w:szCs w:val="18"/>
                <w:u w:val="single"/>
              </w:rPr>
              <w:t>valuation:</w:t>
            </w:r>
            <w:r w:rsidR="002E5481">
              <w:rPr>
                <w:sz w:val="18"/>
                <w:szCs w:val="18"/>
              </w:rPr>
              <w:t xml:space="preserve"> measurement of static and dynamic balance </w:t>
            </w:r>
            <w:r w:rsidR="00BF04D5">
              <w:rPr>
                <w:sz w:val="18"/>
                <w:szCs w:val="18"/>
              </w:rPr>
              <w:t>based on ability to maintain center of pressure within a desired target area</w:t>
            </w:r>
            <w:r w:rsidR="003A3C36">
              <w:rPr>
                <w:sz w:val="18"/>
                <w:szCs w:val="18"/>
              </w:rPr>
              <w:t xml:space="preserve"> on a visual feedback system by shifting their weight without moving their feet</w:t>
            </w:r>
            <w:r w:rsidR="00BF04D5">
              <w:rPr>
                <w:sz w:val="18"/>
                <w:szCs w:val="18"/>
              </w:rPr>
              <w:t xml:space="preserve">, participant stands on a force plate with a visual representation of their center of pressure in front of them as a corresponding red dot, </w:t>
            </w:r>
            <w:r w:rsidR="00783FDA">
              <w:rPr>
                <w:sz w:val="18"/>
                <w:szCs w:val="18"/>
              </w:rPr>
              <w:t xml:space="preserve">static balance is measured based on a quiet standing task and dynamic balance is measured based on a lateral weight-shifting task, </w:t>
            </w:r>
            <w:r w:rsidR="00BF04D5">
              <w:rPr>
                <w:sz w:val="18"/>
                <w:szCs w:val="18"/>
              </w:rPr>
              <w:t xml:space="preserve">demonstration </w:t>
            </w:r>
            <w:r w:rsidR="003A3C36">
              <w:rPr>
                <w:sz w:val="18"/>
                <w:szCs w:val="18"/>
              </w:rPr>
              <w:t>and a practice trial were provided to participants in this study,</w:t>
            </w:r>
            <w:r w:rsidR="00783FDA">
              <w:rPr>
                <w:sz w:val="18"/>
                <w:szCs w:val="18"/>
              </w:rPr>
              <w:t xml:space="preserve"> the position on the participants feet was noted and recreated on every subsequent evaluation in this study, dependent variables are measured and analysed from the force plate including: 1- “time on target during quiet standing”</w:t>
            </w:r>
            <w:r w:rsidR="00783FDA">
              <w:rPr>
                <w:sz w:val="18"/>
                <w:szCs w:val="18"/>
                <w:vertAlign w:val="superscript"/>
              </w:rPr>
              <w:t>6</w:t>
            </w:r>
            <w:r w:rsidR="00783FDA">
              <w:rPr>
                <w:sz w:val="18"/>
                <w:szCs w:val="18"/>
              </w:rPr>
              <w:t xml:space="preserve"> measured as “percentage of time the red dot was kept within the target area,”</w:t>
            </w:r>
            <w:r w:rsidR="00783FDA">
              <w:rPr>
                <w:sz w:val="18"/>
                <w:szCs w:val="18"/>
                <w:vertAlign w:val="superscript"/>
              </w:rPr>
              <w:t>6</w:t>
            </w:r>
            <w:r w:rsidR="00783FDA">
              <w:rPr>
                <w:sz w:val="18"/>
                <w:szCs w:val="18"/>
              </w:rPr>
              <w:t xml:space="preserve"> 2- “maximum amplitudes of center of pressure displacement during quiet standing in the forward, backward, towards the par</w:t>
            </w:r>
            <w:r w:rsidR="00241AC1">
              <w:rPr>
                <w:sz w:val="18"/>
                <w:szCs w:val="18"/>
              </w:rPr>
              <w:t>etic and the non-paretic side,”</w:t>
            </w:r>
            <w:r w:rsidR="00241AC1">
              <w:rPr>
                <w:sz w:val="18"/>
                <w:szCs w:val="18"/>
                <w:vertAlign w:val="superscript"/>
              </w:rPr>
              <w:t>6</w:t>
            </w:r>
            <w:r w:rsidR="00241AC1">
              <w:rPr>
                <w:sz w:val="18"/>
                <w:szCs w:val="18"/>
              </w:rPr>
              <w:t xml:space="preserve"> and 3- maximum amplitudes of center of pressure displacement during dynamic standing when leaning forward, backward, toward the paretic and toward the non-paretic side”</w:t>
            </w:r>
            <w:r w:rsidR="00241AC1">
              <w:rPr>
                <w:sz w:val="18"/>
                <w:szCs w:val="18"/>
                <w:vertAlign w:val="superscript"/>
              </w:rPr>
              <w:t>6</w:t>
            </w:r>
          </w:p>
          <w:p w14:paraId="698A320D" w14:textId="028A1333" w:rsidR="003A4D87" w:rsidRDefault="003A4D87" w:rsidP="00D06755">
            <w:pPr>
              <w:spacing w:before="120" w:after="120"/>
              <w:rPr>
                <w:sz w:val="18"/>
                <w:szCs w:val="18"/>
              </w:rPr>
            </w:pPr>
            <w:r>
              <w:rPr>
                <w:sz w:val="18"/>
                <w:szCs w:val="18"/>
              </w:rPr>
              <w:t xml:space="preserve">Gait: </w:t>
            </w:r>
          </w:p>
          <w:p w14:paraId="381FA693" w14:textId="5C3D6392" w:rsidR="0000738B" w:rsidRDefault="003A4D87" w:rsidP="0075274D">
            <w:pPr>
              <w:pStyle w:val="ListParagraph"/>
              <w:numPr>
                <w:ilvl w:val="0"/>
                <w:numId w:val="21"/>
              </w:numPr>
              <w:spacing w:before="120" w:after="120"/>
              <w:rPr>
                <w:sz w:val="18"/>
                <w:szCs w:val="18"/>
                <w:u w:val="single"/>
              </w:rPr>
            </w:pPr>
            <w:r w:rsidRPr="0009052C">
              <w:rPr>
                <w:sz w:val="18"/>
                <w:szCs w:val="18"/>
                <w:u w:val="single"/>
              </w:rPr>
              <w:t xml:space="preserve">4-m </w:t>
            </w:r>
            <w:r w:rsidR="0009052C" w:rsidRPr="0009052C">
              <w:rPr>
                <w:sz w:val="18"/>
                <w:szCs w:val="18"/>
                <w:u w:val="single"/>
              </w:rPr>
              <w:t>w</w:t>
            </w:r>
            <w:r w:rsidRPr="0009052C">
              <w:rPr>
                <w:sz w:val="18"/>
                <w:szCs w:val="18"/>
                <w:u w:val="single"/>
              </w:rPr>
              <w:t xml:space="preserve">alkway with </w:t>
            </w:r>
            <w:r w:rsidR="0009052C" w:rsidRPr="0009052C">
              <w:rPr>
                <w:sz w:val="18"/>
                <w:szCs w:val="18"/>
                <w:u w:val="single"/>
              </w:rPr>
              <w:t>2 force plates evaluation:</w:t>
            </w:r>
            <w:r w:rsidR="003A3C36">
              <w:rPr>
                <w:sz w:val="18"/>
                <w:szCs w:val="18"/>
              </w:rPr>
              <w:t xml:space="preserve"> measurement of gait function based on analysis of walking along a 4-meter </w:t>
            </w:r>
            <w:r w:rsidR="00783FDA">
              <w:rPr>
                <w:sz w:val="18"/>
                <w:szCs w:val="18"/>
              </w:rPr>
              <w:t>walkway</w:t>
            </w:r>
            <w:r w:rsidR="003A3C36">
              <w:rPr>
                <w:sz w:val="18"/>
                <w:szCs w:val="18"/>
              </w:rPr>
              <w:t xml:space="preserve"> with 2 force plates</w:t>
            </w:r>
            <w:r w:rsidR="00783FDA">
              <w:rPr>
                <w:sz w:val="18"/>
                <w:szCs w:val="18"/>
              </w:rPr>
              <w:t>, participants walked at a self-selected speed with no assistive device in this study, 10 gait trails were recorded at each test in this study,</w:t>
            </w:r>
            <w:r w:rsidR="008814A6">
              <w:rPr>
                <w:sz w:val="18"/>
                <w:szCs w:val="18"/>
              </w:rPr>
              <w:t xml:space="preserve"> dependent variables are measured and analysed from the force plates including: 1- step length “calculated from displacement of the center of pressure along the progression axis during walking and defined as the distance between two successive foot contacts”</w:t>
            </w:r>
            <w:r w:rsidR="008814A6">
              <w:rPr>
                <w:sz w:val="18"/>
                <w:szCs w:val="18"/>
                <w:vertAlign w:val="superscript"/>
              </w:rPr>
              <w:t>6</w:t>
            </w:r>
            <w:r w:rsidR="008814A6">
              <w:rPr>
                <w:sz w:val="18"/>
                <w:szCs w:val="18"/>
              </w:rPr>
              <w:t xml:space="preserve"> and 2- step length as “defined as the relative difference between step length when the paretic leg was swinging forward and when the non-paretic leg was swinging forward as a percentage of the average step length from both sides”</w:t>
            </w:r>
            <w:r w:rsidR="008814A6">
              <w:rPr>
                <w:sz w:val="18"/>
                <w:szCs w:val="18"/>
                <w:vertAlign w:val="superscript"/>
              </w:rPr>
              <w:t>6</w:t>
            </w:r>
          </w:p>
          <w:p w14:paraId="1CD5CE87" w14:textId="77777777" w:rsidR="0075274D" w:rsidRDefault="0075274D" w:rsidP="0075274D">
            <w:pPr>
              <w:pStyle w:val="ListParagraph"/>
              <w:spacing w:before="120" w:after="120"/>
              <w:rPr>
                <w:sz w:val="18"/>
                <w:szCs w:val="18"/>
                <w:u w:val="single"/>
              </w:rPr>
            </w:pPr>
          </w:p>
          <w:p w14:paraId="07C79AD9" w14:textId="77777777" w:rsidR="004E6473" w:rsidRDefault="004E6473" w:rsidP="0075274D">
            <w:pPr>
              <w:pStyle w:val="ListParagraph"/>
              <w:spacing w:before="120" w:after="120"/>
              <w:rPr>
                <w:sz w:val="18"/>
                <w:szCs w:val="18"/>
                <w:u w:val="single"/>
              </w:rPr>
            </w:pPr>
          </w:p>
          <w:p w14:paraId="419B67E1" w14:textId="5160C08C" w:rsidR="004E6473" w:rsidRPr="0075274D" w:rsidRDefault="004E6473" w:rsidP="0075274D">
            <w:pPr>
              <w:pStyle w:val="ListParagraph"/>
              <w:spacing w:before="120" w:after="120"/>
              <w:rPr>
                <w:sz w:val="18"/>
                <w:szCs w:val="18"/>
                <w:u w:val="single"/>
              </w:rPr>
            </w:pPr>
          </w:p>
        </w:tc>
      </w:tr>
      <w:tr w:rsidR="0000738B" w:rsidRPr="002F16E1" w14:paraId="629345EA" w14:textId="77777777" w:rsidTr="00630D8B">
        <w:tc>
          <w:tcPr>
            <w:tcW w:w="10421" w:type="dxa"/>
            <w:tcBorders>
              <w:bottom w:val="single" w:sz="4" w:space="0" w:color="auto"/>
            </w:tcBorders>
            <w:shd w:val="clear" w:color="auto" w:fill="E6E6E6"/>
          </w:tcPr>
          <w:p w14:paraId="7A1B9D06" w14:textId="77777777" w:rsidR="0000738B" w:rsidRPr="002F16E1" w:rsidRDefault="0000738B" w:rsidP="00630D8B">
            <w:pPr>
              <w:spacing w:before="120" w:after="120"/>
              <w:rPr>
                <w:b/>
                <w:sz w:val="18"/>
                <w:szCs w:val="18"/>
              </w:rPr>
            </w:pPr>
            <w:r w:rsidRPr="002F16E1">
              <w:rPr>
                <w:b/>
                <w:sz w:val="18"/>
                <w:szCs w:val="18"/>
              </w:rPr>
              <w:lastRenderedPageBreak/>
              <w:t>Main Findings</w:t>
            </w:r>
          </w:p>
          <w:p w14:paraId="1063DFF4" w14:textId="77777777" w:rsidR="0000738B" w:rsidRPr="002F16E1" w:rsidRDefault="0000738B" w:rsidP="00630D8B">
            <w:pPr>
              <w:spacing w:before="120" w:after="120"/>
              <w:rPr>
                <w:sz w:val="18"/>
                <w:szCs w:val="18"/>
              </w:rPr>
            </w:pPr>
            <w:r w:rsidRPr="002F16E1">
              <w:rPr>
                <w:sz w:val="18"/>
                <w:szCs w:val="18"/>
              </w:rPr>
              <w:t>[</w:t>
            </w:r>
            <w:r>
              <w:rPr>
                <w:sz w:val="18"/>
                <w:szCs w:val="18"/>
              </w:rPr>
              <w:t>Provide summary of</w:t>
            </w:r>
            <w:r w:rsidRPr="002F16E1">
              <w:rPr>
                <w:sz w:val="18"/>
                <w:szCs w:val="18"/>
              </w:rPr>
              <w:t xml:space="preserve"> mean scores/mean differences/treatment effect, 95% confidence intervals and p-values etc.</w:t>
            </w:r>
            <w:r>
              <w:rPr>
                <w:sz w:val="18"/>
                <w:szCs w:val="18"/>
              </w:rPr>
              <w:t>, where provided; you may calculate your own values if necessary/applicable. Use a table to summarize results if possible.</w:t>
            </w:r>
            <w:r w:rsidRPr="002F16E1">
              <w:rPr>
                <w:sz w:val="18"/>
                <w:szCs w:val="18"/>
              </w:rPr>
              <w:t>]</w:t>
            </w:r>
          </w:p>
        </w:tc>
      </w:tr>
      <w:tr w:rsidR="0000738B" w:rsidRPr="002F16E1" w14:paraId="064B7188" w14:textId="77777777" w:rsidTr="00630D8B">
        <w:tc>
          <w:tcPr>
            <w:tcW w:w="10421" w:type="dxa"/>
            <w:tcBorders>
              <w:bottom w:val="single" w:sz="4" w:space="0" w:color="auto"/>
            </w:tcBorders>
            <w:shd w:val="clear" w:color="auto" w:fill="auto"/>
          </w:tcPr>
          <w:p w14:paraId="68BBB90D" w14:textId="77CCF8C0" w:rsidR="0013067D" w:rsidRDefault="0013067D" w:rsidP="0013067D">
            <w:pPr>
              <w:pStyle w:val="ListParagraph"/>
              <w:numPr>
                <w:ilvl w:val="0"/>
                <w:numId w:val="20"/>
              </w:numPr>
              <w:spacing w:before="120" w:after="120"/>
              <w:rPr>
                <w:sz w:val="18"/>
                <w:szCs w:val="18"/>
              </w:rPr>
            </w:pPr>
            <w:r>
              <w:rPr>
                <w:sz w:val="18"/>
                <w:szCs w:val="18"/>
              </w:rPr>
              <w:t xml:space="preserve">Statistically significant </w:t>
            </w:r>
            <w:r w:rsidR="00DA21D7">
              <w:rPr>
                <w:sz w:val="18"/>
                <w:szCs w:val="18"/>
              </w:rPr>
              <w:t xml:space="preserve">effects on the maximum amplitude of sway in the forward and backward directions, but not toward the paretic and non-paretic leg, were found </w:t>
            </w:r>
            <w:r>
              <w:rPr>
                <w:sz w:val="18"/>
                <w:szCs w:val="18"/>
              </w:rPr>
              <w:t>in the experimental group (p</w:t>
            </w:r>
            <w:r w:rsidR="00DA21D7">
              <w:rPr>
                <w:sz w:val="18"/>
                <w:szCs w:val="18"/>
              </w:rPr>
              <w:t>=0.01 and p=0.006 respectively</w:t>
            </w:r>
            <w:r>
              <w:rPr>
                <w:sz w:val="18"/>
                <w:szCs w:val="18"/>
              </w:rPr>
              <w:t>)</w:t>
            </w:r>
          </w:p>
          <w:p w14:paraId="0D6FD3B1" w14:textId="1D7FC905" w:rsidR="00436957" w:rsidRDefault="00436957" w:rsidP="0013067D">
            <w:pPr>
              <w:pStyle w:val="ListParagraph"/>
              <w:numPr>
                <w:ilvl w:val="0"/>
                <w:numId w:val="20"/>
              </w:numPr>
              <w:spacing w:before="120" w:after="120"/>
              <w:rPr>
                <w:sz w:val="18"/>
                <w:szCs w:val="18"/>
              </w:rPr>
            </w:pPr>
            <w:r>
              <w:rPr>
                <w:sz w:val="18"/>
                <w:szCs w:val="18"/>
              </w:rPr>
              <w:t>Statistically significant effects of the moment of time x group interaction w</w:t>
            </w:r>
            <w:r w:rsidR="00DE6DA2">
              <w:rPr>
                <w:sz w:val="18"/>
                <w:szCs w:val="18"/>
              </w:rPr>
              <w:t>ere</w:t>
            </w:r>
            <w:r>
              <w:rPr>
                <w:sz w:val="18"/>
                <w:szCs w:val="18"/>
              </w:rPr>
              <w:t xml:space="preserve"> found for the backward and paretic directions (p=0.003 and p=0.028 respectively)</w:t>
            </w:r>
          </w:p>
          <w:p w14:paraId="15ED034B" w14:textId="4458DAAA" w:rsidR="00436957" w:rsidRDefault="00436957" w:rsidP="0013067D">
            <w:pPr>
              <w:pStyle w:val="ListParagraph"/>
              <w:numPr>
                <w:ilvl w:val="0"/>
                <w:numId w:val="20"/>
              </w:numPr>
              <w:spacing w:before="120" w:after="120"/>
              <w:rPr>
                <w:sz w:val="18"/>
                <w:szCs w:val="18"/>
              </w:rPr>
            </w:pPr>
            <w:r>
              <w:rPr>
                <w:sz w:val="18"/>
                <w:szCs w:val="18"/>
              </w:rPr>
              <w:t>Statistically significant decreases</w:t>
            </w:r>
            <w:r w:rsidR="008103E9">
              <w:rPr>
                <w:sz w:val="18"/>
                <w:szCs w:val="18"/>
              </w:rPr>
              <w:t xml:space="preserve"> over time</w:t>
            </w:r>
            <w:r>
              <w:rPr>
                <w:sz w:val="18"/>
                <w:szCs w:val="18"/>
              </w:rPr>
              <w:t xml:space="preserve"> in forward and backward amplitudes </w:t>
            </w:r>
            <w:r w:rsidR="008103E9">
              <w:rPr>
                <w:sz w:val="18"/>
                <w:szCs w:val="18"/>
              </w:rPr>
              <w:t>were</w:t>
            </w:r>
            <w:r>
              <w:rPr>
                <w:sz w:val="18"/>
                <w:szCs w:val="18"/>
              </w:rPr>
              <w:t xml:space="preserve"> found for the experimental group, but not the control group (p=0.039 and p=0.026 respectively)</w:t>
            </w:r>
          </w:p>
          <w:p w14:paraId="7BEAB43B" w14:textId="67A7F1B6" w:rsidR="00436957" w:rsidRDefault="004D1F9C" w:rsidP="0013067D">
            <w:pPr>
              <w:pStyle w:val="ListParagraph"/>
              <w:numPr>
                <w:ilvl w:val="0"/>
                <w:numId w:val="20"/>
              </w:numPr>
              <w:spacing w:before="120" w:after="120"/>
              <w:rPr>
                <w:sz w:val="18"/>
                <w:szCs w:val="18"/>
              </w:rPr>
            </w:pPr>
            <w:r>
              <w:rPr>
                <w:sz w:val="18"/>
                <w:szCs w:val="18"/>
              </w:rPr>
              <w:t xml:space="preserve">Statistically significant </w:t>
            </w:r>
            <w:r w:rsidR="00DE6DA2">
              <w:rPr>
                <w:sz w:val="18"/>
                <w:szCs w:val="18"/>
              </w:rPr>
              <w:t>increases</w:t>
            </w:r>
            <w:r w:rsidR="008103E9">
              <w:rPr>
                <w:sz w:val="18"/>
                <w:szCs w:val="18"/>
              </w:rPr>
              <w:t xml:space="preserve"> over time</w:t>
            </w:r>
            <w:r w:rsidR="00DE6DA2">
              <w:rPr>
                <w:sz w:val="18"/>
                <w:szCs w:val="18"/>
              </w:rPr>
              <w:t xml:space="preserve"> in time spent on target in quiet stance were found (p=0.023), but no significant interaction effect was found between time and groups</w:t>
            </w:r>
          </w:p>
          <w:p w14:paraId="686EB7E8" w14:textId="0C034634" w:rsidR="00D67650" w:rsidRPr="00D67650" w:rsidRDefault="00D67650" w:rsidP="00D67650">
            <w:pPr>
              <w:pStyle w:val="ListParagraph"/>
              <w:numPr>
                <w:ilvl w:val="0"/>
                <w:numId w:val="20"/>
              </w:numPr>
              <w:spacing w:before="120" w:after="120"/>
              <w:rPr>
                <w:sz w:val="18"/>
                <w:szCs w:val="18"/>
              </w:rPr>
            </w:pPr>
            <w:r>
              <w:rPr>
                <w:sz w:val="18"/>
                <w:szCs w:val="18"/>
              </w:rPr>
              <w:t>Statistically significant effects on the maximum voluntary displacement of center of pressure w</w:t>
            </w:r>
            <w:r w:rsidR="008103E9">
              <w:rPr>
                <w:sz w:val="18"/>
                <w:szCs w:val="18"/>
              </w:rPr>
              <w:t>ere</w:t>
            </w:r>
            <w:r>
              <w:rPr>
                <w:sz w:val="18"/>
                <w:szCs w:val="18"/>
              </w:rPr>
              <w:t xml:space="preserve"> found in all four directions (p=0.003 forward, p&lt;0.001 backward, p=0.022 paretic side, and p&lt;0.001 for non-paretic side)</w:t>
            </w:r>
          </w:p>
          <w:p w14:paraId="070C9D7B" w14:textId="51DA8D13" w:rsidR="00DE6DA2" w:rsidRDefault="005169FB" w:rsidP="0013067D">
            <w:pPr>
              <w:pStyle w:val="ListParagraph"/>
              <w:numPr>
                <w:ilvl w:val="0"/>
                <w:numId w:val="20"/>
              </w:numPr>
              <w:spacing w:before="120" w:after="120"/>
              <w:rPr>
                <w:sz w:val="18"/>
                <w:szCs w:val="18"/>
              </w:rPr>
            </w:pPr>
            <w:r>
              <w:rPr>
                <w:sz w:val="18"/>
                <w:szCs w:val="18"/>
              </w:rPr>
              <w:t xml:space="preserve">Statistically significant increases </w:t>
            </w:r>
            <w:r w:rsidR="008103E9">
              <w:rPr>
                <w:sz w:val="18"/>
                <w:szCs w:val="18"/>
              </w:rPr>
              <w:t>over time in forward, backward, and towards the non-paretic side amplitudes were found for the experimental group, but not the control group (p=0.002, p=0.027, and p=0.021 respectively)</w:t>
            </w:r>
          </w:p>
          <w:p w14:paraId="431267A5" w14:textId="7D997F94" w:rsidR="008103E9" w:rsidRDefault="008103E9" w:rsidP="0013067D">
            <w:pPr>
              <w:pStyle w:val="ListParagraph"/>
              <w:numPr>
                <w:ilvl w:val="0"/>
                <w:numId w:val="20"/>
              </w:numPr>
              <w:spacing w:before="120" w:after="120"/>
              <w:rPr>
                <w:sz w:val="18"/>
                <w:szCs w:val="18"/>
              </w:rPr>
            </w:pPr>
            <w:r>
              <w:rPr>
                <w:sz w:val="18"/>
                <w:szCs w:val="18"/>
              </w:rPr>
              <w:t>Statistically significant increases over time in step length when the non-paretic leg was swinging forward were found (p=0.017), but not when the paretic leg was swinging forward</w:t>
            </w:r>
          </w:p>
          <w:p w14:paraId="04C04BF4" w14:textId="6BAEED28" w:rsidR="008103E9" w:rsidRDefault="009F00D1" w:rsidP="0013067D">
            <w:pPr>
              <w:pStyle w:val="ListParagraph"/>
              <w:numPr>
                <w:ilvl w:val="0"/>
                <w:numId w:val="20"/>
              </w:numPr>
              <w:spacing w:before="120" w:after="120"/>
              <w:rPr>
                <w:sz w:val="18"/>
                <w:szCs w:val="18"/>
              </w:rPr>
            </w:pPr>
            <w:r>
              <w:rPr>
                <w:sz w:val="18"/>
                <w:szCs w:val="18"/>
              </w:rPr>
              <w:t xml:space="preserve">Statistically significant </w:t>
            </w:r>
            <w:r w:rsidR="003C0744">
              <w:rPr>
                <w:sz w:val="18"/>
                <w:szCs w:val="18"/>
              </w:rPr>
              <w:t>decreases over time in step length asymmetry were found (p=0.021)</w:t>
            </w:r>
          </w:p>
          <w:p w14:paraId="4066C92C" w14:textId="27991B21" w:rsidR="00265F5F" w:rsidRDefault="003C0744" w:rsidP="00265F5F">
            <w:pPr>
              <w:pStyle w:val="ListParagraph"/>
              <w:numPr>
                <w:ilvl w:val="0"/>
                <w:numId w:val="20"/>
              </w:numPr>
              <w:spacing w:before="120" w:after="120"/>
              <w:rPr>
                <w:sz w:val="18"/>
                <w:szCs w:val="18"/>
              </w:rPr>
            </w:pPr>
            <w:r>
              <w:rPr>
                <w:sz w:val="18"/>
                <w:szCs w:val="18"/>
              </w:rPr>
              <w:t xml:space="preserve">No statistically significant effects of the group x moment of testing interaction were found for step length asymmetry </w:t>
            </w:r>
          </w:p>
          <w:p w14:paraId="37B287CC" w14:textId="77777777" w:rsidR="00265F5F" w:rsidRDefault="00265F5F" w:rsidP="00265F5F">
            <w:pPr>
              <w:pStyle w:val="ListParagraph"/>
              <w:spacing w:before="120" w:after="120"/>
              <w:rPr>
                <w:sz w:val="18"/>
                <w:szCs w:val="18"/>
              </w:rPr>
            </w:pPr>
          </w:p>
          <w:p w14:paraId="0BDFE677" w14:textId="3AE923E7" w:rsidR="00265F5F" w:rsidRPr="00BC3D96" w:rsidRDefault="00265F5F" w:rsidP="00BC3D96">
            <w:pPr>
              <w:spacing w:before="120" w:after="120"/>
              <w:rPr>
                <w:sz w:val="18"/>
                <w:szCs w:val="18"/>
                <w:vertAlign w:val="superscript"/>
              </w:rPr>
            </w:pPr>
            <w:r>
              <w:rPr>
                <w:sz w:val="18"/>
                <w:szCs w:val="18"/>
              </w:rPr>
              <w:t xml:space="preserve">Overall, the results of </w:t>
            </w:r>
            <w:proofErr w:type="spellStart"/>
            <w:r>
              <w:rPr>
                <w:sz w:val="18"/>
                <w:szCs w:val="18"/>
              </w:rPr>
              <w:t>Le</w:t>
            </w:r>
            <w:r w:rsidR="00A3065A">
              <w:rPr>
                <w:sz w:val="18"/>
                <w:szCs w:val="18"/>
              </w:rPr>
              <w:t>debt</w:t>
            </w:r>
            <w:proofErr w:type="spellEnd"/>
            <w:r>
              <w:rPr>
                <w:sz w:val="18"/>
                <w:szCs w:val="18"/>
              </w:rPr>
              <w:t xml:space="preserve"> et al. show statistically significant improvements on some, but not al</w:t>
            </w:r>
            <w:r w:rsidR="001D7C7F">
              <w:rPr>
                <w:sz w:val="18"/>
                <w:szCs w:val="18"/>
              </w:rPr>
              <w:t xml:space="preserve">l, </w:t>
            </w:r>
            <w:r>
              <w:rPr>
                <w:sz w:val="18"/>
                <w:szCs w:val="18"/>
              </w:rPr>
              <w:t>domains that were measured over time.</w:t>
            </w:r>
            <w:r w:rsidR="00DC12E4">
              <w:rPr>
                <w:sz w:val="18"/>
                <w:szCs w:val="18"/>
                <w:vertAlign w:val="superscript"/>
              </w:rPr>
              <w:t>6</w:t>
            </w:r>
            <w:r>
              <w:rPr>
                <w:sz w:val="18"/>
                <w:szCs w:val="18"/>
              </w:rPr>
              <w:t xml:space="preserve"> They do not show any negative effects of training.</w:t>
            </w:r>
            <w:r w:rsidR="00DC12E4">
              <w:rPr>
                <w:sz w:val="18"/>
                <w:szCs w:val="18"/>
                <w:vertAlign w:val="superscript"/>
              </w:rPr>
              <w:t>6</w:t>
            </w:r>
          </w:p>
          <w:p w14:paraId="04B72741" w14:textId="77777777" w:rsidR="0013067D" w:rsidRDefault="0013067D" w:rsidP="0013067D">
            <w:pPr>
              <w:pStyle w:val="ListParagraph"/>
              <w:spacing w:before="120" w:after="120"/>
              <w:rPr>
                <w:sz w:val="18"/>
                <w:szCs w:val="18"/>
              </w:rPr>
            </w:pPr>
          </w:p>
          <w:p w14:paraId="3ED688F9" w14:textId="47518CC0" w:rsidR="0013067D" w:rsidRPr="0013067D" w:rsidRDefault="0013067D" w:rsidP="0013067D">
            <w:pPr>
              <w:pStyle w:val="ListParagraph"/>
              <w:spacing w:before="120" w:after="120"/>
              <w:rPr>
                <w:sz w:val="18"/>
                <w:szCs w:val="18"/>
                <w:vertAlign w:val="superscript"/>
              </w:rPr>
            </w:pPr>
            <w:r>
              <w:rPr>
                <w:sz w:val="18"/>
                <w:szCs w:val="18"/>
              </w:rPr>
              <w:t xml:space="preserve">Tables taken from </w:t>
            </w:r>
            <w:proofErr w:type="spellStart"/>
            <w:r>
              <w:rPr>
                <w:sz w:val="18"/>
                <w:szCs w:val="18"/>
              </w:rPr>
              <w:t>Ledebt</w:t>
            </w:r>
            <w:proofErr w:type="spellEnd"/>
            <w:r>
              <w:rPr>
                <w:sz w:val="18"/>
                <w:szCs w:val="18"/>
              </w:rPr>
              <w:t xml:space="preserve"> et al.:</w:t>
            </w:r>
            <w:r>
              <w:rPr>
                <w:sz w:val="18"/>
                <w:szCs w:val="18"/>
                <w:vertAlign w:val="superscript"/>
              </w:rPr>
              <w:t>6</w:t>
            </w:r>
          </w:p>
          <w:p w14:paraId="37F3EB2E" w14:textId="50CB1170" w:rsidR="0000738B" w:rsidRPr="002F16E1" w:rsidRDefault="0013067D" w:rsidP="00630D8B">
            <w:pPr>
              <w:spacing w:before="120" w:after="120"/>
              <w:rPr>
                <w:sz w:val="18"/>
                <w:szCs w:val="18"/>
              </w:rPr>
            </w:pPr>
            <w:r>
              <w:rPr>
                <w:noProof/>
                <w:sz w:val="18"/>
                <w:szCs w:val="18"/>
              </w:rPr>
              <w:lastRenderedPageBreak/>
              <w:drawing>
                <wp:inline distT="0" distB="0" distL="0" distR="0" wp14:anchorId="1968DE4A" wp14:editId="60BAE598">
                  <wp:extent cx="5638800" cy="840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4 at 8.46.59 PM.png"/>
                          <pic:cNvPicPr/>
                        </pic:nvPicPr>
                        <pic:blipFill>
                          <a:blip r:embed="rId7"/>
                          <a:stretch>
                            <a:fillRect/>
                          </a:stretch>
                        </pic:blipFill>
                        <pic:spPr>
                          <a:xfrm>
                            <a:off x="0" y="0"/>
                            <a:ext cx="5638800" cy="8407400"/>
                          </a:xfrm>
                          <a:prstGeom prst="rect">
                            <a:avLst/>
                          </a:prstGeom>
                        </pic:spPr>
                      </pic:pic>
                    </a:graphicData>
                  </a:graphic>
                </wp:inline>
              </w:drawing>
            </w:r>
          </w:p>
          <w:p w14:paraId="23920BF2" w14:textId="77777777" w:rsidR="0000738B" w:rsidRPr="002F16E1" w:rsidRDefault="0000738B" w:rsidP="00630D8B">
            <w:pPr>
              <w:spacing w:before="120" w:after="120"/>
              <w:rPr>
                <w:sz w:val="18"/>
                <w:szCs w:val="18"/>
              </w:rPr>
            </w:pPr>
          </w:p>
          <w:p w14:paraId="34E0FA49" w14:textId="77777777" w:rsidR="0000738B" w:rsidRPr="002F16E1" w:rsidRDefault="0000738B" w:rsidP="00630D8B">
            <w:pPr>
              <w:spacing w:before="120" w:after="120"/>
              <w:rPr>
                <w:sz w:val="18"/>
                <w:szCs w:val="18"/>
              </w:rPr>
            </w:pPr>
          </w:p>
          <w:p w14:paraId="35EEA547" w14:textId="77777777" w:rsidR="0000738B" w:rsidRPr="002F16E1" w:rsidRDefault="0000738B" w:rsidP="00630D8B">
            <w:pPr>
              <w:spacing w:before="120" w:after="120"/>
              <w:rPr>
                <w:sz w:val="18"/>
                <w:szCs w:val="18"/>
              </w:rPr>
            </w:pPr>
          </w:p>
          <w:p w14:paraId="0EFC761A" w14:textId="7574162F" w:rsidR="0000738B" w:rsidRPr="002F16E1" w:rsidRDefault="0013067D" w:rsidP="00457FB8">
            <w:pPr>
              <w:spacing w:before="120" w:after="120"/>
              <w:rPr>
                <w:sz w:val="18"/>
                <w:szCs w:val="18"/>
              </w:rPr>
            </w:pPr>
            <w:r>
              <w:rPr>
                <w:noProof/>
                <w:sz w:val="18"/>
                <w:szCs w:val="18"/>
              </w:rPr>
              <w:lastRenderedPageBreak/>
              <w:drawing>
                <wp:inline distT="0" distB="0" distL="0" distR="0" wp14:anchorId="707049FF" wp14:editId="3930B794">
                  <wp:extent cx="5664200" cy="842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4 at 8.47.05 PM.png"/>
                          <pic:cNvPicPr/>
                        </pic:nvPicPr>
                        <pic:blipFill>
                          <a:blip r:embed="rId8"/>
                          <a:stretch>
                            <a:fillRect/>
                          </a:stretch>
                        </pic:blipFill>
                        <pic:spPr>
                          <a:xfrm>
                            <a:off x="0" y="0"/>
                            <a:ext cx="5664200" cy="8420100"/>
                          </a:xfrm>
                          <a:prstGeom prst="rect">
                            <a:avLst/>
                          </a:prstGeom>
                        </pic:spPr>
                      </pic:pic>
                    </a:graphicData>
                  </a:graphic>
                </wp:inline>
              </w:drawing>
            </w:r>
          </w:p>
        </w:tc>
      </w:tr>
      <w:tr w:rsidR="0000738B" w:rsidRPr="002F16E1" w14:paraId="119C5F9D" w14:textId="77777777" w:rsidTr="00630D8B">
        <w:tc>
          <w:tcPr>
            <w:tcW w:w="10421" w:type="dxa"/>
            <w:shd w:val="clear" w:color="auto" w:fill="E6E6E6"/>
          </w:tcPr>
          <w:p w14:paraId="174F16B8" w14:textId="77777777" w:rsidR="0000738B" w:rsidRPr="002F16E1" w:rsidRDefault="0000738B" w:rsidP="00630D8B">
            <w:pPr>
              <w:spacing w:before="120" w:after="120"/>
              <w:rPr>
                <w:b/>
                <w:sz w:val="18"/>
                <w:szCs w:val="18"/>
              </w:rPr>
            </w:pPr>
            <w:r w:rsidRPr="002F16E1">
              <w:rPr>
                <w:b/>
                <w:sz w:val="18"/>
                <w:szCs w:val="18"/>
              </w:rPr>
              <w:lastRenderedPageBreak/>
              <w:t>Original Authors’ Conclusions</w:t>
            </w:r>
          </w:p>
          <w:p w14:paraId="5027600B" w14:textId="77777777" w:rsidR="0000738B" w:rsidRPr="002F16E1" w:rsidRDefault="0000738B" w:rsidP="00630D8B">
            <w:pPr>
              <w:spacing w:before="120" w:after="120"/>
              <w:rPr>
                <w:sz w:val="18"/>
                <w:szCs w:val="18"/>
              </w:rPr>
            </w:pPr>
            <w:r w:rsidRPr="002F16E1">
              <w:rPr>
                <w:sz w:val="18"/>
                <w:szCs w:val="18"/>
              </w:rPr>
              <w:t>[Paraphrase as required.  If providing a direct quote, add page number]</w:t>
            </w:r>
          </w:p>
        </w:tc>
      </w:tr>
      <w:tr w:rsidR="0000738B" w:rsidRPr="002F16E1" w14:paraId="550DEAD9" w14:textId="77777777" w:rsidTr="00630D8B">
        <w:tc>
          <w:tcPr>
            <w:tcW w:w="10421" w:type="dxa"/>
            <w:tcBorders>
              <w:bottom w:val="single" w:sz="4" w:space="0" w:color="auto"/>
            </w:tcBorders>
            <w:shd w:val="clear" w:color="auto" w:fill="auto"/>
          </w:tcPr>
          <w:p w14:paraId="21C31BCA" w14:textId="0183FF04" w:rsidR="0000738B" w:rsidRPr="00457FB8" w:rsidRDefault="00DC12E4" w:rsidP="00457FB8">
            <w:pPr>
              <w:spacing w:before="120" w:after="120"/>
              <w:rPr>
                <w:sz w:val="18"/>
                <w:szCs w:val="18"/>
                <w:vertAlign w:val="superscript"/>
              </w:rPr>
            </w:pPr>
            <w:proofErr w:type="spellStart"/>
            <w:r>
              <w:rPr>
                <w:sz w:val="18"/>
                <w:szCs w:val="18"/>
              </w:rPr>
              <w:t>Ledebt</w:t>
            </w:r>
            <w:proofErr w:type="spellEnd"/>
            <w:r>
              <w:rPr>
                <w:sz w:val="18"/>
                <w:szCs w:val="18"/>
              </w:rPr>
              <w:t xml:space="preserve"> et al. conclude that “b</w:t>
            </w:r>
            <w:r w:rsidR="009B64AE" w:rsidRPr="009B64AE">
              <w:rPr>
                <w:sz w:val="18"/>
                <w:szCs w:val="18"/>
              </w:rPr>
              <w:t>alance training with visual feedback, including weight-shifting tasks when standing, might be successfully used in children with hemiplegia. The training improved the tasks that were trained during quiet and dynamical standing and improved gait symmetry indexed by a signi</w:t>
            </w:r>
            <w:r>
              <w:rPr>
                <w:sz w:val="18"/>
                <w:szCs w:val="18"/>
              </w:rPr>
              <w:t>fi</w:t>
            </w:r>
            <w:r w:rsidR="009B64AE" w:rsidRPr="009B64AE">
              <w:rPr>
                <w:sz w:val="18"/>
                <w:szCs w:val="18"/>
              </w:rPr>
              <w:t>cant reduction of step length asymmetry between the paretic and non-paretic leg.</w:t>
            </w:r>
            <w:r w:rsidR="009B64AE">
              <w:rPr>
                <w:sz w:val="18"/>
                <w:szCs w:val="18"/>
              </w:rPr>
              <w:t>” (p. 466)</w:t>
            </w:r>
            <w:r>
              <w:rPr>
                <w:sz w:val="18"/>
                <w:szCs w:val="18"/>
                <w:vertAlign w:val="superscript"/>
              </w:rPr>
              <w:t>6</w:t>
            </w:r>
          </w:p>
        </w:tc>
      </w:tr>
      <w:tr w:rsidR="0000738B" w:rsidRPr="002F16E1" w14:paraId="5DCB0F8C" w14:textId="77777777" w:rsidTr="00630D8B">
        <w:tc>
          <w:tcPr>
            <w:tcW w:w="10421" w:type="dxa"/>
            <w:shd w:val="clear" w:color="auto" w:fill="E6E6E6"/>
          </w:tcPr>
          <w:p w14:paraId="11F77834" w14:textId="77777777" w:rsidR="0000738B" w:rsidRPr="002F16E1" w:rsidRDefault="0000738B" w:rsidP="00630D8B">
            <w:pPr>
              <w:spacing w:before="120" w:after="120"/>
              <w:rPr>
                <w:b/>
                <w:sz w:val="18"/>
                <w:szCs w:val="18"/>
              </w:rPr>
            </w:pPr>
            <w:r w:rsidRPr="002F16E1">
              <w:rPr>
                <w:b/>
                <w:sz w:val="18"/>
                <w:szCs w:val="18"/>
              </w:rPr>
              <w:lastRenderedPageBreak/>
              <w:t>Critical Appraisal</w:t>
            </w:r>
          </w:p>
        </w:tc>
      </w:tr>
      <w:tr w:rsidR="0000738B" w:rsidRPr="002F16E1" w14:paraId="7FF798FB" w14:textId="77777777" w:rsidTr="00630D8B">
        <w:tc>
          <w:tcPr>
            <w:tcW w:w="10421" w:type="dxa"/>
            <w:shd w:val="clear" w:color="auto" w:fill="auto"/>
          </w:tcPr>
          <w:p w14:paraId="52205197" w14:textId="77777777" w:rsidR="0000738B" w:rsidRPr="002F16E1" w:rsidRDefault="0000738B" w:rsidP="00630D8B">
            <w:pPr>
              <w:spacing w:before="120" w:after="120"/>
              <w:rPr>
                <w:b/>
                <w:sz w:val="18"/>
                <w:szCs w:val="18"/>
              </w:rPr>
            </w:pPr>
            <w:r w:rsidRPr="002F16E1">
              <w:rPr>
                <w:b/>
                <w:sz w:val="18"/>
                <w:szCs w:val="18"/>
              </w:rPr>
              <w:t>Validity</w:t>
            </w:r>
          </w:p>
          <w:p w14:paraId="3CE6DEA1" w14:textId="77777777" w:rsidR="0000738B" w:rsidRPr="002F16E1" w:rsidRDefault="0000738B" w:rsidP="0000738B">
            <w:pPr>
              <w:spacing w:before="120" w:after="120"/>
              <w:rPr>
                <w:sz w:val="18"/>
                <w:szCs w:val="18"/>
              </w:rPr>
            </w:pPr>
            <w:r>
              <w:rPr>
                <w:sz w:val="18"/>
                <w:szCs w:val="18"/>
              </w:rPr>
              <w:t>[Summarize the internal and external validity of the study. Highlight key strengths and weaknesses. Comment on the overall evidence quality provided by this study.]</w:t>
            </w:r>
          </w:p>
        </w:tc>
      </w:tr>
      <w:tr w:rsidR="00983721" w:rsidRPr="002F16E1" w14:paraId="515ABA8C" w14:textId="77777777" w:rsidTr="00630D8B">
        <w:tc>
          <w:tcPr>
            <w:tcW w:w="10421" w:type="dxa"/>
            <w:shd w:val="clear" w:color="auto" w:fill="auto"/>
          </w:tcPr>
          <w:p w14:paraId="361D2433" w14:textId="2627B81D" w:rsidR="00AB744B" w:rsidRDefault="00AB744B" w:rsidP="00AB744B">
            <w:pPr>
              <w:spacing w:before="120" w:after="120"/>
              <w:rPr>
                <w:sz w:val="18"/>
                <w:szCs w:val="18"/>
              </w:rPr>
            </w:pPr>
            <w:r w:rsidRPr="002306DC">
              <w:rPr>
                <w:sz w:val="18"/>
                <w:szCs w:val="18"/>
                <w:u w:val="single"/>
              </w:rPr>
              <w:t>Internal Validity:</w:t>
            </w:r>
            <w:r>
              <w:rPr>
                <w:sz w:val="18"/>
                <w:szCs w:val="18"/>
              </w:rPr>
              <w:t xml:space="preserve"> Downs and Black Internal Validity score: 9/13 </w:t>
            </w:r>
            <w:r w:rsidR="009672B0">
              <w:rPr>
                <w:sz w:val="18"/>
                <w:szCs w:val="18"/>
              </w:rPr>
              <w:t>[</w:t>
            </w:r>
            <w:r w:rsidR="00AB7B1C">
              <w:rPr>
                <w:sz w:val="18"/>
                <w:szCs w:val="18"/>
              </w:rPr>
              <w:t>No for the following</w:t>
            </w:r>
            <w:r w:rsidR="009672B0">
              <w:rPr>
                <w:sz w:val="18"/>
                <w:szCs w:val="18"/>
              </w:rPr>
              <w:t xml:space="preserve">: blinding of subjects, blinding of measurers, concealment of assignments, and adjustment for confounding] </w:t>
            </w:r>
          </w:p>
          <w:p w14:paraId="17028A80" w14:textId="77777777" w:rsidR="00AB744B" w:rsidRDefault="00AB744B" w:rsidP="00AB744B">
            <w:pPr>
              <w:spacing w:before="120" w:after="120"/>
              <w:rPr>
                <w:sz w:val="18"/>
                <w:szCs w:val="18"/>
              </w:rPr>
            </w:pPr>
          </w:p>
          <w:p w14:paraId="57881F66" w14:textId="1A0AC93D" w:rsidR="00AB744B" w:rsidRPr="00580607" w:rsidRDefault="00AB744B" w:rsidP="00AB744B">
            <w:pPr>
              <w:spacing w:before="120" w:after="120"/>
              <w:rPr>
                <w:sz w:val="18"/>
                <w:szCs w:val="18"/>
              </w:rPr>
            </w:pPr>
            <w:r w:rsidRPr="002306DC">
              <w:rPr>
                <w:sz w:val="18"/>
                <w:szCs w:val="18"/>
                <w:u w:val="single"/>
              </w:rPr>
              <w:t>External Validity:</w:t>
            </w:r>
            <w:r>
              <w:rPr>
                <w:sz w:val="18"/>
                <w:szCs w:val="18"/>
              </w:rPr>
              <w:t xml:space="preserve"> The small sample size and low power of this study reduces its external validity.</w:t>
            </w:r>
          </w:p>
          <w:p w14:paraId="7CC0A224" w14:textId="77777777" w:rsidR="00AB744B" w:rsidRDefault="00AB744B" w:rsidP="00983721">
            <w:pPr>
              <w:spacing w:before="120" w:after="120"/>
              <w:rPr>
                <w:sz w:val="18"/>
                <w:szCs w:val="18"/>
              </w:rPr>
            </w:pPr>
          </w:p>
          <w:p w14:paraId="746287EB" w14:textId="13475885" w:rsidR="00983721" w:rsidRDefault="00AB744B" w:rsidP="00983721">
            <w:pPr>
              <w:spacing w:before="120" w:after="120"/>
              <w:rPr>
                <w:sz w:val="18"/>
                <w:szCs w:val="18"/>
              </w:rPr>
            </w:pPr>
            <w:r w:rsidRPr="002306DC">
              <w:rPr>
                <w:sz w:val="18"/>
                <w:szCs w:val="18"/>
                <w:u w:val="single"/>
              </w:rPr>
              <w:t>Quality Score:</w:t>
            </w:r>
            <w:r>
              <w:rPr>
                <w:sz w:val="18"/>
                <w:szCs w:val="18"/>
              </w:rPr>
              <w:t xml:space="preserve"> </w:t>
            </w:r>
            <w:proofErr w:type="spellStart"/>
            <w:r w:rsidR="00983721">
              <w:rPr>
                <w:sz w:val="18"/>
                <w:szCs w:val="18"/>
              </w:rPr>
              <w:t>PEDro</w:t>
            </w:r>
            <w:proofErr w:type="spellEnd"/>
            <w:r w:rsidR="00983721">
              <w:rPr>
                <w:sz w:val="18"/>
                <w:szCs w:val="18"/>
              </w:rPr>
              <w:t xml:space="preserve"> scale</w:t>
            </w:r>
            <w:r>
              <w:rPr>
                <w:sz w:val="18"/>
                <w:szCs w:val="18"/>
              </w:rPr>
              <w:t xml:space="preserve">: </w:t>
            </w:r>
            <w:r w:rsidR="009C673F">
              <w:rPr>
                <w:sz w:val="18"/>
                <w:szCs w:val="18"/>
              </w:rPr>
              <w:t>4</w:t>
            </w:r>
            <w:r w:rsidR="00983721">
              <w:rPr>
                <w:sz w:val="18"/>
                <w:szCs w:val="18"/>
              </w:rPr>
              <w:t>/10</w:t>
            </w:r>
            <w:r w:rsidR="00333C72">
              <w:rPr>
                <w:sz w:val="18"/>
                <w:szCs w:val="18"/>
              </w:rPr>
              <w:t xml:space="preserve"> </w:t>
            </w:r>
            <w:r w:rsidR="00333C72" w:rsidRPr="00333C72">
              <w:rPr>
                <w:sz w:val="18"/>
                <w:szCs w:val="18"/>
              </w:rPr>
              <w:t>[Eligibility criteria: Yes; Random allocation: Yes; Concealed allocation: No; Baseline comparability: Yes; Blind subjects: No; Blind therapists: No; Blind assessors: No; Adequate follow-up: No; Intention-to-treat analysis: No; Between-group comparisons: Yes; Point estimates and variability: No.</w:t>
            </w:r>
            <w:r w:rsidR="00333C72">
              <w:rPr>
                <w:sz w:val="18"/>
                <w:szCs w:val="18"/>
              </w:rPr>
              <w:t>]</w:t>
            </w:r>
          </w:p>
          <w:p w14:paraId="43EE0ABE" w14:textId="77777777" w:rsidR="001E002A" w:rsidRDefault="001E002A" w:rsidP="00983721">
            <w:pPr>
              <w:spacing w:before="120" w:after="120"/>
              <w:rPr>
                <w:sz w:val="18"/>
                <w:szCs w:val="18"/>
              </w:rPr>
            </w:pPr>
          </w:p>
          <w:p w14:paraId="03052821" w14:textId="6108A30D" w:rsidR="00983721" w:rsidRDefault="00983721" w:rsidP="00983721">
            <w:pPr>
              <w:spacing w:before="120" w:after="120"/>
              <w:rPr>
                <w:sz w:val="18"/>
                <w:szCs w:val="18"/>
              </w:rPr>
            </w:pPr>
            <w:r w:rsidRPr="002306DC">
              <w:rPr>
                <w:sz w:val="18"/>
                <w:szCs w:val="18"/>
                <w:u w:val="single"/>
              </w:rPr>
              <w:t>Strengths:</w:t>
            </w:r>
            <w:r>
              <w:rPr>
                <w:sz w:val="18"/>
                <w:szCs w:val="18"/>
              </w:rPr>
              <w:t xml:space="preserve"> This study used random allocation, which decreases their risk of bias. They also had baseline comparability of subjects between groups, which decreases their risk of bias. The parameters of this treatment plan were </w:t>
            </w:r>
            <w:r w:rsidR="001E002A">
              <w:rPr>
                <w:sz w:val="18"/>
                <w:szCs w:val="18"/>
              </w:rPr>
              <w:t>un</w:t>
            </w:r>
            <w:r>
              <w:rPr>
                <w:sz w:val="18"/>
                <w:szCs w:val="18"/>
              </w:rPr>
              <w:t>reasonable for a physical therapy plan of care</w:t>
            </w:r>
            <w:r w:rsidR="001E002A">
              <w:rPr>
                <w:sz w:val="18"/>
                <w:szCs w:val="18"/>
              </w:rPr>
              <w:t xml:space="preserve"> in a standard clinic due to lack of technology and equipment needed. Not many physical therapy clinics have force plate training equipment</w:t>
            </w:r>
            <w:r>
              <w:rPr>
                <w:sz w:val="18"/>
                <w:szCs w:val="18"/>
              </w:rPr>
              <w:t xml:space="preserve">, therefore making the results </w:t>
            </w:r>
            <w:r w:rsidR="001E002A">
              <w:rPr>
                <w:sz w:val="18"/>
                <w:szCs w:val="18"/>
              </w:rPr>
              <w:t xml:space="preserve">less </w:t>
            </w:r>
            <w:r>
              <w:rPr>
                <w:sz w:val="18"/>
                <w:szCs w:val="18"/>
              </w:rPr>
              <w:t>clinically relevant.</w:t>
            </w:r>
            <w:r w:rsidR="001E002A">
              <w:rPr>
                <w:sz w:val="18"/>
                <w:szCs w:val="18"/>
              </w:rPr>
              <w:t xml:space="preserve"> T</w:t>
            </w:r>
            <w:r>
              <w:rPr>
                <w:sz w:val="18"/>
                <w:szCs w:val="18"/>
              </w:rPr>
              <w:t xml:space="preserve">he same outcome measures were consistently used throughout the study. </w:t>
            </w:r>
          </w:p>
          <w:p w14:paraId="77E120DF" w14:textId="77777777" w:rsidR="00983721" w:rsidRDefault="00983721" w:rsidP="00983721">
            <w:pPr>
              <w:spacing w:before="120" w:after="120"/>
              <w:rPr>
                <w:sz w:val="18"/>
                <w:szCs w:val="18"/>
              </w:rPr>
            </w:pPr>
          </w:p>
          <w:p w14:paraId="0D5556FA" w14:textId="090C48D3" w:rsidR="00983721" w:rsidRDefault="00983721" w:rsidP="00AB744B">
            <w:pPr>
              <w:spacing w:before="120" w:after="120"/>
              <w:rPr>
                <w:sz w:val="18"/>
                <w:szCs w:val="18"/>
              </w:rPr>
            </w:pPr>
            <w:r w:rsidRPr="002306DC">
              <w:rPr>
                <w:sz w:val="18"/>
                <w:szCs w:val="18"/>
                <w:u w:val="single"/>
              </w:rPr>
              <w:t>Weaknesses:</w:t>
            </w:r>
            <w:r>
              <w:rPr>
                <w:sz w:val="18"/>
                <w:szCs w:val="18"/>
              </w:rPr>
              <w:t xml:space="preserve"> This study has low power due to its small sample size of 1</w:t>
            </w:r>
            <w:r w:rsidR="001E002A">
              <w:rPr>
                <w:sz w:val="18"/>
                <w:szCs w:val="18"/>
              </w:rPr>
              <w:t>0</w:t>
            </w:r>
            <w:r>
              <w:rPr>
                <w:sz w:val="18"/>
                <w:szCs w:val="18"/>
              </w:rPr>
              <w:t xml:space="preserve"> participants, which increases its likelihood of Type 2 error. Since the participants were all recruited from the same facility, this limits their randomization and increases their risk of bias. This study did not have blinding of subjects, therapists, or assessors, which increases their risk of bias.</w:t>
            </w:r>
            <w:r w:rsidR="00110297">
              <w:rPr>
                <w:sz w:val="18"/>
                <w:szCs w:val="18"/>
              </w:rPr>
              <w:t xml:space="preserve"> It would have been helpful for this study to include other formalized outcome measure assessments, such as the GMFM</w:t>
            </w:r>
            <w:r w:rsidR="006D14F2">
              <w:rPr>
                <w:sz w:val="18"/>
                <w:szCs w:val="18"/>
              </w:rPr>
              <w:t xml:space="preserve"> to improve its generalizability. </w:t>
            </w:r>
          </w:p>
          <w:p w14:paraId="79D010CA" w14:textId="77777777" w:rsidR="00EF0882" w:rsidRDefault="00EF0882" w:rsidP="00AB744B">
            <w:pPr>
              <w:spacing w:before="120" w:after="120"/>
              <w:rPr>
                <w:sz w:val="18"/>
                <w:szCs w:val="18"/>
              </w:rPr>
            </w:pPr>
          </w:p>
          <w:p w14:paraId="7F288A9E" w14:textId="4052584A" w:rsidR="00C67AD0" w:rsidRPr="00580607" w:rsidRDefault="002306DC" w:rsidP="00AB744B">
            <w:pPr>
              <w:spacing w:before="120" w:after="120"/>
              <w:rPr>
                <w:sz w:val="18"/>
                <w:szCs w:val="18"/>
              </w:rPr>
            </w:pPr>
            <w:r w:rsidRPr="002306DC">
              <w:rPr>
                <w:sz w:val="18"/>
                <w:szCs w:val="18"/>
                <w:u w:val="single"/>
              </w:rPr>
              <w:t>Overall Evidence Quality:</w:t>
            </w:r>
            <w:r>
              <w:rPr>
                <w:sz w:val="18"/>
                <w:szCs w:val="18"/>
              </w:rPr>
              <w:t xml:space="preserve"> </w:t>
            </w:r>
            <w:r w:rsidR="00C67AD0">
              <w:rPr>
                <w:sz w:val="18"/>
                <w:szCs w:val="18"/>
              </w:rPr>
              <w:t>The overall evidence quality provided by this study is moderate. While they used randomization in allocation, they have a very small sample size. However, its usefulness as a high level of evidence being a Randomized Control Trial (RCT) is helpful in considering results as compared to other literature.</w:t>
            </w:r>
            <w:r w:rsidR="00302AE4">
              <w:rPr>
                <w:sz w:val="18"/>
                <w:szCs w:val="18"/>
              </w:rPr>
              <w:t xml:space="preserve"> Generally, it is of lower quality than other studies with higher </w:t>
            </w:r>
            <w:proofErr w:type="spellStart"/>
            <w:r w:rsidR="00302AE4">
              <w:rPr>
                <w:sz w:val="18"/>
                <w:szCs w:val="18"/>
              </w:rPr>
              <w:t>PEDro</w:t>
            </w:r>
            <w:proofErr w:type="spellEnd"/>
            <w:r w:rsidR="00302AE4">
              <w:rPr>
                <w:sz w:val="18"/>
                <w:szCs w:val="18"/>
              </w:rPr>
              <w:t xml:space="preserve"> scale scores, however, it provides relevant material as best available evidence. </w:t>
            </w:r>
          </w:p>
        </w:tc>
      </w:tr>
      <w:tr w:rsidR="00983721" w:rsidRPr="002F16E1" w14:paraId="70DA6469" w14:textId="77777777" w:rsidTr="00630D8B">
        <w:tc>
          <w:tcPr>
            <w:tcW w:w="10421" w:type="dxa"/>
            <w:shd w:val="clear" w:color="auto" w:fill="auto"/>
          </w:tcPr>
          <w:p w14:paraId="20B35D1C" w14:textId="77777777" w:rsidR="00983721" w:rsidRPr="002F16E1" w:rsidRDefault="00983721" w:rsidP="00983721">
            <w:pPr>
              <w:spacing w:before="120" w:after="120"/>
              <w:jc w:val="both"/>
              <w:rPr>
                <w:b/>
                <w:sz w:val="18"/>
                <w:szCs w:val="18"/>
              </w:rPr>
            </w:pPr>
            <w:r w:rsidRPr="002F16E1">
              <w:rPr>
                <w:b/>
                <w:sz w:val="18"/>
                <w:szCs w:val="18"/>
              </w:rPr>
              <w:t>Interpretation of Results</w:t>
            </w:r>
          </w:p>
          <w:p w14:paraId="1C07C341" w14:textId="77777777" w:rsidR="00983721" w:rsidRPr="002F16E1" w:rsidRDefault="00983721" w:rsidP="00983721">
            <w:pPr>
              <w:spacing w:before="120" w:after="120"/>
              <w:jc w:val="both"/>
              <w:rPr>
                <w:sz w:val="18"/>
                <w:szCs w:val="18"/>
              </w:rPr>
            </w:pPr>
            <w:r>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983721" w:rsidRPr="002F16E1" w14:paraId="62026101" w14:textId="77777777" w:rsidTr="00630D8B">
        <w:trPr>
          <w:trHeight w:val="1365"/>
        </w:trPr>
        <w:tc>
          <w:tcPr>
            <w:tcW w:w="10421" w:type="dxa"/>
            <w:shd w:val="clear" w:color="auto" w:fill="auto"/>
          </w:tcPr>
          <w:p w14:paraId="3F2E6BB0" w14:textId="6B39ABB9" w:rsidR="00084A49" w:rsidRDefault="00084A49" w:rsidP="00084A49">
            <w:pPr>
              <w:spacing w:before="120" w:after="120"/>
              <w:rPr>
                <w:sz w:val="18"/>
                <w:szCs w:val="18"/>
              </w:rPr>
            </w:pPr>
            <w:r>
              <w:rPr>
                <w:sz w:val="18"/>
                <w:szCs w:val="18"/>
              </w:rPr>
              <w:t xml:space="preserve">The results of </w:t>
            </w:r>
            <w:proofErr w:type="spellStart"/>
            <w:r>
              <w:rPr>
                <w:sz w:val="18"/>
                <w:szCs w:val="18"/>
              </w:rPr>
              <w:t>Ledebt</w:t>
            </w:r>
            <w:proofErr w:type="spellEnd"/>
            <w:r>
              <w:rPr>
                <w:sz w:val="18"/>
                <w:szCs w:val="18"/>
              </w:rPr>
              <w:t xml:space="preserve"> et al. demonstrate the use of balance training with visual feedback in improving the stance and gait function of children with CP.</w:t>
            </w:r>
            <w:r w:rsidR="004E6473">
              <w:rPr>
                <w:sz w:val="18"/>
                <w:szCs w:val="18"/>
                <w:vertAlign w:val="superscript"/>
              </w:rPr>
              <w:t>6</w:t>
            </w:r>
            <w:r>
              <w:rPr>
                <w:sz w:val="18"/>
                <w:szCs w:val="18"/>
              </w:rPr>
              <w:t xml:space="preserve"> This is seen in their 6-week intervention program’s ability to significantly improve static and dynamic balance in stance as well as significantly decrease asymmetries gait as measured in the study.</w:t>
            </w:r>
            <w:r w:rsidR="004E6473">
              <w:rPr>
                <w:sz w:val="18"/>
                <w:szCs w:val="18"/>
                <w:vertAlign w:val="superscript"/>
              </w:rPr>
              <w:t>6</w:t>
            </w:r>
            <w:r>
              <w:rPr>
                <w:sz w:val="18"/>
                <w:szCs w:val="18"/>
              </w:rPr>
              <w:t xml:space="preserve"> While this study is limited in its small sample size and lack of blinding, it consists of a representative population and maintains quality in its experimental design. However, the intervention program described by this study is unreasonable to recreate in a typical physical therapy setting, which decreases its clinical significance. While it is a helpful contribution to the literature on effects of balance training, the equipment and technology required for this specific protocol is unlikely to be found in common physical therapy settings. Therefore, the results of the study must be generalizable to other parameters of balance training</w:t>
            </w:r>
            <w:r w:rsidR="004B485A">
              <w:rPr>
                <w:sz w:val="18"/>
                <w:szCs w:val="18"/>
              </w:rPr>
              <w:t xml:space="preserve"> in order to be clinically relevant</w:t>
            </w:r>
            <w:r>
              <w:rPr>
                <w:sz w:val="18"/>
                <w:szCs w:val="18"/>
              </w:rPr>
              <w:t>.</w:t>
            </w:r>
            <w:r w:rsidR="00167587">
              <w:rPr>
                <w:sz w:val="18"/>
                <w:szCs w:val="18"/>
              </w:rPr>
              <w:t xml:space="preserve"> Overall, </w:t>
            </w:r>
            <w:proofErr w:type="spellStart"/>
            <w:r w:rsidR="00167587">
              <w:rPr>
                <w:sz w:val="18"/>
                <w:szCs w:val="18"/>
              </w:rPr>
              <w:t>Ledebt</w:t>
            </w:r>
            <w:proofErr w:type="spellEnd"/>
            <w:r w:rsidR="00167587">
              <w:rPr>
                <w:sz w:val="18"/>
                <w:szCs w:val="18"/>
              </w:rPr>
              <w:t xml:space="preserve"> et al. show that a</w:t>
            </w:r>
            <w:r w:rsidR="00167587" w:rsidRPr="00167587">
              <w:rPr>
                <w:sz w:val="18"/>
                <w:szCs w:val="18"/>
              </w:rPr>
              <w:t xml:space="preserve"> 6-week balance training program with visual feedback consisting of static and dynamic balance activities 3 times per week for 30 minutes per session is effective for improving gait symmetry and stance in children with CP.</w:t>
            </w:r>
            <w:r w:rsidR="004E6473">
              <w:rPr>
                <w:sz w:val="18"/>
                <w:szCs w:val="18"/>
                <w:vertAlign w:val="superscript"/>
              </w:rPr>
              <w:t>6</w:t>
            </w:r>
            <w:r w:rsidR="00024896">
              <w:rPr>
                <w:sz w:val="18"/>
                <w:szCs w:val="18"/>
              </w:rPr>
              <w:t xml:space="preserve"> </w:t>
            </w:r>
          </w:p>
          <w:p w14:paraId="15686BF5" w14:textId="4C324283" w:rsidR="00084A49" w:rsidRPr="00580607" w:rsidRDefault="00084A49" w:rsidP="00084A49">
            <w:pPr>
              <w:spacing w:before="120" w:after="120"/>
              <w:rPr>
                <w:sz w:val="18"/>
                <w:szCs w:val="18"/>
              </w:rPr>
            </w:pPr>
          </w:p>
        </w:tc>
      </w:tr>
      <w:tr w:rsidR="00983721" w:rsidRPr="002F16E1" w14:paraId="699C22AB" w14:textId="77777777" w:rsidTr="0000738B">
        <w:trPr>
          <w:trHeight w:val="741"/>
        </w:trPr>
        <w:tc>
          <w:tcPr>
            <w:tcW w:w="10421" w:type="dxa"/>
            <w:shd w:val="clear" w:color="auto" w:fill="auto"/>
          </w:tcPr>
          <w:p w14:paraId="10505CC0" w14:textId="77777777" w:rsidR="00983721" w:rsidRPr="002F16E1" w:rsidRDefault="00983721" w:rsidP="00983721">
            <w:pPr>
              <w:spacing w:before="120" w:after="120"/>
              <w:jc w:val="both"/>
              <w:rPr>
                <w:b/>
                <w:sz w:val="18"/>
                <w:szCs w:val="18"/>
              </w:rPr>
            </w:pPr>
            <w:r>
              <w:rPr>
                <w:b/>
                <w:sz w:val="18"/>
                <w:szCs w:val="18"/>
              </w:rPr>
              <w:t>Applicability of Study Results</w:t>
            </w:r>
          </w:p>
          <w:p w14:paraId="7602EF1D" w14:textId="77777777" w:rsidR="00983721" w:rsidRPr="00580607" w:rsidRDefault="00983721" w:rsidP="00983721">
            <w:pPr>
              <w:spacing w:before="120" w:after="120"/>
              <w:rPr>
                <w:sz w:val="18"/>
                <w:szCs w:val="18"/>
              </w:rPr>
            </w:pPr>
            <w:r>
              <w:rPr>
                <w:sz w:val="18"/>
                <w:szCs w:val="18"/>
              </w:rPr>
              <w:t>[Describe the relevance and applicability of the study to your clinical question and scenario. Consider the practicality and feasibility of the intervention in your discussion of the evidence applicability.]</w:t>
            </w:r>
          </w:p>
        </w:tc>
      </w:tr>
      <w:tr w:rsidR="00983721" w:rsidRPr="002F16E1" w14:paraId="18CB90D4" w14:textId="77777777" w:rsidTr="00630D8B">
        <w:trPr>
          <w:trHeight w:val="1594"/>
        </w:trPr>
        <w:tc>
          <w:tcPr>
            <w:tcW w:w="10421" w:type="dxa"/>
            <w:tcBorders>
              <w:bottom w:val="single" w:sz="4" w:space="0" w:color="auto"/>
            </w:tcBorders>
            <w:shd w:val="clear" w:color="auto" w:fill="auto"/>
          </w:tcPr>
          <w:p w14:paraId="5F714E09" w14:textId="4A112D2C" w:rsidR="00983721" w:rsidRPr="00BF7DC4" w:rsidRDefault="00BF7DC4" w:rsidP="00BF7DC4">
            <w:pPr>
              <w:spacing w:before="120" w:after="120"/>
              <w:rPr>
                <w:sz w:val="18"/>
                <w:szCs w:val="18"/>
              </w:rPr>
            </w:pPr>
            <w:r>
              <w:rPr>
                <w:sz w:val="18"/>
                <w:szCs w:val="18"/>
              </w:rPr>
              <w:lastRenderedPageBreak/>
              <w:t xml:space="preserve">This study has high relevancy to this CAT’s clinical question and scenario. This is because it directly addresses the specific patient population as well as desired outcome. Additionally, it includes children with CP who are ambulatory. However, they do not include children who use assistive devices, which excludes the patient scenario patient who commonly requires the use of loftstrand crutches. Additionally, the patient scenario patient is older than the age range of the children included in the study. Furthermore, rather than comparing two interventions, it adds evidence to the choice of balance training as an effective intervention choice. This study provides evidence that is not as applicable to clinical use because of the poor practicality of the protocol and parameters described. While the study demonstrates effectiveness, the described activities as well as frequency and duration could not easily be replicated in a physical therapy clinic. Rather, they would require more technology and equipment than is readily available in most clinical settings. </w:t>
            </w:r>
            <w:r w:rsidR="000742B8">
              <w:rPr>
                <w:sz w:val="18"/>
                <w:szCs w:val="18"/>
              </w:rPr>
              <w:t xml:space="preserve">Therefore, this study has limited applicability for use in the clinic. </w:t>
            </w:r>
            <w:r>
              <w:rPr>
                <w:sz w:val="18"/>
                <w:szCs w:val="18"/>
              </w:rPr>
              <w:t xml:space="preserve">However, the specificity of their data collection provides evidence that could potentially be generalizable to other forms of balance training. </w:t>
            </w:r>
            <w:r w:rsidR="00236420">
              <w:rPr>
                <w:sz w:val="18"/>
                <w:szCs w:val="18"/>
              </w:rPr>
              <w:t xml:space="preserve">It may add evidence that visual feedback is helpful in improving the effectiveness of balance training in a way that promotes the use of mirrors during balance training. </w:t>
            </w:r>
            <w:r>
              <w:rPr>
                <w:sz w:val="18"/>
                <w:szCs w:val="18"/>
              </w:rPr>
              <w:t>The balance training intervention with visual feedback of this study is effective, but not completely feasible, to be used clinically as a method for improving gait in children with CP.</w:t>
            </w:r>
          </w:p>
        </w:tc>
      </w:tr>
    </w:tbl>
    <w:p w14:paraId="547FDB86" w14:textId="77777777" w:rsidR="001D4F60" w:rsidRPr="001D4F60" w:rsidRDefault="001D4F60" w:rsidP="001D4F60">
      <w:pPr>
        <w:spacing w:before="240" w:after="240"/>
        <w:rPr>
          <w:b/>
          <w:sz w:val="18"/>
          <w:szCs w:val="18"/>
        </w:rPr>
      </w:pPr>
    </w:p>
    <w:p w14:paraId="48157A99" w14:textId="77777777" w:rsidR="00D018FF" w:rsidRDefault="009A38BC" w:rsidP="001E5719">
      <w:pPr>
        <w:spacing w:before="120" w:after="120"/>
        <w:rPr>
          <w:b/>
          <w:sz w:val="18"/>
          <w:szCs w:val="18"/>
        </w:rPr>
      </w:pPr>
      <w:r>
        <w:rPr>
          <w:b/>
          <w:sz w:val="18"/>
          <w:szCs w:val="18"/>
        </w:rPr>
        <w:t xml:space="preserve">SYNTHESIS AND </w:t>
      </w:r>
      <w:r w:rsidR="00B631A9">
        <w:rPr>
          <w:b/>
          <w:sz w:val="18"/>
          <w:szCs w:val="18"/>
        </w:rPr>
        <w:t xml:space="preserve">CLINICAL </w:t>
      </w:r>
      <w:r>
        <w:rPr>
          <w:b/>
          <w:sz w:val="18"/>
          <w:szCs w:val="18"/>
        </w:rPr>
        <w:t>IMPLICATIONS</w:t>
      </w:r>
    </w:p>
    <w:p w14:paraId="7B0D0E07" w14:textId="77777777" w:rsidR="00B631A9" w:rsidRPr="00B631A9" w:rsidRDefault="00B631A9" w:rsidP="001E5719">
      <w:pPr>
        <w:spacing w:before="120" w:after="120"/>
        <w:rPr>
          <w:sz w:val="18"/>
          <w:szCs w:val="18"/>
        </w:rPr>
      </w:pPr>
      <w:r>
        <w:rPr>
          <w:sz w:val="18"/>
          <w:szCs w:val="18"/>
        </w:rPr>
        <w:t>[Synthesize the results, quality/validity, and applicability of the two studies reviewed for the CAT.</w:t>
      </w:r>
      <w:r w:rsidR="005C6870">
        <w:rPr>
          <w:sz w:val="18"/>
          <w:szCs w:val="18"/>
        </w:rPr>
        <w:t xml:space="preserve"> Future implications for research should be addressed briefly. Limit: 1 page.</w:t>
      </w:r>
      <w:r>
        <w:rPr>
          <w:sz w:val="18"/>
          <w:szCs w:val="18"/>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21"/>
      </w:tblGrid>
      <w:tr w:rsidR="007E5125" w:rsidRPr="002F16E1" w14:paraId="7A840EAA" w14:textId="77777777" w:rsidTr="002F16E1">
        <w:tc>
          <w:tcPr>
            <w:tcW w:w="10421" w:type="dxa"/>
            <w:shd w:val="clear" w:color="auto" w:fill="auto"/>
          </w:tcPr>
          <w:p w14:paraId="2114E0AC" w14:textId="5CB2904F" w:rsidR="00F15C37" w:rsidRDefault="00026F90" w:rsidP="00F15C37">
            <w:pPr>
              <w:spacing w:before="120" w:after="120"/>
              <w:rPr>
                <w:sz w:val="18"/>
                <w:szCs w:val="18"/>
              </w:rPr>
            </w:pPr>
            <w:r w:rsidRPr="00BD40AB">
              <w:rPr>
                <w:sz w:val="18"/>
                <w:szCs w:val="18"/>
                <w:u w:val="single"/>
              </w:rPr>
              <w:t>Synthesis of Evidence:</w:t>
            </w:r>
            <w:r>
              <w:rPr>
                <w:sz w:val="18"/>
                <w:szCs w:val="18"/>
              </w:rPr>
              <w:t xml:space="preserve"> </w:t>
            </w:r>
            <w:r w:rsidR="002C5407">
              <w:rPr>
                <w:sz w:val="18"/>
                <w:szCs w:val="18"/>
              </w:rPr>
              <w:t xml:space="preserve">The </w:t>
            </w:r>
            <w:r w:rsidR="00F15C37">
              <w:rPr>
                <w:sz w:val="18"/>
                <w:szCs w:val="18"/>
              </w:rPr>
              <w:t>results of this search indicate that a</w:t>
            </w:r>
            <w:r w:rsidR="00F15C37" w:rsidRPr="00F15C37">
              <w:rPr>
                <w:sz w:val="18"/>
                <w:szCs w:val="18"/>
              </w:rPr>
              <w:t xml:space="preserve"> 5-week lower extremity strength training program 3 times per week for 60 minutes per session is effective for improving gait function in children with CP.</w:t>
            </w:r>
            <w:r w:rsidR="004E6473">
              <w:rPr>
                <w:sz w:val="18"/>
                <w:szCs w:val="18"/>
                <w:vertAlign w:val="superscript"/>
              </w:rPr>
              <w:t>7</w:t>
            </w:r>
            <w:r w:rsidR="00F15C37">
              <w:rPr>
                <w:sz w:val="18"/>
                <w:szCs w:val="18"/>
              </w:rPr>
              <w:t xml:space="preserve"> Specifically, the lower extremity strength training program that was effective consisted of </w:t>
            </w:r>
            <w:r w:rsidR="00F15C37" w:rsidRPr="00F15C37">
              <w:rPr>
                <w:sz w:val="18"/>
                <w:szCs w:val="18"/>
              </w:rPr>
              <w:t>consisting of warm up stretching exercise, squat to stand, lateral step up, stair walk up and down, isotonic exercise of lower limb muscles using adjustable weight cuffs for 2 sets of 10 repetitions in each muscle group, isokinetic exercise utilizing a bicycle, and a cool down exercise</w:t>
            </w:r>
            <w:r w:rsidR="00294496">
              <w:rPr>
                <w:sz w:val="18"/>
                <w:szCs w:val="18"/>
              </w:rPr>
              <w:t xml:space="preserve"> as the intervention</w:t>
            </w:r>
            <w:r w:rsidR="00F15C37">
              <w:rPr>
                <w:sz w:val="18"/>
                <w:szCs w:val="18"/>
              </w:rPr>
              <w:t>.</w:t>
            </w:r>
            <w:r w:rsidR="004E6473">
              <w:rPr>
                <w:sz w:val="18"/>
                <w:szCs w:val="18"/>
                <w:vertAlign w:val="superscript"/>
              </w:rPr>
              <w:t>7</w:t>
            </w:r>
            <w:r w:rsidR="00F15C37">
              <w:rPr>
                <w:sz w:val="18"/>
                <w:szCs w:val="18"/>
              </w:rPr>
              <w:t xml:space="preserve"> Additionally, </w:t>
            </w:r>
            <w:r w:rsidR="00294496">
              <w:rPr>
                <w:sz w:val="18"/>
                <w:szCs w:val="18"/>
              </w:rPr>
              <w:t xml:space="preserve">the results of this search </w:t>
            </w:r>
            <w:r w:rsidR="00F15C37">
              <w:rPr>
                <w:sz w:val="18"/>
                <w:szCs w:val="18"/>
              </w:rPr>
              <w:t>indicate that a</w:t>
            </w:r>
            <w:r w:rsidR="00F15C37" w:rsidRPr="00F15C37">
              <w:rPr>
                <w:sz w:val="18"/>
                <w:szCs w:val="18"/>
              </w:rPr>
              <w:t xml:space="preserve"> 6-week balance training program with visual feedback 3 times per week for 30 minutes per session is effective for improving gait symmetry and stance in children with CP.</w:t>
            </w:r>
            <w:r w:rsidR="004E6473">
              <w:rPr>
                <w:sz w:val="18"/>
                <w:szCs w:val="18"/>
                <w:vertAlign w:val="superscript"/>
              </w:rPr>
              <w:t>6</w:t>
            </w:r>
            <w:r w:rsidR="00F15C37">
              <w:rPr>
                <w:sz w:val="18"/>
                <w:szCs w:val="18"/>
              </w:rPr>
              <w:t xml:space="preserve"> Specifically, the balance training </w:t>
            </w:r>
            <w:r w:rsidR="00294496">
              <w:rPr>
                <w:sz w:val="18"/>
                <w:szCs w:val="18"/>
              </w:rPr>
              <w:t xml:space="preserve">program consisted of </w:t>
            </w:r>
            <w:r w:rsidR="00294496" w:rsidRPr="00F15C37">
              <w:rPr>
                <w:sz w:val="18"/>
                <w:szCs w:val="18"/>
              </w:rPr>
              <w:t>consist</w:t>
            </w:r>
            <w:r w:rsidR="00294496">
              <w:rPr>
                <w:sz w:val="18"/>
                <w:szCs w:val="18"/>
              </w:rPr>
              <w:t>ed</w:t>
            </w:r>
            <w:r w:rsidR="00294496" w:rsidRPr="00F15C37">
              <w:rPr>
                <w:sz w:val="18"/>
                <w:szCs w:val="18"/>
              </w:rPr>
              <w:t xml:space="preserve"> of static and dynamic balance activities</w:t>
            </w:r>
            <w:r w:rsidR="00294496">
              <w:rPr>
                <w:sz w:val="18"/>
                <w:szCs w:val="18"/>
              </w:rPr>
              <w:t xml:space="preserve"> as the intervention.</w:t>
            </w:r>
            <w:r w:rsidR="004E6473">
              <w:rPr>
                <w:sz w:val="18"/>
                <w:szCs w:val="18"/>
                <w:vertAlign w:val="superscript"/>
              </w:rPr>
              <w:t>6</w:t>
            </w:r>
            <w:r w:rsidR="00F15C37">
              <w:rPr>
                <w:sz w:val="18"/>
                <w:szCs w:val="18"/>
              </w:rPr>
              <w:t xml:space="preserve"> However, there is no current evidence comparing strength training interventions to balance training interventions in order to determine best practice for improving gait in children with CP.</w:t>
            </w:r>
            <w:r w:rsidR="006F0B7C">
              <w:rPr>
                <w:sz w:val="18"/>
                <w:szCs w:val="18"/>
              </w:rPr>
              <w:t xml:space="preserve"> The quality of evidence available on this topic is limited.</w:t>
            </w:r>
          </w:p>
          <w:p w14:paraId="2470B49E" w14:textId="2670F7C1" w:rsidR="006E68E0" w:rsidRPr="007D35DE" w:rsidRDefault="003A62CE" w:rsidP="00F15C37">
            <w:pPr>
              <w:spacing w:before="120" w:after="120"/>
              <w:rPr>
                <w:sz w:val="18"/>
                <w:szCs w:val="18"/>
              </w:rPr>
            </w:pPr>
            <w:r w:rsidRPr="003A62CE">
              <w:rPr>
                <w:sz w:val="18"/>
                <w:szCs w:val="18"/>
              </w:rPr>
              <w:t xml:space="preserve">It should also be noted that my search results yielded much more availability of </w:t>
            </w:r>
            <w:r>
              <w:rPr>
                <w:sz w:val="18"/>
                <w:szCs w:val="18"/>
              </w:rPr>
              <w:t xml:space="preserve">evidence </w:t>
            </w:r>
            <w:r w:rsidRPr="003A62CE">
              <w:rPr>
                <w:sz w:val="18"/>
                <w:szCs w:val="18"/>
              </w:rPr>
              <w:t>for strength training as opposed to balance training</w:t>
            </w:r>
            <w:r w:rsidR="00F15C37">
              <w:rPr>
                <w:sz w:val="18"/>
                <w:szCs w:val="18"/>
              </w:rPr>
              <w:t xml:space="preserve"> when assessing effectiveness for improving gait in children with CP</w:t>
            </w:r>
            <w:r w:rsidRPr="003A62CE">
              <w:rPr>
                <w:sz w:val="18"/>
                <w:szCs w:val="18"/>
              </w:rPr>
              <w:t>.</w:t>
            </w:r>
            <w:r w:rsidR="009524E6">
              <w:rPr>
                <w:sz w:val="18"/>
                <w:szCs w:val="18"/>
                <w:vertAlign w:val="superscript"/>
              </w:rPr>
              <w:t>1-8</w:t>
            </w:r>
            <w:r>
              <w:rPr>
                <w:sz w:val="18"/>
                <w:szCs w:val="18"/>
              </w:rPr>
              <w:t xml:space="preserve"> This may be because</w:t>
            </w:r>
            <w:r w:rsidR="00ED480D">
              <w:rPr>
                <w:sz w:val="18"/>
                <w:szCs w:val="18"/>
              </w:rPr>
              <w:t xml:space="preserve"> it is harder to complete research studies based on balance training than it is on strength training, which has led to a wider base of evidence for strength training.</w:t>
            </w:r>
          </w:p>
          <w:p w14:paraId="5EE87187" w14:textId="57BD3398" w:rsidR="003C5ECF" w:rsidRPr="009D3EFC" w:rsidRDefault="00026F90" w:rsidP="002F16E1">
            <w:pPr>
              <w:spacing w:before="120" w:after="120"/>
              <w:rPr>
                <w:sz w:val="18"/>
                <w:szCs w:val="18"/>
              </w:rPr>
            </w:pPr>
            <w:r w:rsidRPr="00BD40AB">
              <w:rPr>
                <w:sz w:val="18"/>
                <w:szCs w:val="18"/>
                <w:u w:val="single"/>
              </w:rPr>
              <w:t>Implications for clinical practice:</w:t>
            </w:r>
            <w:r>
              <w:rPr>
                <w:sz w:val="18"/>
                <w:szCs w:val="18"/>
              </w:rPr>
              <w:t xml:space="preserve"> </w:t>
            </w:r>
            <w:r w:rsidR="00BD40AB">
              <w:rPr>
                <w:sz w:val="18"/>
                <w:szCs w:val="18"/>
              </w:rPr>
              <w:t>This evidence indicates that some combination of strength and balance training may be beneficial for improving the gait function of children with CP.</w:t>
            </w:r>
            <w:r w:rsidR="004E6473">
              <w:rPr>
                <w:sz w:val="18"/>
                <w:szCs w:val="18"/>
                <w:vertAlign w:val="superscript"/>
              </w:rPr>
              <w:t>6-7</w:t>
            </w:r>
            <w:r w:rsidR="0062513F">
              <w:rPr>
                <w:sz w:val="18"/>
                <w:szCs w:val="18"/>
              </w:rPr>
              <w:t xml:space="preserve"> The specific parameters provided in the protocols of these studies can be utilized as guidelines for clinical practice. Evidence supports the use of a 5-6 week long program consisting of 30-60 minute sessions at a frequency of 3 times per week as parameters for a strength or balance training program for children with CP.</w:t>
            </w:r>
            <w:r w:rsidR="004E6473">
              <w:rPr>
                <w:sz w:val="18"/>
                <w:szCs w:val="18"/>
                <w:vertAlign w:val="superscript"/>
              </w:rPr>
              <w:t>6-7</w:t>
            </w:r>
            <w:r w:rsidR="009D3EFC">
              <w:rPr>
                <w:sz w:val="18"/>
                <w:szCs w:val="18"/>
              </w:rPr>
              <w:t xml:space="preserve"> Though evidence does not provide clear guidelines for choosing one intervention over another, it is encouraging that both choices have been proven to be effective.</w:t>
            </w:r>
            <w:r w:rsidR="00CF0D29">
              <w:rPr>
                <w:sz w:val="18"/>
                <w:szCs w:val="18"/>
                <w:vertAlign w:val="superscript"/>
              </w:rPr>
              <w:t>6-7</w:t>
            </w:r>
            <w:r w:rsidR="009D3EFC">
              <w:rPr>
                <w:sz w:val="18"/>
                <w:szCs w:val="18"/>
              </w:rPr>
              <w:t xml:space="preserve"> Additionally, literature does not indicate the potential for adverse effects related to either of these intervention options.</w:t>
            </w:r>
            <w:r w:rsidR="00CF0D29">
              <w:rPr>
                <w:sz w:val="18"/>
                <w:szCs w:val="18"/>
                <w:vertAlign w:val="superscript"/>
              </w:rPr>
              <w:t>6-7</w:t>
            </w:r>
            <w:r w:rsidR="009D3EFC">
              <w:rPr>
                <w:sz w:val="18"/>
                <w:szCs w:val="18"/>
              </w:rPr>
              <w:t xml:space="preserve"> </w:t>
            </w:r>
          </w:p>
          <w:p w14:paraId="12CDDB0E" w14:textId="7957F7B6" w:rsidR="006E68E0" w:rsidRDefault="003C5ECF" w:rsidP="002F16E1">
            <w:pPr>
              <w:spacing w:before="120" w:after="120"/>
              <w:rPr>
                <w:sz w:val="18"/>
                <w:szCs w:val="18"/>
              </w:rPr>
            </w:pPr>
            <w:r>
              <w:rPr>
                <w:sz w:val="18"/>
                <w:szCs w:val="18"/>
              </w:rPr>
              <w:t>While the protocol for strength training programs described in literature are highly feasible and practical for clinical use, the protocols for balance training programs are unrealistic due to the equipment used specifically for research purposes.</w:t>
            </w:r>
            <w:r w:rsidR="00CF0D29">
              <w:rPr>
                <w:sz w:val="18"/>
                <w:szCs w:val="18"/>
                <w:vertAlign w:val="superscript"/>
              </w:rPr>
              <w:t>6-7</w:t>
            </w:r>
            <w:r>
              <w:rPr>
                <w:sz w:val="18"/>
                <w:szCs w:val="18"/>
              </w:rPr>
              <w:t xml:space="preserve"> Therefore, strength training interventions are already generalizable to clinical practice with patient population. However, balance training interventions may require further research of clinic-based activities in order to prove the efficacy of task specific training that can be utilized in a clinic, rather than only accessible in a research lab. </w:t>
            </w:r>
          </w:p>
          <w:p w14:paraId="1A04463A" w14:textId="3EC70331" w:rsidR="00BD40AB" w:rsidRPr="00CF0D29" w:rsidRDefault="009D2D61" w:rsidP="002F16E1">
            <w:pPr>
              <w:spacing w:before="120" w:after="120"/>
              <w:rPr>
                <w:sz w:val="18"/>
                <w:szCs w:val="18"/>
                <w:vertAlign w:val="superscript"/>
              </w:rPr>
            </w:pPr>
            <w:r>
              <w:rPr>
                <w:sz w:val="18"/>
                <w:szCs w:val="18"/>
              </w:rPr>
              <w:t>The evidence for strength and balance training to effectively improve gait function in children with CP is highly relevant to physical therapy practice. This is because strength and balance training interventions are within the scope of practice of physical therapists and can be used as a part of treatment plans in order to reach goals.</w:t>
            </w:r>
            <w:r w:rsidR="00520A5C">
              <w:rPr>
                <w:sz w:val="18"/>
                <w:szCs w:val="18"/>
              </w:rPr>
              <w:t xml:space="preserve"> </w:t>
            </w:r>
            <w:r w:rsidR="00BD40AB">
              <w:rPr>
                <w:sz w:val="18"/>
                <w:szCs w:val="18"/>
              </w:rPr>
              <w:t>This literature also provides suggestions for the use of formal outcome measures including the Gross Motor Function Measure (GMFM) to assess gait in children with CP.</w:t>
            </w:r>
            <w:r w:rsidR="00CF0D29">
              <w:rPr>
                <w:sz w:val="18"/>
                <w:szCs w:val="18"/>
                <w:vertAlign w:val="superscript"/>
              </w:rPr>
              <w:t>7</w:t>
            </w:r>
          </w:p>
          <w:p w14:paraId="0ADDD013" w14:textId="3DEAD6A3" w:rsidR="00E609EF" w:rsidRPr="009D3EFC" w:rsidRDefault="00026F90" w:rsidP="002F16E1">
            <w:pPr>
              <w:spacing w:before="120" w:after="120"/>
              <w:rPr>
                <w:sz w:val="18"/>
                <w:szCs w:val="18"/>
                <w:u w:val="single"/>
              </w:rPr>
            </w:pPr>
            <w:r w:rsidRPr="00BD40AB">
              <w:rPr>
                <w:sz w:val="18"/>
                <w:szCs w:val="18"/>
                <w:u w:val="single"/>
              </w:rPr>
              <w:t>Implications for future research:</w:t>
            </w:r>
            <w:r w:rsidRPr="00CF0D29">
              <w:rPr>
                <w:sz w:val="18"/>
                <w:szCs w:val="18"/>
              </w:rPr>
              <w:t xml:space="preserve"> </w:t>
            </w:r>
            <w:r w:rsidR="00F15C37" w:rsidRPr="00F15C37">
              <w:rPr>
                <w:sz w:val="18"/>
                <w:szCs w:val="18"/>
              </w:rPr>
              <w:t>Further research with comparable methods and outcome measures is needed to indicate which intervention method is preferable for improving gait in the treatment of children with CP.</w:t>
            </w:r>
            <w:r w:rsidR="00155AE9">
              <w:rPr>
                <w:sz w:val="18"/>
                <w:szCs w:val="18"/>
              </w:rPr>
              <w:t xml:space="preserve"> The use of clinic-based interventions is important for relevancy and feasibility in applying research results to clinical practice. Therefore, future research should focus on methods that can be replicated in typical clinics so that results are transferrable to real world patient populations. In future research, formal outcome measures, rather than only intervention-based outcome measures should be used to assess effectiveness of interventions. This will help to make results more generalizable. Future research with larger sample sizes is still needed to expand the evidence-base for both lower extremity strength training and balance training programs as interventions to improve the gait function of children with CP.</w:t>
            </w:r>
          </w:p>
        </w:tc>
      </w:tr>
    </w:tbl>
    <w:p w14:paraId="4D8BC01E" w14:textId="7538F072" w:rsidR="00E609EF" w:rsidRDefault="001403EC" w:rsidP="001E1518">
      <w:pPr>
        <w:spacing w:before="120"/>
        <w:rPr>
          <w:b/>
          <w:sz w:val="18"/>
          <w:szCs w:val="18"/>
        </w:rPr>
      </w:pPr>
      <w:r w:rsidRPr="00B75AAB">
        <w:rPr>
          <w:b/>
          <w:sz w:val="18"/>
          <w:szCs w:val="18"/>
        </w:rPr>
        <w:lastRenderedPageBreak/>
        <w:t>REFERENCES</w:t>
      </w:r>
    </w:p>
    <w:p w14:paraId="05561C43" w14:textId="77777777" w:rsidR="001403EC" w:rsidRDefault="001E1518" w:rsidP="001E1518">
      <w:pPr>
        <w:spacing w:after="120"/>
        <w:rPr>
          <w:sz w:val="18"/>
          <w:szCs w:val="18"/>
        </w:rPr>
      </w:pPr>
      <w:r w:rsidRPr="001E1518">
        <w:rPr>
          <w:sz w:val="18"/>
          <w:szCs w:val="18"/>
        </w:rPr>
        <w:t>[</w:t>
      </w:r>
      <w:r w:rsidR="001403EC" w:rsidRPr="001E1518">
        <w:rPr>
          <w:sz w:val="18"/>
          <w:szCs w:val="18"/>
        </w:rPr>
        <w:t xml:space="preserve">List </w:t>
      </w:r>
      <w:r w:rsidR="007D35DE">
        <w:rPr>
          <w:sz w:val="18"/>
          <w:szCs w:val="18"/>
        </w:rPr>
        <w:t xml:space="preserve">all </w:t>
      </w:r>
      <w:r w:rsidR="001403EC" w:rsidRPr="001E1518">
        <w:rPr>
          <w:sz w:val="18"/>
          <w:szCs w:val="18"/>
        </w:rPr>
        <w:t>references</w:t>
      </w:r>
      <w:r w:rsidR="007D35DE">
        <w:rPr>
          <w:sz w:val="18"/>
          <w:szCs w:val="18"/>
        </w:rPr>
        <w:t xml:space="preserve"> cited in the CAT</w:t>
      </w:r>
      <w:r w:rsidRPr="001E1518">
        <w:rPr>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1E1518" w:rsidRPr="002F16E1" w14:paraId="3F28EECD" w14:textId="77777777" w:rsidTr="002F16E1">
        <w:tc>
          <w:tcPr>
            <w:tcW w:w="10421" w:type="dxa"/>
            <w:shd w:val="clear" w:color="auto" w:fill="auto"/>
          </w:tcPr>
          <w:p w14:paraId="2707BDD4" w14:textId="77777777" w:rsidR="00BC515D" w:rsidRPr="003C7A8D" w:rsidRDefault="00BC515D" w:rsidP="00BC515D">
            <w:pPr>
              <w:rPr>
                <w:sz w:val="18"/>
                <w:szCs w:val="18"/>
              </w:rPr>
            </w:pPr>
            <w:r w:rsidRPr="003C7A8D">
              <w:rPr>
                <w:sz w:val="18"/>
                <w:szCs w:val="18"/>
              </w:rPr>
              <w:t xml:space="preserve">1. Surana BK, </w:t>
            </w:r>
            <w:proofErr w:type="spellStart"/>
            <w:r w:rsidRPr="003C7A8D">
              <w:rPr>
                <w:sz w:val="18"/>
                <w:szCs w:val="18"/>
              </w:rPr>
              <w:t>Ferre</w:t>
            </w:r>
            <w:proofErr w:type="spellEnd"/>
            <w:r w:rsidRPr="003C7A8D">
              <w:rPr>
                <w:sz w:val="18"/>
                <w:szCs w:val="18"/>
              </w:rPr>
              <w:t xml:space="preserve"> CL, Dew AP, </w:t>
            </w:r>
            <w:proofErr w:type="spellStart"/>
            <w:r w:rsidRPr="003C7A8D">
              <w:rPr>
                <w:sz w:val="18"/>
                <w:szCs w:val="18"/>
              </w:rPr>
              <w:t>Brandao</w:t>
            </w:r>
            <w:proofErr w:type="spellEnd"/>
            <w:r w:rsidRPr="003C7A8D">
              <w:rPr>
                <w:sz w:val="18"/>
                <w:szCs w:val="18"/>
              </w:rPr>
              <w:t xml:space="preserve"> M, Gordon AM, Moreau NG. Effectiveness of Lower-Extremity Functional Training (LIFT) in Young Children </w:t>
            </w:r>
            <w:proofErr w:type="gramStart"/>
            <w:r w:rsidRPr="003C7A8D">
              <w:rPr>
                <w:sz w:val="18"/>
                <w:szCs w:val="18"/>
              </w:rPr>
              <w:t>With</w:t>
            </w:r>
            <w:proofErr w:type="gramEnd"/>
            <w:r w:rsidRPr="003C7A8D">
              <w:rPr>
                <w:sz w:val="18"/>
                <w:szCs w:val="18"/>
              </w:rPr>
              <w:t xml:space="preserve"> Unilateral Spastic Cerebral Palsy: A Randomized Controlled Trial. </w:t>
            </w:r>
            <w:r w:rsidRPr="003C7A8D">
              <w:rPr>
                <w:i/>
                <w:sz w:val="18"/>
                <w:szCs w:val="18"/>
              </w:rPr>
              <w:t>Neurorehabilitation and Neural Repair.</w:t>
            </w:r>
            <w:r w:rsidRPr="003C7A8D">
              <w:rPr>
                <w:sz w:val="18"/>
                <w:szCs w:val="18"/>
              </w:rPr>
              <w:t xml:space="preserve"> </w:t>
            </w:r>
            <w:proofErr w:type="gramStart"/>
            <w:r w:rsidRPr="003C7A8D">
              <w:rPr>
                <w:sz w:val="18"/>
                <w:szCs w:val="18"/>
              </w:rPr>
              <w:t>2019;33:862</w:t>
            </w:r>
            <w:proofErr w:type="gramEnd"/>
            <w:r w:rsidRPr="003C7A8D">
              <w:rPr>
                <w:sz w:val="18"/>
                <w:szCs w:val="18"/>
              </w:rPr>
              <w:t>-872.</w:t>
            </w:r>
          </w:p>
          <w:p w14:paraId="6F0A314C" w14:textId="77777777" w:rsidR="00BC515D" w:rsidRPr="003C7A8D" w:rsidRDefault="00BC515D" w:rsidP="00BC515D">
            <w:pPr>
              <w:rPr>
                <w:sz w:val="18"/>
                <w:szCs w:val="18"/>
              </w:rPr>
            </w:pPr>
          </w:p>
          <w:p w14:paraId="75123528" w14:textId="77777777" w:rsidR="00BC515D" w:rsidRPr="003C7A8D" w:rsidRDefault="00BC515D" w:rsidP="00BC515D">
            <w:pPr>
              <w:rPr>
                <w:sz w:val="18"/>
                <w:szCs w:val="18"/>
              </w:rPr>
            </w:pPr>
            <w:r w:rsidRPr="003C7A8D">
              <w:rPr>
                <w:sz w:val="18"/>
                <w:szCs w:val="18"/>
              </w:rPr>
              <w:t xml:space="preserve">2. </w:t>
            </w:r>
            <w:proofErr w:type="spellStart"/>
            <w:r w:rsidRPr="003C7A8D">
              <w:rPr>
                <w:sz w:val="18"/>
                <w:szCs w:val="18"/>
              </w:rPr>
              <w:t>Peungsuwan</w:t>
            </w:r>
            <w:proofErr w:type="spellEnd"/>
            <w:r w:rsidRPr="003C7A8D">
              <w:rPr>
                <w:sz w:val="18"/>
                <w:szCs w:val="18"/>
              </w:rPr>
              <w:t xml:space="preserve"> P, </w:t>
            </w:r>
            <w:proofErr w:type="spellStart"/>
            <w:r w:rsidRPr="003C7A8D">
              <w:rPr>
                <w:sz w:val="18"/>
                <w:szCs w:val="18"/>
              </w:rPr>
              <w:t>Parasin</w:t>
            </w:r>
            <w:proofErr w:type="spellEnd"/>
            <w:r w:rsidRPr="003C7A8D">
              <w:rPr>
                <w:sz w:val="18"/>
                <w:szCs w:val="18"/>
              </w:rPr>
              <w:t xml:space="preserve"> P, </w:t>
            </w:r>
            <w:proofErr w:type="spellStart"/>
            <w:r w:rsidRPr="003C7A8D">
              <w:rPr>
                <w:sz w:val="18"/>
                <w:szCs w:val="18"/>
              </w:rPr>
              <w:t>Siritaratiwat</w:t>
            </w:r>
            <w:proofErr w:type="spellEnd"/>
            <w:r w:rsidRPr="003C7A8D">
              <w:rPr>
                <w:sz w:val="18"/>
                <w:szCs w:val="18"/>
              </w:rPr>
              <w:t xml:space="preserve"> W, </w:t>
            </w:r>
            <w:proofErr w:type="spellStart"/>
            <w:r w:rsidRPr="003C7A8D">
              <w:rPr>
                <w:sz w:val="18"/>
                <w:szCs w:val="18"/>
              </w:rPr>
              <w:t>Prasertnu</w:t>
            </w:r>
            <w:proofErr w:type="spellEnd"/>
            <w:r w:rsidRPr="003C7A8D">
              <w:rPr>
                <w:sz w:val="18"/>
                <w:szCs w:val="18"/>
              </w:rPr>
              <w:t xml:space="preserve"> J, Yamauchi J. Effects of combined exercise training on functional performance in children with cerebral palsy: A randomized controlled study. </w:t>
            </w:r>
            <w:proofErr w:type="spellStart"/>
            <w:r w:rsidRPr="003C7A8D">
              <w:rPr>
                <w:i/>
                <w:sz w:val="18"/>
                <w:szCs w:val="18"/>
              </w:rPr>
              <w:t>Pediatric</w:t>
            </w:r>
            <w:proofErr w:type="spellEnd"/>
            <w:r w:rsidRPr="003C7A8D">
              <w:rPr>
                <w:i/>
                <w:sz w:val="18"/>
                <w:szCs w:val="18"/>
              </w:rPr>
              <w:t xml:space="preserve"> Physical Therapy</w:t>
            </w:r>
            <w:r w:rsidRPr="003C7A8D">
              <w:rPr>
                <w:sz w:val="18"/>
                <w:szCs w:val="18"/>
              </w:rPr>
              <w:t xml:space="preserve">. </w:t>
            </w:r>
            <w:proofErr w:type="gramStart"/>
            <w:r w:rsidRPr="003C7A8D">
              <w:rPr>
                <w:sz w:val="18"/>
                <w:szCs w:val="18"/>
              </w:rPr>
              <w:t>2017;29:39</w:t>
            </w:r>
            <w:proofErr w:type="gramEnd"/>
            <w:r w:rsidRPr="003C7A8D">
              <w:rPr>
                <w:sz w:val="18"/>
                <w:szCs w:val="18"/>
              </w:rPr>
              <w:t>-46.</w:t>
            </w:r>
          </w:p>
          <w:p w14:paraId="568E25CF" w14:textId="77777777" w:rsidR="00BC515D" w:rsidRPr="003C7A8D" w:rsidRDefault="00BC515D" w:rsidP="00BC515D">
            <w:pPr>
              <w:rPr>
                <w:sz w:val="18"/>
                <w:szCs w:val="18"/>
              </w:rPr>
            </w:pPr>
          </w:p>
          <w:p w14:paraId="264D4DCB" w14:textId="77777777" w:rsidR="00BC515D" w:rsidRPr="003C7A8D" w:rsidRDefault="00BC515D" w:rsidP="00BC515D">
            <w:pPr>
              <w:rPr>
                <w:sz w:val="18"/>
                <w:szCs w:val="18"/>
              </w:rPr>
            </w:pPr>
            <w:r w:rsidRPr="003C7A8D">
              <w:rPr>
                <w:sz w:val="18"/>
                <w:szCs w:val="18"/>
              </w:rPr>
              <w:t xml:space="preserve">3. </w:t>
            </w:r>
            <w:proofErr w:type="spellStart"/>
            <w:r w:rsidRPr="003C7A8D">
              <w:rPr>
                <w:sz w:val="18"/>
                <w:szCs w:val="18"/>
              </w:rPr>
              <w:t>Tedla</w:t>
            </w:r>
            <w:proofErr w:type="spellEnd"/>
            <w:r w:rsidRPr="003C7A8D">
              <w:rPr>
                <w:sz w:val="18"/>
                <w:szCs w:val="18"/>
              </w:rPr>
              <w:t xml:space="preserve"> JS. Strength training effects on balance in spastic diplegia subjects: A randomized controlled trial. </w:t>
            </w:r>
            <w:r w:rsidRPr="003C7A8D">
              <w:rPr>
                <w:i/>
                <w:sz w:val="18"/>
                <w:szCs w:val="18"/>
              </w:rPr>
              <w:t xml:space="preserve">Journal of </w:t>
            </w:r>
            <w:proofErr w:type="spellStart"/>
            <w:r w:rsidRPr="003C7A8D">
              <w:rPr>
                <w:i/>
                <w:sz w:val="18"/>
                <w:szCs w:val="18"/>
              </w:rPr>
              <w:t>Pediatric</w:t>
            </w:r>
            <w:proofErr w:type="spellEnd"/>
            <w:r w:rsidRPr="003C7A8D">
              <w:rPr>
                <w:i/>
                <w:sz w:val="18"/>
                <w:szCs w:val="18"/>
              </w:rPr>
              <w:t xml:space="preserve"> Neurology.</w:t>
            </w:r>
            <w:r w:rsidRPr="003C7A8D">
              <w:rPr>
                <w:sz w:val="18"/>
                <w:szCs w:val="18"/>
              </w:rPr>
              <w:t xml:space="preserve"> 2014;</w:t>
            </w:r>
            <w:proofErr w:type="gramStart"/>
            <w:r w:rsidRPr="003C7A8D">
              <w:rPr>
                <w:sz w:val="18"/>
                <w:szCs w:val="18"/>
              </w:rPr>
              <w:t>2015;12:015</w:t>
            </w:r>
            <w:proofErr w:type="gramEnd"/>
            <w:r w:rsidRPr="003C7A8D">
              <w:rPr>
                <w:sz w:val="18"/>
                <w:szCs w:val="18"/>
              </w:rPr>
              <w:t>-028.</w:t>
            </w:r>
          </w:p>
          <w:p w14:paraId="7EAE252E" w14:textId="77777777" w:rsidR="00BC515D" w:rsidRPr="003C7A8D" w:rsidRDefault="00BC515D" w:rsidP="00BC515D">
            <w:pPr>
              <w:rPr>
                <w:sz w:val="18"/>
                <w:szCs w:val="18"/>
              </w:rPr>
            </w:pPr>
          </w:p>
          <w:p w14:paraId="79D55E01" w14:textId="77777777" w:rsidR="00BC515D" w:rsidRPr="003C7A8D" w:rsidRDefault="00BC515D" w:rsidP="00BC515D">
            <w:pPr>
              <w:rPr>
                <w:sz w:val="18"/>
                <w:szCs w:val="18"/>
              </w:rPr>
            </w:pPr>
            <w:r w:rsidRPr="003C7A8D">
              <w:rPr>
                <w:sz w:val="18"/>
                <w:szCs w:val="18"/>
              </w:rPr>
              <w:t xml:space="preserve">4. Salem Y, Godwin EM. Effects of task-oriented training on mobility function in children with cerebral palsy. </w:t>
            </w:r>
            <w:proofErr w:type="spellStart"/>
            <w:r w:rsidRPr="003C7A8D">
              <w:rPr>
                <w:i/>
                <w:sz w:val="18"/>
                <w:szCs w:val="18"/>
              </w:rPr>
              <w:t>NeuroRehabilitation</w:t>
            </w:r>
            <w:proofErr w:type="spellEnd"/>
            <w:r w:rsidRPr="003C7A8D">
              <w:rPr>
                <w:i/>
                <w:sz w:val="18"/>
                <w:szCs w:val="18"/>
              </w:rPr>
              <w:t>.</w:t>
            </w:r>
            <w:r w:rsidRPr="003C7A8D">
              <w:rPr>
                <w:sz w:val="18"/>
                <w:szCs w:val="18"/>
              </w:rPr>
              <w:t xml:space="preserve"> </w:t>
            </w:r>
            <w:proofErr w:type="gramStart"/>
            <w:r w:rsidRPr="003C7A8D">
              <w:rPr>
                <w:sz w:val="18"/>
                <w:szCs w:val="18"/>
              </w:rPr>
              <w:t>2009;24:307</w:t>
            </w:r>
            <w:proofErr w:type="gramEnd"/>
            <w:r w:rsidRPr="003C7A8D">
              <w:rPr>
                <w:sz w:val="18"/>
                <w:szCs w:val="18"/>
              </w:rPr>
              <w:t>-313.</w:t>
            </w:r>
          </w:p>
          <w:p w14:paraId="098435CB" w14:textId="77777777" w:rsidR="00BC515D" w:rsidRPr="003C7A8D" w:rsidRDefault="00BC515D" w:rsidP="00BC515D">
            <w:pPr>
              <w:rPr>
                <w:sz w:val="18"/>
                <w:szCs w:val="18"/>
              </w:rPr>
            </w:pPr>
          </w:p>
          <w:p w14:paraId="30104FBD" w14:textId="77777777" w:rsidR="00BC515D" w:rsidRPr="003C7A8D" w:rsidRDefault="00BC515D" w:rsidP="00BC515D">
            <w:pPr>
              <w:rPr>
                <w:sz w:val="18"/>
                <w:szCs w:val="18"/>
              </w:rPr>
            </w:pPr>
            <w:r w:rsidRPr="003C7A8D">
              <w:rPr>
                <w:sz w:val="18"/>
                <w:szCs w:val="18"/>
              </w:rPr>
              <w:t xml:space="preserve">5. Eek MN, </w:t>
            </w:r>
            <w:proofErr w:type="spellStart"/>
            <w:r w:rsidRPr="003C7A8D">
              <w:rPr>
                <w:sz w:val="18"/>
                <w:szCs w:val="18"/>
              </w:rPr>
              <w:t>Tranberg</w:t>
            </w:r>
            <w:proofErr w:type="spellEnd"/>
            <w:r w:rsidRPr="003C7A8D">
              <w:rPr>
                <w:sz w:val="18"/>
                <w:szCs w:val="18"/>
              </w:rPr>
              <w:t xml:space="preserve"> R, </w:t>
            </w:r>
            <w:proofErr w:type="spellStart"/>
            <w:r w:rsidRPr="003C7A8D">
              <w:rPr>
                <w:sz w:val="18"/>
                <w:szCs w:val="18"/>
              </w:rPr>
              <w:t>Zu</w:t>
            </w:r>
            <w:r w:rsidRPr="003C7A8D">
              <w:rPr>
                <w:rFonts w:ascii="Arial" w:hAnsi="Arial" w:cs="Arial"/>
                <w:sz w:val="18"/>
                <w:szCs w:val="18"/>
              </w:rPr>
              <w:t>̈</w:t>
            </w:r>
            <w:r w:rsidRPr="003C7A8D">
              <w:rPr>
                <w:sz w:val="18"/>
                <w:szCs w:val="18"/>
              </w:rPr>
              <w:t>gner</w:t>
            </w:r>
            <w:proofErr w:type="spellEnd"/>
            <w:r w:rsidRPr="003C7A8D">
              <w:rPr>
                <w:sz w:val="18"/>
                <w:szCs w:val="18"/>
              </w:rPr>
              <w:t xml:space="preserve"> R, Alkema K, </w:t>
            </w:r>
            <w:proofErr w:type="spellStart"/>
            <w:r w:rsidRPr="003C7A8D">
              <w:rPr>
                <w:sz w:val="18"/>
                <w:szCs w:val="18"/>
              </w:rPr>
              <w:t>Beckung</w:t>
            </w:r>
            <w:proofErr w:type="spellEnd"/>
            <w:r w:rsidRPr="003C7A8D">
              <w:rPr>
                <w:sz w:val="18"/>
                <w:szCs w:val="18"/>
              </w:rPr>
              <w:t xml:space="preserve"> E. Muscle strength training to improve gait function in children with cerebral palsy. </w:t>
            </w:r>
            <w:r w:rsidRPr="003C7A8D">
              <w:rPr>
                <w:i/>
                <w:sz w:val="18"/>
                <w:szCs w:val="18"/>
              </w:rPr>
              <w:t>Dev Med Child Neurol</w:t>
            </w:r>
            <w:r w:rsidRPr="003C7A8D">
              <w:rPr>
                <w:sz w:val="18"/>
                <w:szCs w:val="18"/>
              </w:rPr>
              <w:t xml:space="preserve">. </w:t>
            </w:r>
            <w:proofErr w:type="gramStart"/>
            <w:r w:rsidRPr="003C7A8D">
              <w:rPr>
                <w:sz w:val="18"/>
                <w:szCs w:val="18"/>
              </w:rPr>
              <w:t>2008;50:759</w:t>
            </w:r>
            <w:proofErr w:type="gramEnd"/>
            <w:r w:rsidRPr="003C7A8D">
              <w:rPr>
                <w:sz w:val="18"/>
                <w:szCs w:val="18"/>
              </w:rPr>
              <w:t>–764.</w:t>
            </w:r>
          </w:p>
          <w:p w14:paraId="7CCFD8D4" w14:textId="77777777" w:rsidR="00BC515D" w:rsidRPr="003C7A8D" w:rsidRDefault="00BC515D" w:rsidP="00BC515D">
            <w:pPr>
              <w:rPr>
                <w:sz w:val="18"/>
                <w:szCs w:val="18"/>
              </w:rPr>
            </w:pPr>
          </w:p>
          <w:p w14:paraId="4CBE2EAE" w14:textId="77777777" w:rsidR="00BC515D" w:rsidRPr="003C7A8D" w:rsidRDefault="00BC515D" w:rsidP="00BC515D">
            <w:pPr>
              <w:rPr>
                <w:sz w:val="18"/>
                <w:szCs w:val="18"/>
              </w:rPr>
            </w:pPr>
            <w:r w:rsidRPr="003C7A8D">
              <w:rPr>
                <w:sz w:val="18"/>
                <w:szCs w:val="18"/>
              </w:rPr>
              <w:t xml:space="preserve">6. </w:t>
            </w:r>
            <w:proofErr w:type="spellStart"/>
            <w:r w:rsidRPr="003C7A8D">
              <w:rPr>
                <w:sz w:val="18"/>
                <w:szCs w:val="18"/>
              </w:rPr>
              <w:t>Ledebt</w:t>
            </w:r>
            <w:proofErr w:type="spellEnd"/>
            <w:r w:rsidRPr="003C7A8D">
              <w:rPr>
                <w:sz w:val="18"/>
                <w:szCs w:val="18"/>
              </w:rPr>
              <w:t xml:space="preserve"> A, Becher J, </w:t>
            </w:r>
            <w:proofErr w:type="spellStart"/>
            <w:r w:rsidRPr="003C7A8D">
              <w:rPr>
                <w:sz w:val="18"/>
                <w:szCs w:val="18"/>
              </w:rPr>
              <w:t>Kapper</w:t>
            </w:r>
            <w:proofErr w:type="spellEnd"/>
            <w:r w:rsidRPr="003C7A8D">
              <w:rPr>
                <w:sz w:val="18"/>
                <w:szCs w:val="18"/>
              </w:rPr>
              <w:t xml:space="preserve"> J, </w:t>
            </w:r>
            <w:proofErr w:type="spellStart"/>
            <w:r w:rsidRPr="003C7A8D">
              <w:rPr>
                <w:sz w:val="18"/>
                <w:szCs w:val="18"/>
              </w:rPr>
              <w:t>Rozendaalr</w:t>
            </w:r>
            <w:proofErr w:type="spellEnd"/>
            <w:r w:rsidRPr="003C7A8D">
              <w:rPr>
                <w:sz w:val="18"/>
                <w:szCs w:val="18"/>
              </w:rPr>
              <w:t xml:space="preserve"> RM, Bakker R, </w:t>
            </w:r>
            <w:proofErr w:type="spellStart"/>
            <w:r w:rsidRPr="003C7A8D">
              <w:rPr>
                <w:sz w:val="18"/>
                <w:szCs w:val="18"/>
              </w:rPr>
              <w:t>Leenders</w:t>
            </w:r>
            <w:proofErr w:type="spellEnd"/>
            <w:r w:rsidRPr="003C7A8D">
              <w:rPr>
                <w:sz w:val="18"/>
                <w:szCs w:val="18"/>
              </w:rPr>
              <w:t xml:space="preserve"> IC, et al. Balance training with visual feedback in children with hemiplegic cerebral palsy: effect on stance and gait. </w:t>
            </w:r>
            <w:r w:rsidRPr="003C7A8D">
              <w:rPr>
                <w:i/>
                <w:sz w:val="18"/>
                <w:szCs w:val="18"/>
              </w:rPr>
              <w:t>Motor Control.</w:t>
            </w:r>
            <w:r w:rsidRPr="003C7A8D">
              <w:rPr>
                <w:sz w:val="18"/>
                <w:szCs w:val="18"/>
              </w:rPr>
              <w:t xml:space="preserve"> </w:t>
            </w:r>
            <w:proofErr w:type="gramStart"/>
            <w:r w:rsidRPr="003C7A8D">
              <w:rPr>
                <w:sz w:val="18"/>
                <w:szCs w:val="18"/>
              </w:rPr>
              <w:t>2005;9:459</w:t>
            </w:r>
            <w:proofErr w:type="gramEnd"/>
            <w:r w:rsidRPr="003C7A8D">
              <w:rPr>
                <w:sz w:val="18"/>
                <w:szCs w:val="18"/>
              </w:rPr>
              <w:t>–468.</w:t>
            </w:r>
          </w:p>
          <w:p w14:paraId="3711B82E" w14:textId="77777777" w:rsidR="00BC515D" w:rsidRPr="003C7A8D" w:rsidRDefault="00BC515D" w:rsidP="00BC515D">
            <w:pPr>
              <w:rPr>
                <w:sz w:val="18"/>
                <w:szCs w:val="18"/>
                <w:highlight w:val="yellow"/>
              </w:rPr>
            </w:pPr>
          </w:p>
          <w:p w14:paraId="3DD396ED" w14:textId="77777777" w:rsidR="00BC515D" w:rsidRPr="003C7A8D" w:rsidRDefault="00BC515D" w:rsidP="00BC515D">
            <w:pPr>
              <w:rPr>
                <w:sz w:val="18"/>
                <w:szCs w:val="18"/>
              </w:rPr>
            </w:pPr>
            <w:r w:rsidRPr="003C7A8D">
              <w:rPr>
                <w:sz w:val="18"/>
                <w:szCs w:val="18"/>
              </w:rPr>
              <w:t xml:space="preserve">7. Lee JH, Sung IY, </w:t>
            </w:r>
            <w:proofErr w:type="spellStart"/>
            <w:r w:rsidRPr="003C7A8D">
              <w:rPr>
                <w:sz w:val="18"/>
                <w:szCs w:val="18"/>
              </w:rPr>
              <w:t>Yoo</w:t>
            </w:r>
            <w:proofErr w:type="spellEnd"/>
            <w:r w:rsidRPr="003C7A8D">
              <w:rPr>
                <w:sz w:val="18"/>
                <w:szCs w:val="18"/>
              </w:rPr>
              <w:t xml:space="preserve"> JY. Therapeutic effects of strengthening exercise on gait function of cerebral palsy. </w:t>
            </w:r>
            <w:r w:rsidRPr="003C7A8D">
              <w:rPr>
                <w:i/>
                <w:sz w:val="18"/>
                <w:szCs w:val="18"/>
              </w:rPr>
              <w:t>Disability and Rehabilitation.</w:t>
            </w:r>
            <w:r w:rsidRPr="003C7A8D">
              <w:rPr>
                <w:sz w:val="18"/>
                <w:szCs w:val="18"/>
              </w:rPr>
              <w:t xml:space="preserve"> </w:t>
            </w:r>
            <w:proofErr w:type="gramStart"/>
            <w:r w:rsidRPr="003C7A8D">
              <w:rPr>
                <w:sz w:val="18"/>
                <w:szCs w:val="18"/>
              </w:rPr>
              <w:t>2008;30:1439</w:t>
            </w:r>
            <w:proofErr w:type="gramEnd"/>
            <w:r w:rsidRPr="003C7A8D">
              <w:rPr>
                <w:sz w:val="18"/>
                <w:szCs w:val="18"/>
              </w:rPr>
              <w:t>-1444.</w:t>
            </w:r>
          </w:p>
          <w:p w14:paraId="7951D03F" w14:textId="77777777" w:rsidR="00BC515D" w:rsidRPr="003C7A8D" w:rsidRDefault="00BC515D" w:rsidP="00BC515D">
            <w:pPr>
              <w:rPr>
                <w:sz w:val="18"/>
                <w:szCs w:val="18"/>
              </w:rPr>
            </w:pPr>
          </w:p>
          <w:p w14:paraId="3B9219CD" w14:textId="77777777" w:rsidR="001E1518" w:rsidRDefault="00BC515D" w:rsidP="00311C06">
            <w:pPr>
              <w:contextualSpacing/>
              <w:rPr>
                <w:sz w:val="18"/>
                <w:szCs w:val="18"/>
              </w:rPr>
            </w:pPr>
            <w:r w:rsidRPr="003C7A8D">
              <w:rPr>
                <w:sz w:val="18"/>
                <w:szCs w:val="18"/>
              </w:rPr>
              <w:t xml:space="preserve">8. </w:t>
            </w:r>
            <w:proofErr w:type="spellStart"/>
            <w:r w:rsidRPr="003C7A8D">
              <w:rPr>
                <w:sz w:val="18"/>
                <w:szCs w:val="18"/>
              </w:rPr>
              <w:t>Scholtes</w:t>
            </w:r>
            <w:proofErr w:type="spellEnd"/>
            <w:r w:rsidRPr="003C7A8D">
              <w:rPr>
                <w:sz w:val="18"/>
                <w:szCs w:val="18"/>
              </w:rPr>
              <w:t xml:space="preserve"> VA, Becher JG, Janssen-</w:t>
            </w:r>
            <w:proofErr w:type="spellStart"/>
            <w:r w:rsidRPr="003C7A8D">
              <w:rPr>
                <w:sz w:val="18"/>
                <w:szCs w:val="18"/>
              </w:rPr>
              <w:t>Potten</w:t>
            </w:r>
            <w:proofErr w:type="spellEnd"/>
            <w:r w:rsidRPr="003C7A8D">
              <w:rPr>
                <w:sz w:val="18"/>
                <w:szCs w:val="18"/>
              </w:rPr>
              <w:t xml:space="preserve"> YJ, </w:t>
            </w:r>
            <w:proofErr w:type="spellStart"/>
            <w:r w:rsidRPr="003C7A8D">
              <w:rPr>
                <w:sz w:val="18"/>
                <w:szCs w:val="18"/>
              </w:rPr>
              <w:t>Dekkers</w:t>
            </w:r>
            <w:proofErr w:type="spellEnd"/>
            <w:r w:rsidRPr="003C7A8D">
              <w:rPr>
                <w:sz w:val="18"/>
                <w:szCs w:val="18"/>
              </w:rPr>
              <w:t xml:space="preserve"> H, </w:t>
            </w:r>
            <w:proofErr w:type="spellStart"/>
            <w:r w:rsidRPr="003C7A8D">
              <w:rPr>
                <w:sz w:val="18"/>
                <w:szCs w:val="18"/>
              </w:rPr>
              <w:t>Smallenbroek</w:t>
            </w:r>
            <w:proofErr w:type="spellEnd"/>
            <w:r w:rsidRPr="003C7A8D">
              <w:rPr>
                <w:sz w:val="18"/>
                <w:szCs w:val="18"/>
              </w:rPr>
              <w:t xml:space="preserve"> L, </w:t>
            </w:r>
            <w:proofErr w:type="spellStart"/>
            <w:r w:rsidRPr="003C7A8D">
              <w:rPr>
                <w:sz w:val="18"/>
                <w:szCs w:val="18"/>
              </w:rPr>
              <w:t>Dallmeijer</w:t>
            </w:r>
            <w:proofErr w:type="spellEnd"/>
            <w:r w:rsidRPr="003C7A8D">
              <w:rPr>
                <w:sz w:val="18"/>
                <w:szCs w:val="18"/>
              </w:rPr>
              <w:t xml:space="preserve"> AJ. Effectiveness of functional progressive resistance exercise training on walking ability in children with cerebral palsy: A randomized controlled trial. </w:t>
            </w:r>
            <w:r w:rsidRPr="003C7A8D">
              <w:rPr>
                <w:i/>
                <w:sz w:val="18"/>
                <w:szCs w:val="18"/>
              </w:rPr>
              <w:t xml:space="preserve">Research in Developmental Disabilities. </w:t>
            </w:r>
            <w:proofErr w:type="gramStart"/>
            <w:r w:rsidRPr="003C7A8D">
              <w:rPr>
                <w:sz w:val="18"/>
                <w:szCs w:val="18"/>
              </w:rPr>
              <w:t>2012;33:181</w:t>
            </w:r>
            <w:proofErr w:type="gramEnd"/>
            <w:r w:rsidRPr="003C7A8D">
              <w:rPr>
                <w:sz w:val="18"/>
                <w:szCs w:val="18"/>
              </w:rPr>
              <w:t>-188.</w:t>
            </w:r>
          </w:p>
          <w:p w14:paraId="78786E35" w14:textId="41502B18" w:rsidR="00311C06" w:rsidRPr="002F16E1" w:rsidRDefault="00311C06" w:rsidP="00311C06">
            <w:pPr>
              <w:contextualSpacing/>
              <w:rPr>
                <w:sz w:val="18"/>
                <w:szCs w:val="18"/>
              </w:rPr>
            </w:pPr>
          </w:p>
        </w:tc>
      </w:tr>
    </w:tbl>
    <w:p w14:paraId="205DF894" w14:textId="77777777" w:rsidR="007D35DE" w:rsidRPr="007D35DE" w:rsidRDefault="007D35DE" w:rsidP="001403EC">
      <w:pPr>
        <w:tabs>
          <w:tab w:val="left" w:pos="480"/>
        </w:tabs>
        <w:jc w:val="both"/>
        <w:rPr>
          <w:sz w:val="18"/>
          <w:szCs w:val="18"/>
        </w:rPr>
      </w:pPr>
    </w:p>
    <w:sectPr w:rsidR="007D35DE" w:rsidRPr="007D35DE" w:rsidSect="00D772E8">
      <w:pgSz w:w="11907" w:h="16840" w:code="9"/>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3513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1C4425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0A63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8061E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F64DD"/>
    <w:multiLevelType w:val="hybridMultilevel"/>
    <w:tmpl w:val="8D567D9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3C613B"/>
    <w:multiLevelType w:val="hybridMultilevel"/>
    <w:tmpl w:val="AC70EA4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237050"/>
    <w:multiLevelType w:val="hybridMultilevel"/>
    <w:tmpl w:val="F25C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802BB"/>
    <w:multiLevelType w:val="hybridMultilevel"/>
    <w:tmpl w:val="C53E8A8C"/>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DF06063"/>
    <w:multiLevelType w:val="hybridMultilevel"/>
    <w:tmpl w:val="0DA85CCA"/>
    <w:lvl w:ilvl="0" w:tplc="18F4CE5A">
      <w:start w:val="1"/>
      <w:numFmt w:val="decimal"/>
      <w:lvlText w:val="%1."/>
      <w:lvlJc w:val="left"/>
      <w:pPr>
        <w:ind w:left="63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4322C4"/>
    <w:multiLevelType w:val="hybridMultilevel"/>
    <w:tmpl w:val="1A604792"/>
    <w:lvl w:ilvl="0" w:tplc="C2C6C8A0">
      <w:start w:val="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B32B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C9E0A0B"/>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2193DE9"/>
    <w:multiLevelType w:val="hybridMultilevel"/>
    <w:tmpl w:val="9136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EE7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5E92446"/>
    <w:multiLevelType w:val="hybridMultilevel"/>
    <w:tmpl w:val="1FE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D74123"/>
    <w:multiLevelType w:val="hybridMultilevel"/>
    <w:tmpl w:val="1C2AB9E2"/>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5F602CC0"/>
    <w:multiLevelType w:val="hybridMultilevel"/>
    <w:tmpl w:val="1DB2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4414A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6F0616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6A7D1A"/>
    <w:multiLevelType w:val="hybridMultilevel"/>
    <w:tmpl w:val="0CDCB1C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06A37"/>
    <w:multiLevelType w:val="hybridMultilevel"/>
    <w:tmpl w:val="851E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006E0B"/>
    <w:multiLevelType w:val="singleLevel"/>
    <w:tmpl w:val="0C090005"/>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2"/>
  </w:num>
  <w:num w:numId="3">
    <w:abstractNumId w:val="1"/>
  </w:num>
  <w:num w:numId="4">
    <w:abstractNumId w:val="10"/>
  </w:num>
  <w:num w:numId="5">
    <w:abstractNumId w:val="18"/>
  </w:num>
  <w:num w:numId="6">
    <w:abstractNumId w:val="13"/>
  </w:num>
  <w:num w:numId="7">
    <w:abstractNumId w:val="0"/>
  </w:num>
  <w:num w:numId="8">
    <w:abstractNumId w:val="11"/>
  </w:num>
  <w:num w:numId="9">
    <w:abstractNumId w:val="21"/>
  </w:num>
  <w:num w:numId="10">
    <w:abstractNumId w:val="17"/>
  </w:num>
  <w:num w:numId="11">
    <w:abstractNumId w:val="7"/>
  </w:num>
  <w:num w:numId="12">
    <w:abstractNumId w:val="15"/>
  </w:num>
  <w:num w:numId="13">
    <w:abstractNumId w:val="8"/>
  </w:num>
  <w:num w:numId="14">
    <w:abstractNumId w:val="4"/>
  </w:num>
  <w:num w:numId="15">
    <w:abstractNumId w:val="9"/>
  </w:num>
  <w:num w:numId="16">
    <w:abstractNumId w:val="5"/>
  </w:num>
  <w:num w:numId="17">
    <w:abstractNumId w:val="19"/>
  </w:num>
  <w:num w:numId="18">
    <w:abstractNumId w:val="16"/>
  </w:num>
  <w:num w:numId="19">
    <w:abstractNumId w:val="6"/>
  </w:num>
  <w:num w:numId="20">
    <w:abstractNumId w:val="20"/>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03E"/>
    <w:rsid w:val="00002816"/>
    <w:rsid w:val="00004349"/>
    <w:rsid w:val="00005543"/>
    <w:rsid w:val="00005888"/>
    <w:rsid w:val="00006871"/>
    <w:rsid w:val="00006EC6"/>
    <w:rsid w:val="0000738B"/>
    <w:rsid w:val="0002168B"/>
    <w:rsid w:val="000221B2"/>
    <w:rsid w:val="00023F95"/>
    <w:rsid w:val="00024090"/>
    <w:rsid w:val="00024896"/>
    <w:rsid w:val="00026DBF"/>
    <w:rsid w:val="00026F90"/>
    <w:rsid w:val="000317A9"/>
    <w:rsid w:val="0003216E"/>
    <w:rsid w:val="0003512A"/>
    <w:rsid w:val="0004631A"/>
    <w:rsid w:val="00050375"/>
    <w:rsid w:val="00065734"/>
    <w:rsid w:val="000721FC"/>
    <w:rsid w:val="00072F2D"/>
    <w:rsid w:val="000742B8"/>
    <w:rsid w:val="00076922"/>
    <w:rsid w:val="00077862"/>
    <w:rsid w:val="0008158A"/>
    <w:rsid w:val="00082CFF"/>
    <w:rsid w:val="000834FC"/>
    <w:rsid w:val="000839E0"/>
    <w:rsid w:val="00084A49"/>
    <w:rsid w:val="0009052C"/>
    <w:rsid w:val="00094B7E"/>
    <w:rsid w:val="000A7312"/>
    <w:rsid w:val="000A7D8D"/>
    <w:rsid w:val="000B1FB4"/>
    <w:rsid w:val="000B1FF5"/>
    <w:rsid w:val="000B3B7D"/>
    <w:rsid w:val="000B4919"/>
    <w:rsid w:val="000C1519"/>
    <w:rsid w:val="000C600B"/>
    <w:rsid w:val="000D40CD"/>
    <w:rsid w:val="000E27FF"/>
    <w:rsid w:val="000F3690"/>
    <w:rsid w:val="00101A23"/>
    <w:rsid w:val="00103500"/>
    <w:rsid w:val="00103F7B"/>
    <w:rsid w:val="001042F8"/>
    <w:rsid w:val="00106645"/>
    <w:rsid w:val="00110297"/>
    <w:rsid w:val="0011199B"/>
    <w:rsid w:val="001137D0"/>
    <w:rsid w:val="00114F16"/>
    <w:rsid w:val="00115453"/>
    <w:rsid w:val="00130520"/>
    <w:rsid w:val="0013067D"/>
    <w:rsid w:val="00133195"/>
    <w:rsid w:val="001403EC"/>
    <w:rsid w:val="00141C44"/>
    <w:rsid w:val="00142348"/>
    <w:rsid w:val="00145AB2"/>
    <w:rsid w:val="00146F6B"/>
    <w:rsid w:val="00154ED5"/>
    <w:rsid w:val="00154F4E"/>
    <w:rsid w:val="00155AE9"/>
    <w:rsid w:val="00163D4B"/>
    <w:rsid w:val="00164811"/>
    <w:rsid w:val="001655BA"/>
    <w:rsid w:val="00167202"/>
    <w:rsid w:val="00167587"/>
    <w:rsid w:val="00175DDA"/>
    <w:rsid w:val="00184206"/>
    <w:rsid w:val="0018556C"/>
    <w:rsid w:val="00192877"/>
    <w:rsid w:val="00192961"/>
    <w:rsid w:val="00195041"/>
    <w:rsid w:val="00196026"/>
    <w:rsid w:val="001960D2"/>
    <w:rsid w:val="001A1E39"/>
    <w:rsid w:val="001A3A66"/>
    <w:rsid w:val="001A40A0"/>
    <w:rsid w:val="001B0B08"/>
    <w:rsid w:val="001B1EC3"/>
    <w:rsid w:val="001B685A"/>
    <w:rsid w:val="001B6B9B"/>
    <w:rsid w:val="001C5A94"/>
    <w:rsid w:val="001C6341"/>
    <w:rsid w:val="001C6AEF"/>
    <w:rsid w:val="001C79CA"/>
    <w:rsid w:val="001D08FA"/>
    <w:rsid w:val="001D2A0B"/>
    <w:rsid w:val="001D3ED3"/>
    <w:rsid w:val="001D4F60"/>
    <w:rsid w:val="001D5D4E"/>
    <w:rsid w:val="001D7C7F"/>
    <w:rsid w:val="001E002A"/>
    <w:rsid w:val="001E0E48"/>
    <w:rsid w:val="001E1518"/>
    <w:rsid w:val="001E2169"/>
    <w:rsid w:val="001E5719"/>
    <w:rsid w:val="001F41BC"/>
    <w:rsid w:val="001F7D9A"/>
    <w:rsid w:val="00201832"/>
    <w:rsid w:val="00201F3F"/>
    <w:rsid w:val="002032B9"/>
    <w:rsid w:val="00205544"/>
    <w:rsid w:val="00206663"/>
    <w:rsid w:val="00211B4E"/>
    <w:rsid w:val="00215B15"/>
    <w:rsid w:val="00222B72"/>
    <w:rsid w:val="002306DC"/>
    <w:rsid w:val="00230D78"/>
    <w:rsid w:val="0023388F"/>
    <w:rsid w:val="00234811"/>
    <w:rsid w:val="00236420"/>
    <w:rsid w:val="00237E57"/>
    <w:rsid w:val="00240563"/>
    <w:rsid w:val="00241AC1"/>
    <w:rsid w:val="002558DB"/>
    <w:rsid w:val="00257007"/>
    <w:rsid w:val="002612AE"/>
    <w:rsid w:val="00265366"/>
    <w:rsid w:val="00265F5F"/>
    <w:rsid w:val="002670A2"/>
    <w:rsid w:val="00271CEF"/>
    <w:rsid w:val="00273CC5"/>
    <w:rsid w:val="00276D67"/>
    <w:rsid w:val="0028056F"/>
    <w:rsid w:val="00281077"/>
    <w:rsid w:val="0028187A"/>
    <w:rsid w:val="00282449"/>
    <w:rsid w:val="00282614"/>
    <w:rsid w:val="00293B41"/>
    <w:rsid w:val="00294496"/>
    <w:rsid w:val="002975D0"/>
    <w:rsid w:val="002977D9"/>
    <w:rsid w:val="002A202E"/>
    <w:rsid w:val="002A687A"/>
    <w:rsid w:val="002A69E0"/>
    <w:rsid w:val="002C4C42"/>
    <w:rsid w:val="002C5407"/>
    <w:rsid w:val="002D2329"/>
    <w:rsid w:val="002D2D3F"/>
    <w:rsid w:val="002D5C47"/>
    <w:rsid w:val="002D6267"/>
    <w:rsid w:val="002E151C"/>
    <w:rsid w:val="002E25B6"/>
    <w:rsid w:val="002E3103"/>
    <w:rsid w:val="002E5481"/>
    <w:rsid w:val="002E602B"/>
    <w:rsid w:val="002F16E1"/>
    <w:rsid w:val="002F2110"/>
    <w:rsid w:val="00300998"/>
    <w:rsid w:val="003023C2"/>
    <w:rsid w:val="00302AE4"/>
    <w:rsid w:val="00311C06"/>
    <w:rsid w:val="00311CD1"/>
    <w:rsid w:val="003152FA"/>
    <w:rsid w:val="00315D1A"/>
    <w:rsid w:val="00316189"/>
    <w:rsid w:val="003203C3"/>
    <w:rsid w:val="00326281"/>
    <w:rsid w:val="0033330C"/>
    <w:rsid w:val="00333C72"/>
    <w:rsid w:val="003475DE"/>
    <w:rsid w:val="00350995"/>
    <w:rsid w:val="00355000"/>
    <w:rsid w:val="00355D55"/>
    <w:rsid w:val="00356799"/>
    <w:rsid w:val="00360C4D"/>
    <w:rsid w:val="00363FEB"/>
    <w:rsid w:val="00371C43"/>
    <w:rsid w:val="003808C2"/>
    <w:rsid w:val="00380B69"/>
    <w:rsid w:val="00383E3A"/>
    <w:rsid w:val="0038646C"/>
    <w:rsid w:val="0038771C"/>
    <w:rsid w:val="003A0BC3"/>
    <w:rsid w:val="003A3C36"/>
    <w:rsid w:val="003A4D87"/>
    <w:rsid w:val="003A62CE"/>
    <w:rsid w:val="003A6741"/>
    <w:rsid w:val="003B2324"/>
    <w:rsid w:val="003B5C0D"/>
    <w:rsid w:val="003B6D77"/>
    <w:rsid w:val="003B7595"/>
    <w:rsid w:val="003C0744"/>
    <w:rsid w:val="003C203E"/>
    <w:rsid w:val="003C3F01"/>
    <w:rsid w:val="003C4065"/>
    <w:rsid w:val="003C54B6"/>
    <w:rsid w:val="003C5ECF"/>
    <w:rsid w:val="003D48E0"/>
    <w:rsid w:val="003E00CB"/>
    <w:rsid w:val="003F2E81"/>
    <w:rsid w:val="003F32ED"/>
    <w:rsid w:val="00400AAD"/>
    <w:rsid w:val="00400D14"/>
    <w:rsid w:val="004020B7"/>
    <w:rsid w:val="00403DDA"/>
    <w:rsid w:val="00407BFD"/>
    <w:rsid w:val="00414860"/>
    <w:rsid w:val="00415B87"/>
    <w:rsid w:val="0042604D"/>
    <w:rsid w:val="00430880"/>
    <w:rsid w:val="00431D6E"/>
    <w:rsid w:val="004321D9"/>
    <w:rsid w:val="004341FB"/>
    <w:rsid w:val="00436957"/>
    <w:rsid w:val="00437079"/>
    <w:rsid w:val="00437839"/>
    <w:rsid w:val="00440D78"/>
    <w:rsid w:val="004467A5"/>
    <w:rsid w:val="0045534B"/>
    <w:rsid w:val="00455A68"/>
    <w:rsid w:val="00457FB8"/>
    <w:rsid w:val="004631B4"/>
    <w:rsid w:val="00466453"/>
    <w:rsid w:val="00466A52"/>
    <w:rsid w:val="0047092A"/>
    <w:rsid w:val="004720A3"/>
    <w:rsid w:val="00472923"/>
    <w:rsid w:val="004740A4"/>
    <w:rsid w:val="00474934"/>
    <w:rsid w:val="00483B4E"/>
    <w:rsid w:val="00490705"/>
    <w:rsid w:val="00490D44"/>
    <w:rsid w:val="004927E7"/>
    <w:rsid w:val="00492B03"/>
    <w:rsid w:val="00496D0F"/>
    <w:rsid w:val="0049773D"/>
    <w:rsid w:val="00497DB9"/>
    <w:rsid w:val="004A0EE3"/>
    <w:rsid w:val="004A1418"/>
    <w:rsid w:val="004A49A6"/>
    <w:rsid w:val="004A4CB8"/>
    <w:rsid w:val="004B2ACD"/>
    <w:rsid w:val="004B3CB2"/>
    <w:rsid w:val="004B485A"/>
    <w:rsid w:val="004B7D98"/>
    <w:rsid w:val="004D1F9C"/>
    <w:rsid w:val="004D2674"/>
    <w:rsid w:val="004D6500"/>
    <w:rsid w:val="004E5E95"/>
    <w:rsid w:val="004E6473"/>
    <w:rsid w:val="004F05E4"/>
    <w:rsid w:val="004F2FAB"/>
    <w:rsid w:val="004F59CB"/>
    <w:rsid w:val="004F629A"/>
    <w:rsid w:val="004F7128"/>
    <w:rsid w:val="005006DE"/>
    <w:rsid w:val="00503D25"/>
    <w:rsid w:val="005058E0"/>
    <w:rsid w:val="00507EC3"/>
    <w:rsid w:val="005169FB"/>
    <w:rsid w:val="00516B29"/>
    <w:rsid w:val="005179DE"/>
    <w:rsid w:val="005206A8"/>
    <w:rsid w:val="00520A5C"/>
    <w:rsid w:val="005263ED"/>
    <w:rsid w:val="00530E5E"/>
    <w:rsid w:val="00531D85"/>
    <w:rsid w:val="00532D7D"/>
    <w:rsid w:val="00535675"/>
    <w:rsid w:val="0053617F"/>
    <w:rsid w:val="00536A42"/>
    <w:rsid w:val="00536D58"/>
    <w:rsid w:val="00537501"/>
    <w:rsid w:val="00543D14"/>
    <w:rsid w:val="005458B8"/>
    <w:rsid w:val="005510C0"/>
    <w:rsid w:val="005528C9"/>
    <w:rsid w:val="00552BD9"/>
    <w:rsid w:val="00554FFC"/>
    <w:rsid w:val="00560C22"/>
    <w:rsid w:val="005640A2"/>
    <w:rsid w:val="00572A4D"/>
    <w:rsid w:val="00573CEB"/>
    <w:rsid w:val="00574922"/>
    <w:rsid w:val="00574992"/>
    <w:rsid w:val="005754A5"/>
    <w:rsid w:val="00586070"/>
    <w:rsid w:val="00592E30"/>
    <w:rsid w:val="00593157"/>
    <w:rsid w:val="00594203"/>
    <w:rsid w:val="00594DDB"/>
    <w:rsid w:val="00597245"/>
    <w:rsid w:val="005A1289"/>
    <w:rsid w:val="005A148C"/>
    <w:rsid w:val="005A3AD4"/>
    <w:rsid w:val="005A40D7"/>
    <w:rsid w:val="005A6C2B"/>
    <w:rsid w:val="005B6FBD"/>
    <w:rsid w:val="005B7AE2"/>
    <w:rsid w:val="005C2D38"/>
    <w:rsid w:val="005C54CC"/>
    <w:rsid w:val="005C6870"/>
    <w:rsid w:val="005F736D"/>
    <w:rsid w:val="005F7821"/>
    <w:rsid w:val="00600583"/>
    <w:rsid w:val="00600DC9"/>
    <w:rsid w:val="006021A6"/>
    <w:rsid w:val="00605138"/>
    <w:rsid w:val="00607017"/>
    <w:rsid w:val="0060740C"/>
    <w:rsid w:val="00616E4C"/>
    <w:rsid w:val="00622327"/>
    <w:rsid w:val="00624D85"/>
    <w:rsid w:val="0062513F"/>
    <w:rsid w:val="00627BCF"/>
    <w:rsid w:val="00630D8B"/>
    <w:rsid w:val="00632817"/>
    <w:rsid w:val="0063498E"/>
    <w:rsid w:val="00637684"/>
    <w:rsid w:val="00637C6E"/>
    <w:rsid w:val="0064137F"/>
    <w:rsid w:val="0064237B"/>
    <w:rsid w:val="00650D2D"/>
    <w:rsid w:val="0065144C"/>
    <w:rsid w:val="006517EF"/>
    <w:rsid w:val="00656740"/>
    <w:rsid w:val="00664224"/>
    <w:rsid w:val="00670E52"/>
    <w:rsid w:val="00681012"/>
    <w:rsid w:val="00684492"/>
    <w:rsid w:val="0068535A"/>
    <w:rsid w:val="0069090B"/>
    <w:rsid w:val="006A0ACF"/>
    <w:rsid w:val="006B13E7"/>
    <w:rsid w:val="006B3C62"/>
    <w:rsid w:val="006C1013"/>
    <w:rsid w:val="006C2AD2"/>
    <w:rsid w:val="006C3192"/>
    <w:rsid w:val="006C580C"/>
    <w:rsid w:val="006D027B"/>
    <w:rsid w:val="006D14F2"/>
    <w:rsid w:val="006D2329"/>
    <w:rsid w:val="006D38A1"/>
    <w:rsid w:val="006E2CB3"/>
    <w:rsid w:val="006E4370"/>
    <w:rsid w:val="006E4EC8"/>
    <w:rsid w:val="006E5A23"/>
    <w:rsid w:val="006E68E0"/>
    <w:rsid w:val="006F0B7C"/>
    <w:rsid w:val="006F20AD"/>
    <w:rsid w:val="006F369E"/>
    <w:rsid w:val="00700827"/>
    <w:rsid w:val="00701605"/>
    <w:rsid w:val="00701934"/>
    <w:rsid w:val="00706E69"/>
    <w:rsid w:val="0071035C"/>
    <w:rsid w:val="00716094"/>
    <w:rsid w:val="007209E2"/>
    <w:rsid w:val="00723DA4"/>
    <w:rsid w:val="00723FF9"/>
    <w:rsid w:val="007347B2"/>
    <w:rsid w:val="007401CE"/>
    <w:rsid w:val="00740211"/>
    <w:rsid w:val="007402F6"/>
    <w:rsid w:val="007444A6"/>
    <w:rsid w:val="0074589E"/>
    <w:rsid w:val="00746B8D"/>
    <w:rsid w:val="0075274D"/>
    <w:rsid w:val="00752AAC"/>
    <w:rsid w:val="007534F1"/>
    <w:rsid w:val="007551A5"/>
    <w:rsid w:val="00765CAB"/>
    <w:rsid w:val="007708D3"/>
    <w:rsid w:val="0077316A"/>
    <w:rsid w:val="00774C8D"/>
    <w:rsid w:val="00777E3F"/>
    <w:rsid w:val="00780624"/>
    <w:rsid w:val="00783D2E"/>
    <w:rsid w:val="00783FDA"/>
    <w:rsid w:val="00787012"/>
    <w:rsid w:val="00787853"/>
    <w:rsid w:val="00790C5C"/>
    <w:rsid w:val="00791304"/>
    <w:rsid w:val="007942EB"/>
    <w:rsid w:val="00795473"/>
    <w:rsid w:val="007969E7"/>
    <w:rsid w:val="00797818"/>
    <w:rsid w:val="007A1562"/>
    <w:rsid w:val="007A23EF"/>
    <w:rsid w:val="007A66F5"/>
    <w:rsid w:val="007A7454"/>
    <w:rsid w:val="007B42DA"/>
    <w:rsid w:val="007B78BC"/>
    <w:rsid w:val="007C0A12"/>
    <w:rsid w:val="007C5669"/>
    <w:rsid w:val="007D23DF"/>
    <w:rsid w:val="007D35DE"/>
    <w:rsid w:val="007E16D7"/>
    <w:rsid w:val="007E5125"/>
    <w:rsid w:val="007F26B9"/>
    <w:rsid w:val="00803C0C"/>
    <w:rsid w:val="008103E9"/>
    <w:rsid w:val="00812C9E"/>
    <w:rsid w:val="00814835"/>
    <w:rsid w:val="008178F8"/>
    <w:rsid w:val="008240D6"/>
    <w:rsid w:val="008247B3"/>
    <w:rsid w:val="0082540B"/>
    <w:rsid w:val="008262FD"/>
    <w:rsid w:val="00843002"/>
    <w:rsid w:val="00847429"/>
    <w:rsid w:val="008523E0"/>
    <w:rsid w:val="00861D81"/>
    <w:rsid w:val="0086536D"/>
    <w:rsid w:val="0087042C"/>
    <w:rsid w:val="008724B6"/>
    <w:rsid w:val="00872D60"/>
    <w:rsid w:val="008753FB"/>
    <w:rsid w:val="00877531"/>
    <w:rsid w:val="008814A6"/>
    <w:rsid w:val="00883B17"/>
    <w:rsid w:val="0088540C"/>
    <w:rsid w:val="00892617"/>
    <w:rsid w:val="008935D0"/>
    <w:rsid w:val="008975FD"/>
    <w:rsid w:val="00897A44"/>
    <w:rsid w:val="008A02AF"/>
    <w:rsid w:val="008A2ACB"/>
    <w:rsid w:val="008A4BFD"/>
    <w:rsid w:val="008A7220"/>
    <w:rsid w:val="008B031E"/>
    <w:rsid w:val="008B43B0"/>
    <w:rsid w:val="008B5180"/>
    <w:rsid w:val="008B626C"/>
    <w:rsid w:val="008B790D"/>
    <w:rsid w:val="008C0E02"/>
    <w:rsid w:val="008C6D9D"/>
    <w:rsid w:val="008D1E76"/>
    <w:rsid w:val="008D2E06"/>
    <w:rsid w:val="008D3703"/>
    <w:rsid w:val="008D47D4"/>
    <w:rsid w:val="008D5FA9"/>
    <w:rsid w:val="008E1901"/>
    <w:rsid w:val="008E31C7"/>
    <w:rsid w:val="008E583D"/>
    <w:rsid w:val="008E5E81"/>
    <w:rsid w:val="008E5E9B"/>
    <w:rsid w:val="008E7E99"/>
    <w:rsid w:val="00902046"/>
    <w:rsid w:val="009036B4"/>
    <w:rsid w:val="00905A35"/>
    <w:rsid w:val="00907825"/>
    <w:rsid w:val="00910288"/>
    <w:rsid w:val="00932121"/>
    <w:rsid w:val="00932639"/>
    <w:rsid w:val="00935F46"/>
    <w:rsid w:val="009364E2"/>
    <w:rsid w:val="00936A8A"/>
    <w:rsid w:val="00942FBD"/>
    <w:rsid w:val="0094522E"/>
    <w:rsid w:val="00947DBB"/>
    <w:rsid w:val="009524E6"/>
    <w:rsid w:val="0095448D"/>
    <w:rsid w:val="00954C3A"/>
    <w:rsid w:val="00960C33"/>
    <w:rsid w:val="00965236"/>
    <w:rsid w:val="009672B0"/>
    <w:rsid w:val="009677A3"/>
    <w:rsid w:val="0097054F"/>
    <w:rsid w:val="00973B70"/>
    <w:rsid w:val="00973E03"/>
    <w:rsid w:val="009823DA"/>
    <w:rsid w:val="00983721"/>
    <w:rsid w:val="00984B51"/>
    <w:rsid w:val="00986141"/>
    <w:rsid w:val="00986AD9"/>
    <w:rsid w:val="00991668"/>
    <w:rsid w:val="00997BE9"/>
    <w:rsid w:val="009A001F"/>
    <w:rsid w:val="009A0156"/>
    <w:rsid w:val="009A0D96"/>
    <w:rsid w:val="009A0FC7"/>
    <w:rsid w:val="009A25A5"/>
    <w:rsid w:val="009A38BC"/>
    <w:rsid w:val="009A4B9F"/>
    <w:rsid w:val="009A6B36"/>
    <w:rsid w:val="009A767D"/>
    <w:rsid w:val="009A7AB8"/>
    <w:rsid w:val="009B571A"/>
    <w:rsid w:val="009B64AE"/>
    <w:rsid w:val="009C4E3F"/>
    <w:rsid w:val="009C673F"/>
    <w:rsid w:val="009D19FF"/>
    <w:rsid w:val="009D2D61"/>
    <w:rsid w:val="009D38D4"/>
    <w:rsid w:val="009D3EFC"/>
    <w:rsid w:val="009E283F"/>
    <w:rsid w:val="009E3323"/>
    <w:rsid w:val="009E380F"/>
    <w:rsid w:val="009F00D1"/>
    <w:rsid w:val="00A01783"/>
    <w:rsid w:val="00A02E80"/>
    <w:rsid w:val="00A067EC"/>
    <w:rsid w:val="00A068B3"/>
    <w:rsid w:val="00A0697F"/>
    <w:rsid w:val="00A07396"/>
    <w:rsid w:val="00A11166"/>
    <w:rsid w:val="00A1120A"/>
    <w:rsid w:val="00A16ED8"/>
    <w:rsid w:val="00A17FA8"/>
    <w:rsid w:val="00A21339"/>
    <w:rsid w:val="00A21E3E"/>
    <w:rsid w:val="00A22537"/>
    <w:rsid w:val="00A3065A"/>
    <w:rsid w:val="00A30701"/>
    <w:rsid w:val="00A307DA"/>
    <w:rsid w:val="00A3784B"/>
    <w:rsid w:val="00A4097C"/>
    <w:rsid w:val="00A40BD4"/>
    <w:rsid w:val="00A41623"/>
    <w:rsid w:val="00A429BF"/>
    <w:rsid w:val="00A43176"/>
    <w:rsid w:val="00A44302"/>
    <w:rsid w:val="00A44CDD"/>
    <w:rsid w:val="00A52F86"/>
    <w:rsid w:val="00A56AFA"/>
    <w:rsid w:val="00A6517D"/>
    <w:rsid w:val="00A661B5"/>
    <w:rsid w:val="00A66A42"/>
    <w:rsid w:val="00A67342"/>
    <w:rsid w:val="00A711A6"/>
    <w:rsid w:val="00A73BD3"/>
    <w:rsid w:val="00A73DE2"/>
    <w:rsid w:val="00A7423C"/>
    <w:rsid w:val="00A74B91"/>
    <w:rsid w:val="00A8027E"/>
    <w:rsid w:val="00A81CAE"/>
    <w:rsid w:val="00A85A4F"/>
    <w:rsid w:val="00A93204"/>
    <w:rsid w:val="00AB0784"/>
    <w:rsid w:val="00AB2DBC"/>
    <w:rsid w:val="00AB6399"/>
    <w:rsid w:val="00AB73A2"/>
    <w:rsid w:val="00AB744B"/>
    <w:rsid w:val="00AB7B1C"/>
    <w:rsid w:val="00AC4327"/>
    <w:rsid w:val="00AC60B4"/>
    <w:rsid w:val="00AD0562"/>
    <w:rsid w:val="00AD19E0"/>
    <w:rsid w:val="00AD4382"/>
    <w:rsid w:val="00AD737D"/>
    <w:rsid w:val="00AF1174"/>
    <w:rsid w:val="00AF3534"/>
    <w:rsid w:val="00B02090"/>
    <w:rsid w:val="00B10F4A"/>
    <w:rsid w:val="00B11111"/>
    <w:rsid w:val="00B14987"/>
    <w:rsid w:val="00B14A86"/>
    <w:rsid w:val="00B23394"/>
    <w:rsid w:val="00B31D37"/>
    <w:rsid w:val="00B37BDE"/>
    <w:rsid w:val="00B40974"/>
    <w:rsid w:val="00B463C1"/>
    <w:rsid w:val="00B51318"/>
    <w:rsid w:val="00B526F2"/>
    <w:rsid w:val="00B53425"/>
    <w:rsid w:val="00B567C8"/>
    <w:rsid w:val="00B60682"/>
    <w:rsid w:val="00B631A9"/>
    <w:rsid w:val="00B64A00"/>
    <w:rsid w:val="00B70AC5"/>
    <w:rsid w:val="00B70E35"/>
    <w:rsid w:val="00B72210"/>
    <w:rsid w:val="00B75AAB"/>
    <w:rsid w:val="00B8275F"/>
    <w:rsid w:val="00B91D79"/>
    <w:rsid w:val="00BA0623"/>
    <w:rsid w:val="00BA37B7"/>
    <w:rsid w:val="00BA3C17"/>
    <w:rsid w:val="00BB7E28"/>
    <w:rsid w:val="00BC3D96"/>
    <w:rsid w:val="00BC4591"/>
    <w:rsid w:val="00BC515D"/>
    <w:rsid w:val="00BD40AB"/>
    <w:rsid w:val="00BD4459"/>
    <w:rsid w:val="00BD6E44"/>
    <w:rsid w:val="00BE5198"/>
    <w:rsid w:val="00BE72A8"/>
    <w:rsid w:val="00BF04D5"/>
    <w:rsid w:val="00BF1CC7"/>
    <w:rsid w:val="00BF55F1"/>
    <w:rsid w:val="00BF5950"/>
    <w:rsid w:val="00BF7C80"/>
    <w:rsid w:val="00BF7DC4"/>
    <w:rsid w:val="00C05D7D"/>
    <w:rsid w:val="00C10D33"/>
    <w:rsid w:val="00C13717"/>
    <w:rsid w:val="00C137FD"/>
    <w:rsid w:val="00C25459"/>
    <w:rsid w:val="00C342AF"/>
    <w:rsid w:val="00C3680E"/>
    <w:rsid w:val="00C3742B"/>
    <w:rsid w:val="00C42D9D"/>
    <w:rsid w:val="00C50622"/>
    <w:rsid w:val="00C549B7"/>
    <w:rsid w:val="00C56E84"/>
    <w:rsid w:val="00C577E2"/>
    <w:rsid w:val="00C64E38"/>
    <w:rsid w:val="00C67AD0"/>
    <w:rsid w:val="00C67FDA"/>
    <w:rsid w:val="00C70165"/>
    <w:rsid w:val="00C704AA"/>
    <w:rsid w:val="00C76224"/>
    <w:rsid w:val="00C819B9"/>
    <w:rsid w:val="00C827D8"/>
    <w:rsid w:val="00C93350"/>
    <w:rsid w:val="00C934B1"/>
    <w:rsid w:val="00CA43E1"/>
    <w:rsid w:val="00CA5482"/>
    <w:rsid w:val="00CA67D5"/>
    <w:rsid w:val="00CA754D"/>
    <w:rsid w:val="00CA78BC"/>
    <w:rsid w:val="00CB04D5"/>
    <w:rsid w:val="00CB547D"/>
    <w:rsid w:val="00CC3ABD"/>
    <w:rsid w:val="00CC7420"/>
    <w:rsid w:val="00CD0165"/>
    <w:rsid w:val="00CD09A5"/>
    <w:rsid w:val="00CD1E4F"/>
    <w:rsid w:val="00CD401C"/>
    <w:rsid w:val="00CD6EF0"/>
    <w:rsid w:val="00CD793A"/>
    <w:rsid w:val="00CE1F4F"/>
    <w:rsid w:val="00CE771C"/>
    <w:rsid w:val="00CF0D29"/>
    <w:rsid w:val="00CF0D51"/>
    <w:rsid w:val="00CF7618"/>
    <w:rsid w:val="00D003ED"/>
    <w:rsid w:val="00D018FF"/>
    <w:rsid w:val="00D02DE8"/>
    <w:rsid w:val="00D06755"/>
    <w:rsid w:val="00D15597"/>
    <w:rsid w:val="00D21BA6"/>
    <w:rsid w:val="00D30B77"/>
    <w:rsid w:val="00D3156F"/>
    <w:rsid w:val="00D3320B"/>
    <w:rsid w:val="00D35264"/>
    <w:rsid w:val="00D352AA"/>
    <w:rsid w:val="00D35EC9"/>
    <w:rsid w:val="00D36F6D"/>
    <w:rsid w:val="00D37EE2"/>
    <w:rsid w:val="00D40D01"/>
    <w:rsid w:val="00D42F92"/>
    <w:rsid w:val="00D43146"/>
    <w:rsid w:val="00D472CD"/>
    <w:rsid w:val="00D5036F"/>
    <w:rsid w:val="00D50D56"/>
    <w:rsid w:val="00D50DDA"/>
    <w:rsid w:val="00D66665"/>
    <w:rsid w:val="00D670AD"/>
    <w:rsid w:val="00D67174"/>
    <w:rsid w:val="00D67650"/>
    <w:rsid w:val="00D67A5F"/>
    <w:rsid w:val="00D70084"/>
    <w:rsid w:val="00D76272"/>
    <w:rsid w:val="00D772E8"/>
    <w:rsid w:val="00D80921"/>
    <w:rsid w:val="00D94142"/>
    <w:rsid w:val="00DA21D7"/>
    <w:rsid w:val="00DB2787"/>
    <w:rsid w:val="00DB31DA"/>
    <w:rsid w:val="00DB5D35"/>
    <w:rsid w:val="00DB6D18"/>
    <w:rsid w:val="00DB7C75"/>
    <w:rsid w:val="00DC12E4"/>
    <w:rsid w:val="00DC2925"/>
    <w:rsid w:val="00DC45EB"/>
    <w:rsid w:val="00DD6F0E"/>
    <w:rsid w:val="00DE0B35"/>
    <w:rsid w:val="00DE2BE9"/>
    <w:rsid w:val="00DE6A1B"/>
    <w:rsid w:val="00DE6D44"/>
    <w:rsid w:val="00DE6DA2"/>
    <w:rsid w:val="00DF1CAF"/>
    <w:rsid w:val="00DF7D7C"/>
    <w:rsid w:val="00E01C8D"/>
    <w:rsid w:val="00E12F45"/>
    <w:rsid w:val="00E15E18"/>
    <w:rsid w:val="00E17AC2"/>
    <w:rsid w:val="00E238A2"/>
    <w:rsid w:val="00E24D14"/>
    <w:rsid w:val="00E258E2"/>
    <w:rsid w:val="00E3318D"/>
    <w:rsid w:val="00E33E99"/>
    <w:rsid w:val="00E367F5"/>
    <w:rsid w:val="00E36C3D"/>
    <w:rsid w:val="00E41AB3"/>
    <w:rsid w:val="00E449B7"/>
    <w:rsid w:val="00E45289"/>
    <w:rsid w:val="00E47670"/>
    <w:rsid w:val="00E532B7"/>
    <w:rsid w:val="00E609EF"/>
    <w:rsid w:val="00E824AA"/>
    <w:rsid w:val="00E85B77"/>
    <w:rsid w:val="00E85E39"/>
    <w:rsid w:val="00E87B47"/>
    <w:rsid w:val="00E903DC"/>
    <w:rsid w:val="00E90A01"/>
    <w:rsid w:val="00E933AD"/>
    <w:rsid w:val="00E9769F"/>
    <w:rsid w:val="00EA23D5"/>
    <w:rsid w:val="00EA308D"/>
    <w:rsid w:val="00EB0E3C"/>
    <w:rsid w:val="00EB330C"/>
    <w:rsid w:val="00EB43F2"/>
    <w:rsid w:val="00EB4B31"/>
    <w:rsid w:val="00EC0B57"/>
    <w:rsid w:val="00EC3DED"/>
    <w:rsid w:val="00EC4707"/>
    <w:rsid w:val="00EC545A"/>
    <w:rsid w:val="00EC553F"/>
    <w:rsid w:val="00ED3C2D"/>
    <w:rsid w:val="00ED480D"/>
    <w:rsid w:val="00ED7D41"/>
    <w:rsid w:val="00EE011A"/>
    <w:rsid w:val="00EE40DE"/>
    <w:rsid w:val="00EF0882"/>
    <w:rsid w:val="00F035FA"/>
    <w:rsid w:val="00F04245"/>
    <w:rsid w:val="00F1497C"/>
    <w:rsid w:val="00F15C37"/>
    <w:rsid w:val="00F342FA"/>
    <w:rsid w:val="00F36422"/>
    <w:rsid w:val="00F54911"/>
    <w:rsid w:val="00F56725"/>
    <w:rsid w:val="00F57BCC"/>
    <w:rsid w:val="00F619EC"/>
    <w:rsid w:val="00F65C63"/>
    <w:rsid w:val="00F668DC"/>
    <w:rsid w:val="00F764C1"/>
    <w:rsid w:val="00F7750C"/>
    <w:rsid w:val="00F81BE7"/>
    <w:rsid w:val="00F8547C"/>
    <w:rsid w:val="00F87769"/>
    <w:rsid w:val="00F971DC"/>
    <w:rsid w:val="00F97BFB"/>
    <w:rsid w:val="00FA146D"/>
    <w:rsid w:val="00FA31BE"/>
    <w:rsid w:val="00FA433B"/>
    <w:rsid w:val="00FB485B"/>
    <w:rsid w:val="00FB5FD8"/>
    <w:rsid w:val="00FB6F62"/>
    <w:rsid w:val="00FC35EE"/>
    <w:rsid w:val="00FC461B"/>
    <w:rsid w:val="00FC5AF2"/>
    <w:rsid w:val="00FC7364"/>
    <w:rsid w:val="00FC7D4D"/>
    <w:rsid w:val="00FD12E7"/>
    <w:rsid w:val="00FD2898"/>
    <w:rsid w:val="00FD2BB9"/>
    <w:rsid w:val="00FD3548"/>
    <w:rsid w:val="00FD37D7"/>
    <w:rsid w:val="00FD6250"/>
    <w:rsid w:val="00FD6880"/>
    <w:rsid w:val="00FE26C6"/>
    <w:rsid w:val="00FE7D95"/>
    <w:rsid w:val="00FF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B946A5"/>
  <w14:defaultImageDpi w14:val="300"/>
  <w15:docId w15:val="{CB09D861-2DC8-4D67-BD6D-6830872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erdana" w:hAnsi="Verdana"/>
      <w:lang w:val="en-AU"/>
    </w:rPr>
  </w:style>
  <w:style w:type="paragraph" w:styleId="Heading1">
    <w:name w:val="heading 1"/>
    <w:basedOn w:val="Normal"/>
    <w:next w:val="Normal"/>
    <w:qFormat/>
    <w:rsid w:val="001403EC"/>
    <w:pPr>
      <w:keepNext/>
      <w:spacing w:line="360" w:lineRule="auto"/>
      <w:jc w:val="center"/>
      <w:outlineLvl w:val="0"/>
    </w:pPr>
    <w:rPr>
      <w:rFonts w:ascii="Times New Roman" w:hAnsi="Times New Roman"/>
      <w:b/>
      <w:bCs/>
      <w:sz w:val="24"/>
      <w:szCs w:val="24"/>
    </w:rPr>
  </w:style>
  <w:style w:type="paragraph" w:styleId="Heading2">
    <w:name w:val="heading 2"/>
    <w:basedOn w:val="Normal"/>
    <w:next w:val="Normal"/>
    <w:qFormat/>
    <w:rsid w:val="001403EC"/>
    <w:pPr>
      <w:keepNext/>
      <w:spacing w:line="360" w:lineRule="auto"/>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403EC"/>
    <w:pPr>
      <w:tabs>
        <w:tab w:val="center" w:pos="4153"/>
        <w:tab w:val="right" w:pos="8306"/>
      </w:tabs>
    </w:pPr>
    <w:rPr>
      <w:rFonts w:ascii="Times New Roman" w:hAnsi="Times New Roman"/>
      <w:sz w:val="24"/>
      <w:szCs w:val="24"/>
    </w:rPr>
  </w:style>
  <w:style w:type="paragraph" w:styleId="BodyText">
    <w:name w:val="Body Text"/>
    <w:basedOn w:val="Normal"/>
    <w:rsid w:val="001403EC"/>
    <w:pPr>
      <w:spacing w:line="360" w:lineRule="auto"/>
    </w:pPr>
    <w:rPr>
      <w:rFonts w:ascii="Times New Roman" w:hAnsi="Times New Roman"/>
      <w:b/>
      <w:bCs/>
      <w:sz w:val="28"/>
      <w:szCs w:val="24"/>
    </w:rPr>
  </w:style>
  <w:style w:type="paragraph" w:styleId="BodyText3">
    <w:name w:val="Body Text 3"/>
    <w:basedOn w:val="Normal"/>
    <w:rsid w:val="001403EC"/>
    <w:pPr>
      <w:tabs>
        <w:tab w:val="left" w:pos="480"/>
      </w:tabs>
      <w:spacing w:line="360" w:lineRule="auto"/>
      <w:jc w:val="both"/>
    </w:pPr>
    <w:rPr>
      <w:rFonts w:ascii="Arial" w:hAnsi="Arial"/>
      <w:b/>
      <w:i/>
      <w:color w:val="0000FF"/>
      <w:sz w:val="24"/>
      <w:szCs w:val="24"/>
    </w:rPr>
  </w:style>
  <w:style w:type="paragraph" w:styleId="BodyTextIndent">
    <w:name w:val="Body Text Indent"/>
    <w:basedOn w:val="Normal"/>
    <w:rsid w:val="001403EC"/>
    <w:pPr>
      <w:ind w:left="2160"/>
    </w:pPr>
    <w:rPr>
      <w:rFonts w:ascii="Arial" w:hAnsi="Arial"/>
      <w:i/>
      <w:sz w:val="24"/>
      <w:szCs w:val="24"/>
    </w:rPr>
  </w:style>
  <w:style w:type="paragraph" w:styleId="BalloonText">
    <w:name w:val="Balloon Text"/>
    <w:basedOn w:val="Normal"/>
    <w:semiHidden/>
    <w:rsid w:val="001D2A0B"/>
    <w:rPr>
      <w:rFonts w:ascii="Tahoma" w:hAnsi="Tahoma" w:cs="Tahoma"/>
      <w:sz w:val="16"/>
      <w:szCs w:val="16"/>
    </w:rPr>
  </w:style>
  <w:style w:type="paragraph" w:styleId="ListParagraph">
    <w:name w:val="List Paragraph"/>
    <w:basedOn w:val="Normal"/>
    <w:uiPriority w:val="34"/>
    <w:qFormat/>
    <w:rsid w:val="00AB2DBC"/>
    <w:pPr>
      <w:ind w:left="720"/>
      <w:contextualSpacing/>
    </w:pPr>
  </w:style>
  <w:style w:type="paragraph" w:styleId="NormalWeb">
    <w:name w:val="Normal (Web)"/>
    <w:basedOn w:val="Normal"/>
    <w:uiPriority w:val="99"/>
    <w:semiHidden/>
    <w:unhideWhenUsed/>
    <w:rsid w:val="00E85B77"/>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2566">
      <w:bodyDiv w:val="1"/>
      <w:marLeft w:val="0"/>
      <w:marRight w:val="0"/>
      <w:marTop w:val="0"/>
      <w:marBottom w:val="0"/>
      <w:divBdr>
        <w:top w:val="none" w:sz="0" w:space="0" w:color="auto"/>
        <w:left w:val="none" w:sz="0" w:space="0" w:color="auto"/>
        <w:bottom w:val="none" w:sz="0" w:space="0" w:color="auto"/>
        <w:right w:val="none" w:sz="0" w:space="0" w:color="auto"/>
      </w:divBdr>
    </w:div>
    <w:div w:id="131098077">
      <w:bodyDiv w:val="1"/>
      <w:marLeft w:val="0"/>
      <w:marRight w:val="0"/>
      <w:marTop w:val="0"/>
      <w:marBottom w:val="0"/>
      <w:divBdr>
        <w:top w:val="none" w:sz="0" w:space="0" w:color="auto"/>
        <w:left w:val="none" w:sz="0" w:space="0" w:color="auto"/>
        <w:bottom w:val="none" w:sz="0" w:space="0" w:color="auto"/>
        <w:right w:val="none" w:sz="0" w:space="0" w:color="auto"/>
      </w:divBdr>
    </w:div>
    <w:div w:id="168763077">
      <w:bodyDiv w:val="1"/>
      <w:marLeft w:val="0"/>
      <w:marRight w:val="0"/>
      <w:marTop w:val="0"/>
      <w:marBottom w:val="0"/>
      <w:divBdr>
        <w:top w:val="none" w:sz="0" w:space="0" w:color="auto"/>
        <w:left w:val="none" w:sz="0" w:space="0" w:color="auto"/>
        <w:bottom w:val="none" w:sz="0" w:space="0" w:color="auto"/>
        <w:right w:val="none" w:sz="0" w:space="0" w:color="auto"/>
      </w:divBdr>
    </w:div>
    <w:div w:id="350961109">
      <w:bodyDiv w:val="1"/>
      <w:marLeft w:val="0"/>
      <w:marRight w:val="0"/>
      <w:marTop w:val="0"/>
      <w:marBottom w:val="0"/>
      <w:divBdr>
        <w:top w:val="none" w:sz="0" w:space="0" w:color="auto"/>
        <w:left w:val="none" w:sz="0" w:space="0" w:color="auto"/>
        <w:bottom w:val="none" w:sz="0" w:space="0" w:color="auto"/>
        <w:right w:val="none" w:sz="0" w:space="0" w:color="auto"/>
      </w:divBdr>
      <w:divsChild>
        <w:div w:id="1017080339">
          <w:marLeft w:val="0"/>
          <w:marRight w:val="0"/>
          <w:marTop w:val="0"/>
          <w:marBottom w:val="0"/>
          <w:divBdr>
            <w:top w:val="none" w:sz="0" w:space="0" w:color="auto"/>
            <w:left w:val="none" w:sz="0" w:space="0" w:color="auto"/>
            <w:bottom w:val="none" w:sz="0" w:space="0" w:color="auto"/>
            <w:right w:val="none" w:sz="0" w:space="0" w:color="auto"/>
          </w:divBdr>
          <w:divsChild>
            <w:div w:id="2080790445">
              <w:marLeft w:val="0"/>
              <w:marRight w:val="0"/>
              <w:marTop w:val="0"/>
              <w:marBottom w:val="0"/>
              <w:divBdr>
                <w:top w:val="none" w:sz="0" w:space="0" w:color="auto"/>
                <w:left w:val="none" w:sz="0" w:space="0" w:color="auto"/>
                <w:bottom w:val="none" w:sz="0" w:space="0" w:color="auto"/>
                <w:right w:val="none" w:sz="0" w:space="0" w:color="auto"/>
              </w:divBdr>
              <w:divsChild>
                <w:div w:id="13138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13565">
      <w:bodyDiv w:val="1"/>
      <w:marLeft w:val="0"/>
      <w:marRight w:val="0"/>
      <w:marTop w:val="0"/>
      <w:marBottom w:val="0"/>
      <w:divBdr>
        <w:top w:val="none" w:sz="0" w:space="0" w:color="auto"/>
        <w:left w:val="none" w:sz="0" w:space="0" w:color="auto"/>
        <w:bottom w:val="none" w:sz="0" w:space="0" w:color="auto"/>
        <w:right w:val="none" w:sz="0" w:space="0" w:color="auto"/>
      </w:divBdr>
    </w:div>
    <w:div w:id="652374777">
      <w:bodyDiv w:val="1"/>
      <w:marLeft w:val="0"/>
      <w:marRight w:val="0"/>
      <w:marTop w:val="0"/>
      <w:marBottom w:val="0"/>
      <w:divBdr>
        <w:top w:val="none" w:sz="0" w:space="0" w:color="auto"/>
        <w:left w:val="none" w:sz="0" w:space="0" w:color="auto"/>
        <w:bottom w:val="none" w:sz="0" w:space="0" w:color="auto"/>
        <w:right w:val="none" w:sz="0" w:space="0" w:color="auto"/>
      </w:divBdr>
      <w:divsChild>
        <w:div w:id="195191996">
          <w:marLeft w:val="0"/>
          <w:marRight w:val="0"/>
          <w:marTop w:val="0"/>
          <w:marBottom w:val="0"/>
          <w:divBdr>
            <w:top w:val="none" w:sz="0" w:space="0" w:color="auto"/>
            <w:left w:val="none" w:sz="0" w:space="0" w:color="auto"/>
            <w:bottom w:val="none" w:sz="0" w:space="0" w:color="auto"/>
            <w:right w:val="none" w:sz="0" w:space="0" w:color="auto"/>
          </w:divBdr>
          <w:divsChild>
            <w:div w:id="1497265280">
              <w:marLeft w:val="0"/>
              <w:marRight w:val="0"/>
              <w:marTop w:val="0"/>
              <w:marBottom w:val="0"/>
              <w:divBdr>
                <w:top w:val="none" w:sz="0" w:space="0" w:color="auto"/>
                <w:left w:val="none" w:sz="0" w:space="0" w:color="auto"/>
                <w:bottom w:val="none" w:sz="0" w:space="0" w:color="auto"/>
                <w:right w:val="none" w:sz="0" w:space="0" w:color="auto"/>
              </w:divBdr>
              <w:divsChild>
                <w:div w:id="82812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9720">
      <w:bodyDiv w:val="1"/>
      <w:marLeft w:val="0"/>
      <w:marRight w:val="0"/>
      <w:marTop w:val="0"/>
      <w:marBottom w:val="0"/>
      <w:divBdr>
        <w:top w:val="none" w:sz="0" w:space="0" w:color="auto"/>
        <w:left w:val="none" w:sz="0" w:space="0" w:color="auto"/>
        <w:bottom w:val="none" w:sz="0" w:space="0" w:color="auto"/>
        <w:right w:val="none" w:sz="0" w:space="0" w:color="auto"/>
      </w:divBdr>
      <w:divsChild>
        <w:div w:id="1596357839">
          <w:marLeft w:val="0"/>
          <w:marRight w:val="0"/>
          <w:marTop w:val="0"/>
          <w:marBottom w:val="0"/>
          <w:divBdr>
            <w:top w:val="none" w:sz="0" w:space="0" w:color="auto"/>
            <w:left w:val="none" w:sz="0" w:space="0" w:color="auto"/>
            <w:bottom w:val="none" w:sz="0" w:space="0" w:color="auto"/>
            <w:right w:val="none" w:sz="0" w:space="0" w:color="auto"/>
          </w:divBdr>
          <w:divsChild>
            <w:div w:id="506403808">
              <w:marLeft w:val="0"/>
              <w:marRight w:val="0"/>
              <w:marTop w:val="0"/>
              <w:marBottom w:val="0"/>
              <w:divBdr>
                <w:top w:val="none" w:sz="0" w:space="0" w:color="auto"/>
                <w:left w:val="none" w:sz="0" w:space="0" w:color="auto"/>
                <w:bottom w:val="none" w:sz="0" w:space="0" w:color="auto"/>
                <w:right w:val="none" w:sz="0" w:space="0" w:color="auto"/>
              </w:divBdr>
              <w:divsChild>
                <w:div w:id="1816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2922">
      <w:bodyDiv w:val="1"/>
      <w:marLeft w:val="0"/>
      <w:marRight w:val="0"/>
      <w:marTop w:val="0"/>
      <w:marBottom w:val="0"/>
      <w:divBdr>
        <w:top w:val="none" w:sz="0" w:space="0" w:color="auto"/>
        <w:left w:val="none" w:sz="0" w:space="0" w:color="auto"/>
        <w:bottom w:val="none" w:sz="0" w:space="0" w:color="auto"/>
        <w:right w:val="none" w:sz="0" w:space="0" w:color="auto"/>
      </w:divBdr>
      <w:divsChild>
        <w:div w:id="700741542">
          <w:marLeft w:val="0"/>
          <w:marRight w:val="0"/>
          <w:marTop w:val="0"/>
          <w:marBottom w:val="0"/>
          <w:divBdr>
            <w:top w:val="none" w:sz="0" w:space="0" w:color="auto"/>
            <w:left w:val="none" w:sz="0" w:space="0" w:color="auto"/>
            <w:bottom w:val="none" w:sz="0" w:space="0" w:color="auto"/>
            <w:right w:val="none" w:sz="0" w:space="0" w:color="auto"/>
          </w:divBdr>
          <w:divsChild>
            <w:div w:id="1372267684">
              <w:marLeft w:val="0"/>
              <w:marRight w:val="0"/>
              <w:marTop w:val="0"/>
              <w:marBottom w:val="0"/>
              <w:divBdr>
                <w:top w:val="none" w:sz="0" w:space="0" w:color="auto"/>
                <w:left w:val="none" w:sz="0" w:space="0" w:color="auto"/>
                <w:bottom w:val="none" w:sz="0" w:space="0" w:color="auto"/>
                <w:right w:val="none" w:sz="0" w:space="0" w:color="auto"/>
              </w:divBdr>
              <w:divsChild>
                <w:div w:id="6235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69643">
      <w:bodyDiv w:val="1"/>
      <w:marLeft w:val="0"/>
      <w:marRight w:val="0"/>
      <w:marTop w:val="0"/>
      <w:marBottom w:val="0"/>
      <w:divBdr>
        <w:top w:val="none" w:sz="0" w:space="0" w:color="auto"/>
        <w:left w:val="none" w:sz="0" w:space="0" w:color="auto"/>
        <w:bottom w:val="none" w:sz="0" w:space="0" w:color="auto"/>
        <w:right w:val="none" w:sz="0" w:space="0" w:color="auto"/>
      </w:divBdr>
      <w:divsChild>
        <w:div w:id="1184780176">
          <w:marLeft w:val="0"/>
          <w:marRight w:val="0"/>
          <w:marTop w:val="0"/>
          <w:marBottom w:val="0"/>
          <w:divBdr>
            <w:top w:val="none" w:sz="0" w:space="0" w:color="auto"/>
            <w:left w:val="none" w:sz="0" w:space="0" w:color="auto"/>
            <w:bottom w:val="none" w:sz="0" w:space="0" w:color="auto"/>
            <w:right w:val="none" w:sz="0" w:space="0" w:color="auto"/>
          </w:divBdr>
          <w:divsChild>
            <w:div w:id="1664233277">
              <w:marLeft w:val="0"/>
              <w:marRight w:val="0"/>
              <w:marTop w:val="0"/>
              <w:marBottom w:val="0"/>
              <w:divBdr>
                <w:top w:val="none" w:sz="0" w:space="0" w:color="auto"/>
                <w:left w:val="none" w:sz="0" w:space="0" w:color="auto"/>
                <w:bottom w:val="none" w:sz="0" w:space="0" w:color="auto"/>
                <w:right w:val="none" w:sz="0" w:space="0" w:color="auto"/>
              </w:divBdr>
              <w:divsChild>
                <w:div w:id="17216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3739">
      <w:bodyDiv w:val="1"/>
      <w:marLeft w:val="0"/>
      <w:marRight w:val="0"/>
      <w:marTop w:val="0"/>
      <w:marBottom w:val="0"/>
      <w:divBdr>
        <w:top w:val="none" w:sz="0" w:space="0" w:color="auto"/>
        <w:left w:val="none" w:sz="0" w:space="0" w:color="auto"/>
        <w:bottom w:val="none" w:sz="0" w:space="0" w:color="auto"/>
        <w:right w:val="none" w:sz="0" w:space="0" w:color="auto"/>
      </w:divBdr>
      <w:divsChild>
        <w:div w:id="1600064329">
          <w:marLeft w:val="0"/>
          <w:marRight w:val="0"/>
          <w:marTop w:val="0"/>
          <w:marBottom w:val="0"/>
          <w:divBdr>
            <w:top w:val="none" w:sz="0" w:space="0" w:color="auto"/>
            <w:left w:val="none" w:sz="0" w:space="0" w:color="auto"/>
            <w:bottom w:val="none" w:sz="0" w:space="0" w:color="auto"/>
            <w:right w:val="none" w:sz="0" w:space="0" w:color="auto"/>
          </w:divBdr>
          <w:divsChild>
            <w:div w:id="1565026978">
              <w:marLeft w:val="0"/>
              <w:marRight w:val="0"/>
              <w:marTop w:val="0"/>
              <w:marBottom w:val="0"/>
              <w:divBdr>
                <w:top w:val="none" w:sz="0" w:space="0" w:color="auto"/>
                <w:left w:val="none" w:sz="0" w:space="0" w:color="auto"/>
                <w:bottom w:val="none" w:sz="0" w:space="0" w:color="auto"/>
                <w:right w:val="none" w:sz="0" w:space="0" w:color="auto"/>
              </w:divBdr>
              <w:divsChild>
                <w:div w:id="12746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7823">
      <w:bodyDiv w:val="1"/>
      <w:marLeft w:val="0"/>
      <w:marRight w:val="0"/>
      <w:marTop w:val="0"/>
      <w:marBottom w:val="0"/>
      <w:divBdr>
        <w:top w:val="none" w:sz="0" w:space="0" w:color="auto"/>
        <w:left w:val="none" w:sz="0" w:space="0" w:color="auto"/>
        <w:bottom w:val="none" w:sz="0" w:space="0" w:color="auto"/>
        <w:right w:val="none" w:sz="0" w:space="0" w:color="auto"/>
      </w:divBdr>
      <w:divsChild>
        <w:div w:id="1648508151">
          <w:marLeft w:val="0"/>
          <w:marRight w:val="0"/>
          <w:marTop w:val="0"/>
          <w:marBottom w:val="0"/>
          <w:divBdr>
            <w:top w:val="none" w:sz="0" w:space="0" w:color="auto"/>
            <w:left w:val="none" w:sz="0" w:space="0" w:color="auto"/>
            <w:bottom w:val="none" w:sz="0" w:space="0" w:color="auto"/>
            <w:right w:val="none" w:sz="0" w:space="0" w:color="auto"/>
          </w:divBdr>
          <w:divsChild>
            <w:div w:id="632098546">
              <w:marLeft w:val="0"/>
              <w:marRight w:val="0"/>
              <w:marTop w:val="0"/>
              <w:marBottom w:val="0"/>
              <w:divBdr>
                <w:top w:val="none" w:sz="0" w:space="0" w:color="auto"/>
                <w:left w:val="none" w:sz="0" w:space="0" w:color="auto"/>
                <w:bottom w:val="none" w:sz="0" w:space="0" w:color="auto"/>
                <w:right w:val="none" w:sz="0" w:space="0" w:color="auto"/>
              </w:divBdr>
              <w:divsChild>
                <w:div w:id="10219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19</Pages>
  <Words>7735</Words>
  <Characters>44092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51724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Shelby Miller</cp:lastModifiedBy>
  <cp:revision>245</cp:revision>
  <dcterms:created xsi:type="dcterms:W3CDTF">2019-12-03T14:13:00Z</dcterms:created>
  <dcterms:modified xsi:type="dcterms:W3CDTF">2020-05-18T01:28:00Z</dcterms:modified>
</cp:coreProperties>
</file>