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9E4C" w14:textId="3C508E9F" w:rsidR="00C35B2F" w:rsidRDefault="00F161C1" w:rsidP="00C04C21">
      <w:pPr>
        <w:widowControl w:val="0"/>
        <w:autoSpaceDE w:val="0"/>
        <w:autoSpaceDN w:val="0"/>
        <w:adjustRightInd w:val="0"/>
        <w:jc w:val="center"/>
        <w:rPr>
          <w:rFonts w:ascii="Cambria" w:hAnsi="Cambria" w:cs="Times"/>
          <w:b/>
          <w:sz w:val="40"/>
          <w:szCs w:val="40"/>
        </w:rPr>
      </w:pPr>
      <w:bookmarkStart w:id="0" w:name="_GoBack"/>
      <w:bookmarkEnd w:id="0"/>
      <w:r w:rsidRPr="00C35B2F">
        <w:rPr>
          <w:rFonts w:ascii="Cambria" w:hAnsi="Cambria" w:cs="Times"/>
          <w:b/>
          <w:sz w:val="40"/>
          <w:szCs w:val="40"/>
        </w:rPr>
        <w:t>Tummy Time</w:t>
      </w:r>
    </w:p>
    <w:p w14:paraId="797C3643" w14:textId="77777777" w:rsidR="00052E94" w:rsidRPr="00052E94" w:rsidRDefault="00052E94" w:rsidP="00052E94">
      <w:pPr>
        <w:widowControl w:val="0"/>
        <w:autoSpaceDE w:val="0"/>
        <w:autoSpaceDN w:val="0"/>
        <w:adjustRightInd w:val="0"/>
        <w:jc w:val="center"/>
        <w:rPr>
          <w:rFonts w:ascii="Cambria" w:hAnsi="Cambria" w:cs="Times"/>
        </w:rPr>
      </w:pPr>
    </w:p>
    <w:p w14:paraId="0B4D50AF" w14:textId="7BE36B9C" w:rsidR="00F161C1" w:rsidRDefault="00F161C1" w:rsidP="00C35B2F">
      <w:pPr>
        <w:widowControl w:val="0"/>
        <w:autoSpaceDE w:val="0"/>
        <w:autoSpaceDN w:val="0"/>
        <w:adjustRightInd w:val="0"/>
        <w:jc w:val="center"/>
        <w:rPr>
          <w:rFonts w:ascii="Cambria" w:hAnsi="Cambria" w:cs="Times"/>
        </w:rPr>
      </w:pPr>
      <w:r w:rsidRPr="00C35B2F">
        <w:rPr>
          <w:rFonts w:ascii="Cambria" w:hAnsi="Cambria" w:cs="Times"/>
        </w:rPr>
        <w:t>Updated by Elizabeth Lynch, SPT (2017)</w:t>
      </w:r>
    </w:p>
    <w:p w14:paraId="0087454A" w14:textId="77777777" w:rsidR="00E4284F" w:rsidRDefault="00E4284F" w:rsidP="00C35B2F">
      <w:pPr>
        <w:widowControl w:val="0"/>
        <w:autoSpaceDE w:val="0"/>
        <w:autoSpaceDN w:val="0"/>
        <w:adjustRightInd w:val="0"/>
        <w:jc w:val="center"/>
        <w:rPr>
          <w:rFonts w:ascii="Cambria" w:hAnsi="Cambria" w:cs="Times"/>
        </w:rPr>
      </w:pPr>
    </w:p>
    <w:p w14:paraId="138DA5B0" w14:textId="71D1D973" w:rsidR="00FD13B7" w:rsidRPr="00C35B2F" w:rsidRDefault="00E4284F" w:rsidP="004A379D">
      <w:pPr>
        <w:widowControl w:val="0"/>
        <w:autoSpaceDE w:val="0"/>
        <w:autoSpaceDN w:val="0"/>
        <w:adjustRightInd w:val="0"/>
        <w:jc w:val="center"/>
        <w:rPr>
          <w:rFonts w:ascii="Cambria" w:hAnsi="Cambria" w:cs="Times"/>
        </w:rPr>
      </w:pPr>
      <w:r>
        <w:rPr>
          <w:rFonts w:ascii="Helvetica" w:hAnsi="Helvetica" w:cs="Helvetica"/>
          <w:noProof/>
        </w:rPr>
        <w:drawing>
          <wp:inline distT="0" distB="0" distL="0" distR="0" wp14:anchorId="32392BB5" wp14:editId="64DB809F">
            <wp:extent cx="2632295" cy="1753927"/>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925" cy="1757678"/>
                    </a:xfrm>
                    <a:prstGeom prst="rect">
                      <a:avLst/>
                    </a:prstGeom>
                    <a:noFill/>
                    <a:ln>
                      <a:noFill/>
                    </a:ln>
                  </pic:spPr>
                </pic:pic>
              </a:graphicData>
            </a:graphic>
          </wp:inline>
        </w:drawing>
      </w:r>
    </w:p>
    <w:p w14:paraId="594E11FF" w14:textId="77777777" w:rsidR="004E3794" w:rsidRDefault="004E3794" w:rsidP="00F161C1">
      <w:pPr>
        <w:widowControl w:val="0"/>
        <w:autoSpaceDE w:val="0"/>
        <w:autoSpaceDN w:val="0"/>
        <w:adjustRightInd w:val="0"/>
        <w:rPr>
          <w:rFonts w:ascii="Cambria" w:hAnsi="Cambria" w:cs="Times"/>
          <w:b/>
        </w:rPr>
      </w:pPr>
    </w:p>
    <w:p w14:paraId="550A76F3" w14:textId="7F5B8652" w:rsidR="00F161C1" w:rsidRPr="00A74017" w:rsidRDefault="00C35B2F" w:rsidP="00F161C1">
      <w:pPr>
        <w:widowControl w:val="0"/>
        <w:autoSpaceDE w:val="0"/>
        <w:autoSpaceDN w:val="0"/>
        <w:adjustRightInd w:val="0"/>
        <w:rPr>
          <w:rFonts w:ascii="Cambria" w:hAnsi="Cambria" w:cs="Times"/>
          <w:b/>
        </w:rPr>
      </w:pPr>
      <w:r w:rsidRPr="00A74017">
        <w:rPr>
          <w:rFonts w:ascii="Cambria" w:hAnsi="Cambria" w:cs="Times"/>
          <w:b/>
        </w:rPr>
        <w:t>What is tummy time</w:t>
      </w:r>
      <w:r w:rsidR="00F161C1" w:rsidRPr="00A74017">
        <w:rPr>
          <w:rFonts w:ascii="Cambria" w:hAnsi="Cambria" w:cs="Times"/>
          <w:b/>
        </w:rPr>
        <w:t>?</w:t>
      </w:r>
    </w:p>
    <w:p w14:paraId="5EA4450B" w14:textId="2AED9F8C" w:rsidR="00F161C1" w:rsidRPr="00C35B2F" w:rsidRDefault="00F161C1" w:rsidP="00F161C1">
      <w:pPr>
        <w:pStyle w:val="ListParagraph"/>
        <w:widowControl w:val="0"/>
        <w:numPr>
          <w:ilvl w:val="0"/>
          <w:numId w:val="4"/>
        </w:numPr>
        <w:autoSpaceDE w:val="0"/>
        <w:autoSpaceDN w:val="0"/>
        <w:adjustRightInd w:val="0"/>
        <w:rPr>
          <w:rFonts w:ascii="Cambria" w:hAnsi="Cambria" w:cs="Times"/>
        </w:rPr>
      </w:pPr>
      <w:r w:rsidRPr="008B6D85">
        <w:rPr>
          <w:rFonts w:ascii="Cambria" w:hAnsi="Cambria" w:cs="Helvetica Neue"/>
          <w:color w:val="323232"/>
        </w:rPr>
        <w:t>Tummy time is an intervention in which infants are placed in the prone position for supervised play, allowing them the opportunity to learn motor skills that req</w:t>
      </w:r>
      <w:r w:rsidR="00922E23">
        <w:rPr>
          <w:rFonts w:ascii="Cambria" w:hAnsi="Cambria" w:cs="Helvetica Neue"/>
          <w:color w:val="323232"/>
        </w:rPr>
        <w:t>uire extension against gravity.</w:t>
      </w:r>
      <w:r w:rsidR="00922E23">
        <w:rPr>
          <w:rFonts w:ascii="Cambria" w:hAnsi="Cambria" w:cs="Helvetica Neue"/>
          <w:color w:val="323232"/>
          <w:vertAlign w:val="superscript"/>
        </w:rPr>
        <w:t>1</w:t>
      </w:r>
      <w:r w:rsidRPr="008B6D85">
        <w:rPr>
          <w:rFonts w:ascii="Cambria" w:hAnsi="Cambria" w:cs="Helvetica Neue"/>
          <w:color w:val="323232"/>
        </w:rPr>
        <w:t xml:space="preserve"> Since the American Academy of Pediatrics began recommending in 1992 that infants sleep on their backs in order to reduce the risk of </w:t>
      </w:r>
      <w:r w:rsidR="00E4284F">
        <w:rPr>
          <w:rFonts w:ascii="Cambria" w:hAnsi="Cambria" w:cs="Helvetica Neue"/>
          <w:color w:val="323232"/>
        </w:rPr>
        <w:t>Sudden Infant Death Syndrome</w:t>
      </w:r>
      <w:r w:rsidRPr="008B6D85">
        <w:rPr>
          <w:rFonts w:ascii="Cambria" w:hAnsi="Cambria" w:cs="Helvetica Neue"/>
          <w:color w:val="323232"/>
        </w:rPr>
        <w:t>, the practice of tummy time has b</w:t>
      </w:r>
      <w:r w:rsidR="00922E23">
        <w:rPr>
          <w:rFonts w:ascii="Cambria" w:hAnsi="Cambria" w:cs="Helvetica Neue"/>
          <w:color w:val="323232"/>
        </w:rPr>
        <w:t>ecome less frequently utilized.</w:t>
      </w:r>
      <w:r w:rsidR="00922E23">
        <w:rPr>
          <w:rFonts w:ascii="Cambria" w:hAnsi="Cambria" w:cs="Helvetica Neue"/>
          <w:color w:val="323232"/>
          <w:vertAlign w:val="superscript"/>
        </w:rPr>
        <w:t>1</w:t>
      </w:r>
      <w:r w:rsidRPr="008B6D85">
        <w:rPr>
          <w:rFonts w:ascii="Cambria" w:hAnsi="Cambria" w:cs="Helvetica Neue"/>
          <w:color w:val="323232"/>
        </w:rPr>
        <w:t xml:space="preserve"> However, it remains an important experience for infants during their first </w:t>
      </w:r>
      <w:r w:rsidR="00620A7C">
        <w:rPr>
          <w:rFonts w:ascii="Cambria" w:hAnsi="Cambria" w:cs="Helvetica Neue"/>
          <w:color w:val="323232"/>
        </w:rPr>
        <w:t xml:space="preserve">six </w:t>
      </w:r>
      <w:r w:rsidRPr="008B6D85">
        <w:rPr>
          <w:rFonts w:ascii="Cambria" w:hAnsi="Cambria" w:cs="Helvetica Neue"/>
          <w:color w:val="323232"/>
        </w:rPr>
        <w:t xml:space="preserve">months of life in order to gain the necessary motor control for </w:t>
      </w:r>
      <w:r w:rsidR="00A74017">
        <w:rPr>
          <w:rFonts w:ascii="Cambria" w:hAnsi="Cambria" w:cs="Helvetica Neue"/>
          <w:color w:val="323232"/>
        </w:rPr>
        <w:t xml:space="preserve">achieving </w:t>
      </w:r>
      <w:r w:rsidRPr="008B6D85">
        <w:rPr>
          <w:rFonts w:ascii="Cambria" w:hAnsi="Cambria" w:cs="Helvetica Neue"/>
          <w:color w:val="323232"/>
        </w:rPr>
        <w:t>early motor milestone</w:t>
      </w:r>
      <w:r w:rsidR="00922E23">
        <w:rPr>
          <w:rFonts w:ascii="Cambria" w:hAnsi="Cambria" w:cs="Helvetica Neue"/>
          <w:color w:val="323232"/>
        </w:rPr>
        <w:t>s such as rolling and crawling.</w:t>
      </w:r>
      <w:r w:rsidR="00922E23">
        <w:rPr>
          <w:rFonts w:ascii="Cambria" w:hAnsi="Cambria" w:cs="Helvetica Neue"/>
          <w:color w:val="323232"/>
          <w:vertAlign w:val="superscript"/>
        </w:rPr>
        <w:t>1</w:t>
      </w:r>
      <w:r w:rsidRPr="008B6D85">
        <w:rPr>
          <w:rFonts w:ascii="Cambria" w:hAnsi="Cambria" w:cs="Helvetica Neue"/>
          <w:color w:val="323232"/>
        </w:rPr>
        <w:t xml:space="preserve"> </w:t>
      </w:r>
    </w:p>
    <w:p w14:paraId="2F961E18" w14:textId="77777777" w:rsidR="00C35B2F" w:rsidRDefault="00C35B2F" w:rsidP="00C35B2F">
      <w:pPr>
        <w:widowControl w:val="0"/>
        <w:autoSpaceDE w:val="0"/>
        <w:autoSpaceDN w:val="0"/>
        <w:adjustRightInd w:val="0"/>
        <w:rPr>
          <w:rFonts w:ascii="Cambria" w:hAnsi="Cambria" w:cs="Times"/>
        </w:rPr>
      </w:pPr>
    </w:p>
    <w:p w14:paraId="098E82DD" w14:textId="3FE5B2E1" w:rsidR="00C35B2F" w:rsidRPr="00A74017" w:rsidRDefault="00C35B2F" w:rsidP="00C35B2F">
      <w:pPr>
        <w:widowControl w:val="0"/>
        <w:autoSpaceDE w:val="0"/>
        <w:autoSpaceDN w:val="0"/>
        <w:adjustRightInd w:val="0"/>
        <w:rPr>
          <w:rFonts w:ascii="Cambria" w:hAnsi="Cambria" w:cs="Times"/>
          <w:b/>
        </w:rPr>
      </w:pPr>
      <w:r w:rsidRPr="00A74017">
        <w:rPr>
          <w:rFonts w:ascii="Cambria" w:hAnsi="Cambria" w:cs="Times"/>
          <w:b/>
        </w:rPr>
        <w:t xml:space="preserve">Why is tummy time important? </w:t>
      </w:r>
    </w:p>
    <w:p w14:paraId="3BA96320" w14:textId="2CE19584" w:rsidR="00922E23" w:rsidRDefault="00922E23" w:rsidP="00922E23">
      <w:pPr>
        <w:pStyle w:val="ListParagraph"/>
        <w:widowControl w:val="0"/>
        <w:numPr>
          <w:ilvl w:val="0"/>
          <w:numId w:val="4"/>
        </w:numPr>
        <w:autoSpaceDE w:val="0"/>
        <w:autoSpaceDN w:val="0"/>
        <w:adjustRightInd w:val="0"/>
        <w:rPr>
          <w:rFonts w:ascii="Cambria" w:hAnsi="Cambria" w:cs="Times"/>
        </w:rPr>
      </w:pPr>
      <w:r>
        <w:rPr>
          <w:rFonts w:ascii="Cambria" w:hAnsi="Cambria" w:cs="Times"/>
        </w:rPr>
        <w:t xml:space="preserve">Tummy time promotes… </w:t>
      </w:r>
    </w:p>
    <w:p w14:paraId="753CFDE8" w14:textId="095AAFC9" w:rsidR="00C35B2F" w:rsidRDefault="00922E23"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Normal infant development</w:t>
      </w:r>
    </w:p>
    <w:p w14:paraId="423856FB" w14:textId="2FD65B1B" w:rsidR="00922E23" w:rsidRDefault="00922E23"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Achievement of early motor milestones</w:t>
      </w:r>
    </w:p>
    <w:p w14:paraId="753E6E6A" w14:textId="771EC0A8" w:rsidR="004A379D" w:rsidRDefault="004A379D"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Improved muscle tone</w:t>
      </w:r>
    </w:p>
    <w:p w14:paraId="300195B6" w14:textId="768F92F0" w:rsidR="00922E23" w:rsidRDefault="00922E23"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Strength of the nec</w:t>
      </w:r>
      <w:r w:rsidR="008F62DC">
        <w:rPr>
          <w:rFonts w:ascii="Cambria" w:hAnsi="Cambria" w:cs="Times"/>
        </w:rPr>
        <w:t>k and back extensors</w:t>
      </w:r>
      <w:r w:rsidR="00620A7C">
        <w:rPr>
          <w:rFonts w:ascii="Cambria" w:hAnsi="Cambria" w:cs="Times"/>
        </w:rPr>
        <w:t xml:space="preserve"> against gravity</w:t>
      </w:r>
    </w:p>
    <w:p w14:paraId="3082AA99" w14:textId="28334344" w:rsidR="008F62DC" w:rsidRDefault="008F62DC"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Strength of the core and shoulder musculature</w:t>
      </w:r>
    </w:p>
    <w:p w14:paraId="231D242D" w14:textId="47D925E8" w:rsidR="00922E23" w:rsidRDefault="00922E23"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Upper extremity bone growth and density</w:t>
      </w:r>
    </w:p>
    <w:p w14:paraId="7A76FB1B" w14:textId="7EFDF720" w:rsidR="00A74017" w:rsidRDefault="00A74017"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Proper head shaping and prevention of flat spots</w:t>
      </w:r>
    </w:p>
    <w:p w14:paraId="51C516C8" w14:textId="702875BA" w:rsidR="00922E23" w:rsidRDefault="00922E23"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Environmental exploration</w:t>
      </w:r>
    </w:p>
    <w:p w14:paraId="384CAA27" w14:textId="5B395F6C" w:rsidR="00922E23" w:rsidRDefault="00922E23" w:rsidP="00922E23">
      <w:pPr>
        <w:pStyle w:val="ListParagraph"/>
        <w:widowControl w:val="0"/>
        <w:numPr>
          <w:ilvl w:val="1"/>
          <w:numId w:val="4"/>
        </w:numPr>
        <w:autoSpaceDE w:val="0"/>
        <w:autoSpaceDN w:val="0"/>
        <w:adjustRightInd w:val="0"/>
        <w:rPr>
          <w:rFonts w:ascii="Cambria" w:hAnsi="Cambria" w:cs="Times"/>
        </w:rPr>
      </w:pPr>
      <w:r>
        <w:rPr>
          <w:rFonts w:ascii="Cambria" w:hAnsi="Cambria" w:cs="Times"/>
        </w:rPr>
        <w:t>Interaction with caregivers</w:t>
      </w:r>
    </w:p>
    <w:p w14:paraId="21F0C698" w14:textId="77777777" w:rsidR="002B50B1" w:rsidRDefault="002B50B1" w:rsidP="002B50B1">
      <w:pPr>
        <w:widowControl w:val="0"/>
        <w:autoSpaceDE w:val="0"/>
        <w:autoSpaceDN w:val="0"/>
        <w:adjustRightInd w:val="0"/>
        <w:rPr>
          <w:rFonts w:ascii="Cambria" w:hAnsi="Cambria" w:cs="Times"/>
        </w:rPr>
      </w:pPr>
    </w:p>
    <w:p w14:paraId="32C86DAC" w14:textId="4E243DF8" w:rsidR="002B50B1" w:rsidRPr="00620A7C" w:rsidRDefault="002B50B1" w:rsidP="002B50B1">
      <w:pPr>
        <w:widowControl w:val="0"/>
        <w:autoSpaceDE w:val="0"/>
        <w:autoSpaceDN w:val="0"/>
        <w:adjustRightInd w:val="0"/>
        <w:rPr>
          <w:rFonts w:ascii="Cambria" w:hAnsi="Cambria" w:cs="Times"/>
          <w:b/>
        </w:rPr>
      </w:pPr>
      <w:r w:rsidRPr="002B50B1">
        <w:rPr>
          <w:rFonts w:ascii="Cambria" w:hAnsi="Cambria" w:cs="Times"/>
          <w:b/>
        </w:rPr>
        <w:t xml:space="preserve">How much tummy time </w:t>
      </w:r>
      <w:r w:rsidRPr="00620A7C">
        <w:rPr>
          <w:rFonts w:ascii="Cambria" w:hAnsi="Cambria" w:cs="Times"/>
          <w:b/>
        </w:rPr>
        <w:t>do babies need?</w:t>
      </w:r>
    </w:p>
    <w:p w14:paraId="10ED69CA" w14:textId="717C8A07" w:rsidR="0027755A" w:rsidRPr="0027755A" w:rsidRDefault="0027755A" w:rsidP="002B50B1">
      <w:pPr>
        <w:pStyle w:val="ListParagraph"/>
        <w:widowControl w:val="0"/>
        <w:numPr>
          <w:ilvl w:val="0"/>
          <w:numId w:val="4"/>
        </w:numPr>
        <w:autoSpaceDE w:val="0"/>
        <w:autoSpaceDN w:val="0"/>
        <w:adjustRightInd w:val="0"/>
        <w:rPr>
          <w:rFonts w:ascii="Cambria" w:hAnsi="Cambria" w:cs="Times"/>
        </w:rPr>
      </w:pPr>
      <w:r>
        <w:rPr>
          <w:rFonts w:ascii="Cambria" w:hAnsi="Cambria" w:cs="Times"/>
        </w:rPr>
        <w:t xml:space="preserve">In 2008, the American Academy of Pediatrics </w:t>
      </w:r>
      <w:r w:rsidR="002A74F6">
        <w:rPr>
          <w:rFonts w:ascii="Cambria" w:hAnsi="Cambria" w:cs="Times"/>
        </w:rPr>
        <w:t xml:space="preserve">(AAP) </w:t>
      </w:r>
      <w:r>
        <w:rPr>
          <w:rFonts w:ascii="Cambria" w:hAnsi="Cambria" w:cs="Times"/>
        </w:rPr>
        <w:t xml:space="preserve">put forth the recommendation that tummy time </w:t>
      </w:r>
      <w:r w:rsidR="002A74F6">
        <w:rPr>
          <w:rFonts w:ascii="Cambria" w:hAnsi="Cambria" w:cs="Times"/>
        </w:rPr>
        <w:t>should begin as soon as the infant comes home from the hospital with 2 sessions per day of 3 minutes in length.</w:t>
      </w:r>
      <w:r w:rsidR="00E4284F">
        <w:rPr>
          <w:rFonts w:ascii="Cambria" w:hAnsi="Cambria" w:cs="Times"/>
          <w:vertAlign w:val="superscript"/>
        </w:rPr>
        <w:t>2</w:t>
      </w:r>
      <w:r w:rsidR="002A74F6">
        <w:rPr>
          <w:rFonts w:ascii="Cambria" w:hAnsi="Cambria" w:cs="Times"/>
        </w:rPr>
        <w:t xml:space="preserve"> As tolerance of the prone position increases over time, the frequency should be gradually increased to 3 sessions per day of 5 minutes in length.</w:t>
      </w:r>
      <w:r w:rsidR="00E4284F">
        <w:rPr>
          <w:rFonts w:ascii="Cambria" w:hAnsi="Cambria" w:cs="Times"/>
          <w:vertAlign w:val="superscript"/>
        </w:rPr>
        <w:t>2</w:t>
      </w:r>
      <w:r w:rsidR="002A74F6">
        <w:rPr>
          <w:rFonts w:ascii="Cambria" w:hAnsi="Cambria" w:cs="Times"/>
        </w:rPr>
        <w:t xml:space="preserve"> </w:t>
      </w:r>
    </w:p>
    <w:p w14:paraId="55CB2166" w14:textId="77777777" w:rsidR="00052E94" w:rsidRPr="00052E94" w:rsidRDefault="0027755A" w:rsidP="00052E94">
      <w:pPr>
        <w:pStyle w:val="ListParagraph"/>
        <w:widowControl w:val="0"/>
        <w:numPr>
          <w:ilvl w:val="0"/>
          <w:numId w:val="4"/>
        </w:numPr>
        <w:autoSpaceDE w:val="0"/>
        <w:autoSpaceDN w:val="0"/>
        <w:adjustRightInd w:val="0"/>
        <w:rPr>
          <w:rFonts w:ascii="Cambria" w:hAnsi="Cambria" w:cs="Times"/>
        </w:rPr>
      </w:pPr>
      <w:r>
        <w:rPr>
          <w:rFonts w:ascii="Cambria" w:hAnsi="Cambria" w:cs="Helvetica Neue"/>
          <w:color w:val="323232"/>
        </w:rPr>
        <w:t>However, recent e</w:t>
      </w:r>
      <w:r w:rsidR="00620A7C" w:rsidRPr="00620A7C">
        <w:rPr>
          <w:rFonts w:ascii="Cambria" w:hAnsi="Cambria" w:cs="Helvetica Neue"/>
          <w:color w:val="323232"/>
        </w:rPr>
        <w:t xml:space="preserve">vidence </w:t>
      </w:r>
      <w:r w:rsidR="002A74F6">
        <w:rPr>
          <w:rFonts w:ascii="Cambria" w:hAnsi="Cambria" w:cs="Helvetica Neue"/>
          <w:color w:val="323232"/>
        </w:rPr>
        <w:t>has indicated</w:t>
      </w:r>
      <w:r w:rsidR="00620A7C" w:rsidRPr="00620A7C">
        <w:rPr>
          <w:rFonts w:ascii="Cambria" w:hAnsi="Cambria" w:cs="Helvetica Neue"/>
          <w:color w:val="323232"/>
        </w:rPr>
        <w:t xml:space="preserve"> that </w:t>
      </w:r>
      <w:r w:rsidR="00620A7C" w:rsidRPr="00620A7C">
        <w:rPr>
          <w:rFonts w:ascii="Cambria" w:hAnsi="Cambria" w:cs="Helvetica Neue"/>
          <w:b/>
          <w:color w:val="323232"/>
          <w:sz w:val="32"/>
          <w:szCs w:val="32"/>
        </w:rPr>
        <w:t xml:space="preserve">81 minutes </w:t>
      </w:r>
      <w:r w:rsidR="00620A7C" w:rsidRPr="00620A7C">
        <w:rPr>
          <w:rFonts w:ascii="Cambria" w:hAnsi="Cambria" w:cs="Helvetica Neue"/>
          <w:color w:val="323232"/>
        </w:rPr>
        <w:t xml:space="preserve">of tummy time per day is required for typically-developing infants to attain motor milestones without </w:t>
      </w:r>
      <w:r w:rsidR="00620A7C" w:rsidRPr="00620A7C">
        <w:rPr>
          <w:rFonts w:ascii="Cambria" w:hAnsi="Cambria" w:cs="Helvetica Neue"/>
          <w:color w:val="323232"/>
        </w:rPr>
        <w:lastRenderedPageBreak/>
        <w:t>delay.</w:t>
      </w:r>
      <w:r w:rsidR="00620A7C">
        <w:rPr>
          <w:rFonts w:ascii="Cambria" w:hAnsi="Cambria" w:cs="Helvetica Neue"/>
          <w:color w:val="323232"/>
          <w:vertAlign w:val="superscript"/>
        </w:rPr>
        <w:t>1</w:t>
      </w:r>
      <w:r>
        <w:rPr>
          <w:rFonts w:ascii="Cambria" w:hAnsi="Cambria" w:cs="Helvetica Neue"/>
          <w:color w:val="323232"/>
        </w:rPr>
        <w:t xml:space="preserve"> </w:t>
      </w:r>
      <w:r w:rsidR="002A74F6">
        <w:rPr>
          <w:rFonts w:ascii="Cambria" w:hAnsi="Cambria" w:cs="Helvetica Neue"/>
          <w:color w:val="323232"/>
        </w:rPr>
        <w:t xml:space="preserve">Therefore, this research suggests that the current AAP recommendation for tummy time frequency and duration may not be sufficient for </w:t>
      </w:r>
      <w:r w:rsidR="000633AB">
        <w:rPr>
          <w:rFonts w:ascii="Cambria" w:hAnsi="Cambria" w:cs="Helvetica Neue"/>
          <w:color w:val="323232"/>
        </w:rPr>
        <w:t xml:space="preserve">promoting the optimal development of motor control.   </w:t>
      </w:r>
    </w:p>
    <w:p w14:paraId="42579278" w14:textId="77777777" w:rsidR="004E3794" w:rsidRDefault="004E3794" w:rsidP="00052E94">
      <w:pPr>
        <w:widowControl w:val="0"/>
        <w:autoSpaceDE w:val="0"/>
        <w:autoSpaceDN w:val="0"/>
        <w:adjustRightInd w:val="0"/>
        <w:rPr>
          <w:rFonts w:ascii="Cambria" w:hAnsi="Cambria" w:cs="Times"/>
          <w:b/>
        </w:rPr>
      </w:pPr>
    </w:p>
    <w:p w14:paraId="0D821B60" w14:textId="62091033" w:rsidR="00F161C1" w:rsidRPr="00052E94" w:rsidRDefault="00120985" w:rsidP="00052E94">
      <w:pPr>
        <w:widowControl w:val="0"/>
        <w:autoSpaceDE w:val="0"/>
        <w:autoSpaceDN w:val="0"/>
        <w:adjustRightInd w:val="0"/>
        <w:rPr>
          <w:rFonts w:ascii="Cambria" w:hAnsi="Cambria" w:cs="Times"/>
        </w:rPr>
      </w:pPr>
      <w:r w:rsidRPr="00052E94">
        <w:rPr>
          <w:rFonts w:ascii="Cambria" w:hAnsi="Cambria" w:cs="Times"/>
          <w:b/>
        </w:rPr>
        <w:t>Illustration of tummy time</w:t>
      </w:r>
      <w:r w:rsidR="002B50B1" w:rsidRPr="00052E94">
        <w:rPr>
          <w:rFonts w:ascii="Cambria" w:hAnsi="Cambria" w:cs="Times"/>
          <w:b/>
        </w:rPr>
        <w:t xml:space="preserve"> </w:t>
      </w:r>
      <w:r w:rsidRPr="00052E94">
        <w:rPr>
          <w:rFonts w:ascii="Cambria" w:hAnsi="Cambria" w:cs="Times"/>
          <w:b/>
        </w:rPr>
        <w:t>intervention</w:t>
      </w:r>
    </w:p>
    <w:p w14:paraId="382D0E47" w14:textId="77777777" w:rsidR="00052E94" w:rsidRPr="002B50B1" w:rsidRDefault="00052E94" w:rsidP="00F161C1">
      <w:pPr>
        <w:widowControl w:val="0"/>
        <w:autoSpaceDE w:val="0"/>
        <w:autoSpaceDN w:val="0"/>
        <w:adjustRightInd w:val="0"/>
        <w:rPr>
          <w:rFonts w:ascii="Cambria" w:hAnsi="Cambria" w:cs="Times"/>
          <w:b/>
        </w:rPr>
      </w:pPr>
    </w:p>
    <w:p w14:paraId="42548122" w14:textId="77777777" w:rsidR="008B6D85" w:rsidRDefault="008B6D85" w:rsidP="00FD13B7">
      <w:pPr>
        <w:widowControl w:val="0"/>
        <w:autoSpaceDE w:val="0"/>
        <w:autoSpaceDN w:val="0"/>
        <w:adjustRightInd w:val="0"/>
        <w:rPr>
          <w:rFonts w:ascii="Cambria" w:hAnsi="Cambria" w:cs="Times"/>
        </w:rPr>
      </w:pPr>
    </w:p>
    <w:p w14:paraId="05A7F965" w14:textId="18175164" w:rsidR="00FD13B7" w:rsidRDefault="00FD13B7" w:rsidP="00FD13B7">
      <w:pPr>
        <w:widowControl w:val="0"/>
        <w:autoSpaceDE w:val="0"/>
        <w:autoSpaceDN w:val="0"/>
        <w:adjustRightInd w:val="0"/>
        <w:jc w:val="center"/>
        <w:rPr>
          <w:rFonts w:ascii="Cambria" w:hAnsi="Cambria" w:cs="Times"/>
        </w:rPr>
      </w:pPr>
      <w:r>
        <w:rPr>
          <w:rFonts w:ascii="Helvetica" w:hAnsi="Helvetica" w:cs="Helvetica"/>
          <w:noProof/>
        </w:rPr>
        <w:drawing>
          <wp:inline distT="0" distB="0" distL="0" distR="0" wp14:anchorId="519A178F" wp14:editId="66FB9F10">
            <wp:extent cx="6007693" cy="46449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8864" cy="4645868"/>
                    </a:xfrm>
                    <a:prstGeom prst="rect">
                      <a:avLst/>
                    </a:prstGeom>
                    <a:noFill/>
                    <a:ln>
                      <a:noFill/>
                    </a:ln>
                  </pic:spPr>
                </pic:pic>
              </a:graphicData>
            </a:graphic>
          </wp:inline>
        </w:drawing>
      </w:r>
    </w:p>
    <w:p w14:paraId="1C00C387" w14:textId="77777777" w:rsidR="00052E94" w:rsidRDefault="00052E94" w:rsidP="00052E94">
      <w:pPr>
        <w:widowControl w:val="0"/>
        <w:autoSpaceDE w:val="0"/>
        <w:autoSpaceDN w:val="0"/>
        <w:adjustRightInd w:val="0"/>
        <w:rPr>
          <w:rFonts w:ascii="Cambria" w:hAnsi="Cambria" w:cs="Times"/>
        </w:rPr>
      </w:pPr>
    </w:p>
    <w:p w14:paraId="7A5DC2B8" w14:textId="77777777" w:rsidR="00052E94" w:rsidRDefault="00052E94" w:rsidP="00052E94">
      <w:pPr>
        <w:widowControl w:val="0"/>
        <w:autoSpaceDE w:val="0"/>
        <w:autoSpaceDN w:val="0"/>
        <w:adjustRightInd w:val="0"/>
        <w:rPr>
          <w:rFonts w:ascii="Cambria" w:hAnsi="Cambria" w:cs="Times"/>
          <w:b/>
        </w:rPr>
      </w:pPr>
    </w:p>
    <w:p w14:paraId="7A03FA29" w14:textId="77777777" w:rsidR="00052E94" w:rsidRDefault="00052E94" w:rsidP="00052E94">
      <w:pPr>
        <w:widowControl w:val="0"/>
        <w:autoSpaceDE w:val="0"/>
        <w:autoSpaceDN w:val="0"/>
        <w:adjustRightInd w:val="0"/>
        <w:rPr>
          <w:rFonts w:ascii="Cambria" w:hAnsi="Cambria" w:cs="Times"/>
          <w:b/>
        </w:rPr>
      </w:pPr>
    </w:p>
    <w:p w14:paraId="05A0F7B3" w14:textId="77777777" w:rsidR="00052E94" w:rsidRDefault="00052E94" w:rsidP="00052E94">
      <w:pPr>
        <w:widowControl w:val="0"/>
        <w:autoSpaceDE w:val="0"/>
        <w:autoSpaceDN w:val="0"/>
        <w:adjustRightInd w:val="0"/>
        <w:rPr>
          <w:rFonts w:ascii="Cambria" w:hAnsi="Cambria" w:cs="Times"/>
          <w:b/>
        </w:rPr>
      </w:pPr>
    </w:p>
    <w:p w14:paraId="0B4B4ACC" w14:textId="77777777" w:rsidR="00052E94" w:rsidRDefault="00052E94" w:rsidP="00052E94">
      <w:pPr>
        <w:widowControl w:val="0"/>
        <w:autoSpaceDE w:val="0"/>
        <w:autoSpaceDN w:val="0"/>
        <w:adjustRightInd w:val="0"/>
        <w:rPr>
          <w:rFonts w:ascii="Cambria" w:hAnsi="Cambria" w:cs="Times"/>
          <w:b/>
        </w:rPr>
      </w:pPr>
    </w:p>
    <w:p w14:paraId="6281337F" w14:textId="77777777" w:rsidR="00052E94" w:rsidRDefault="00052E94" w:rsidP="00052E94">
      <w:pPr>
        <w:widowControl w:val="0"/>
        <w:autoSpaceDE w:val="0"/>
        <w:autoSpaceDN w:val="0"/>
        <w:adjustRightInd w:val="0"/>
        <w:rPr>
          <w:rFonts w:ascii="Cambria" w:hAnsi="Cambria" w:cs="Times"/>
          <w:b/>
        </w:rPr>
      </w:pPr>
    </w:p>
    <w:p w14:paraId="5EA801C5" w14:textId="77777777" w:rsidR="00052E94" w:rsidRDefault="00052E94" w:rsidP="00052E94">
      <w:pPr>
        <w:widowControl w:val="0"/>
        <w:autoSpaceDE w:val="0"/>
        <w:autoSpaceDN w:val="0"/>
        <w:adjustRightInd w:val="0"/>
        <w:rPr>
          <w:rFonts w:ascii="Cambria" w:hAnsi="Cambria" w:cs="Times"/>
          <w:b/>
        </w:rPr>
      </w:pPr>
    </w:p>
    <w:p w14:paraId="6E58BDE7" w14:textId="77777777" w:rsidR="00052E94" w:rsidRDefault="00052E94" w:rsidP="00052E94">
      <w:pPr>
        <w:widowControl w:val="0"/>
        <w:autoSpaceDE w:val="0"/>
        <w:autoSpaceDN w:val="0"/>
        <w:adjustRightInd w:val="0"/>
        <w:rPr>
          <w:rFonts w:ascii="Cambria" w:hAnsi="Cambria" w:cs="Times"/>
          <w:b/>
        </w:rPr>
      </w:pPr>
    </w:p>
    <w:p w14:paraId="5D7A30DD" w14:textId="77777777" w:rsidR="00052E94" w:rsidRDefault="00052E94" w:rsidP="00052E94">
      <w:pPr>
        <w:widowControl w:val="0"/>
        <w:autoSpaceDE w:val="0"/>
        <w:autoSpaceDN w:val="0"/>
        <w:adjustRightInd w:val="0"/>
        <w:rPr>
          <w:rFonts w:ascii="Cambria" w:hAnsi="Cambria" w:cs="Times"/>
          <w:b/>
        </w:rPr>
      </w:pPr>
    </w:p>
    <w:p w14:paraId="33B1887F" w14:textId="77777777" w:rsidR="00052E94" w:rsidRDefault="00052E94" w:rsidP="00052E94">
      <w:pPr>
        <w:widowControl w:val="0"/>
        <w:autoSpaceDE w:val="0"/>
        <w:autoSpaceDN w:val="0"/>
        <w:adjustRightInd w:val="0"/>
        <w:rPr>
          <w:rFonts w:ascii="Cambria" w:hAnsi="Cambria" w:cs="Times"/>
          <w:b/>
        </w:rPr>
      </w:pPr>
    </w:p>
    <w:p w14:paraId="3CCE2D6E" w14:textId="77777777" w:rsidR="00052E94" w:rsidRDefault="00052E94" w:rsidP="00052E94">
      <w:pPr>
        <w:widowControl w:val="0"/>
        <w:autoSpaceDE w:val="0"/>
        <w:autoSpaceDN w:val="0"/>
        <w:adjustRightInd w:val="0"/>
        <w:rPr>
          <w:rFonts w:ascii="Cambria" w:hAnsi="Cambria" w:cs="Times"/>
          <w:b/>
        </w:rPr>
      </w:pPr>
    </w:p>
    <w:p w14:paraId="4CB19EC4" w14:textId="77777777" w:rsidR="00052E94" w:rsidRDefault="00052E94" w:rsidP="00052E94">
      <w:pPr>
        <w:widowControl w:val="0"/>
        <w:autoSpaceDE w:val="0"/>
        <w:autoSpaceDN w:val="0"/>
        <w:adjustRightInd w:val="0"/>
        <w:rPr>
          <w:rFonts w:ascii="Cambria" w:hAnsi="Cambria" w:cs="Times"/>
          <w:b/>
        </w:rPr>
      </w:pPr>
    </w:p>
    <w:p w14:paraId="55249BD2" w14:textId="77777777" w:rsidR="00052E94" w:rsidRDefault="00052E94" w:rsidP="00052E94">
      <w:pPr>
        <w:widowControl w:val="0"/>
        <w:autoSpaceDE w:val="0"/>
        <w:autoSpaceDN w:val="0"/>
        <w:adjustRightInd w:val="0"/>
        <w:rPr>
          <w:rFonts w:ascii="Cambria" w:hAnsi="Cambria" w:cs="Times"/>
          <w:b/>
        </w:rPr>
      </w:pPr>
    </w:p>
    <w:p w14:paraId="2BCFE5C4" w14:textId="61AE64CC" w:rsidR="00052E94" w:rsidRDefault="00052E94" w:rsidP="00052E94">
      <w:pPr>
        <w:widowControl w:val="0"/>
        <w:autoSpaceDE w:val="0"/>
        <w:autoSpaceDN w:val="0"/>
        <w:adjustRightInd w:val="0"/>
        <w:rPr>
          <w:rFonts w:ascii="Cambria" w:hAnsi="Cambria" w:cs="Times"/>
          <w:b/>
        </w:rPr>
      </w:pPr>
      <w:r w:rsidRPr="00052E94">
        <w:rPr>
          <w:rFonts w:ascii="Cambria" w:hAnsi="Cambria" w:cs="Times"/>
          <w:b/>
        </w:rPr>
        <w:t>Example of tummy time activities and progressions</w:t>
      </w:r>
    </w:p>
    <w:p w14:paraId="45EDC7F9" w14:textId="77777777" w:rsidR="00052E94" w:rsidRPr="00052E94" w:rsidRDefault="00052E94" w:rsidP="00052E94">
      <w:pPr>
        <w:widowControl w:val="0"/>
        <w:autoSpaceDE w:val="0"/>
        <w:autoSpaceDN w:val="0"/>
        <w:adjustRightInd w:val="0"/>
        <w:rPr>
          <w:rFonts w:ascii="Cambria" w:hAnsi="Cambria" w:cs="Times"/>
          <w:b/>
        </w:rPr>
      </w:pPr>
    </w:p>
    <w:p w14:paraId="01D9499C" w14:textId="034C86B8" w:rsidR="00052E94" w:rsidRPr="00052E94" w:rsidRDefault="00052E94" w:rsidP="00052E94">
      <w:pPr>
        <w:widowControl w:val="0"/>
        <w:autoSpaceDE w:val="0"/>
        <w:autoSpaceDN w:val="0"/>
        <w:adjustRightInd w:val="0"/>
        <w:jc w:val="center"/>
        <w:rPr>
          <w:rFonts w:ascii="Times" w:hAnsi="Times" w:cs="Times"/>
        </w:rPr>
      </w:pPr>
      <w:r>
        <w:rPr>
          <w:rFonts w:ascii="Times" w:hAnsi="Times" w:cs="Times"/>
          <w:noProof/>
        </w:rPr>
        <w:drawing>
          <wp:inline distT="0" distB="0" distL="0" distR="0" wp14:anchorId="6608FCDB" wp14:editId="69FBFE02">
            <wp:extent cx="4846333" cy="782345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b="34628"/>
                    <a:stretch/>
                  </pic:blipFill>
                  <pic:spPr bwMode="auto">
                    <a:xfrm>
                      <a:off x="0" y="0"/>
                      <a:ext cx="4852741" cy="7833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cs="Times"/>
          <w:vertAlign w:val="superscript"/>
        </w:rPr>
        <w:t>1</w:t>
      </w:r>
    </w:p>
    <w:p w14:paraId="49D24245" w14:textId="7A8E209C" w:rsidR="00F161C1" w:rsidRPr="0018397E" w:rsidRDefault="0097101F" w:rsidP="00F161C1">
      <w:pPr>
        <w:widowControl w:val="0"/>
        <w:autoSpaceDE w:val="0"/>
        <w:autoSpaceDN w:val="0"/>
        <w:adjustRightInd w:val="0"/>
        <w:rPr>
          <w:rFonts w:ascii="Cambria" w:hAnsi="Cambria" w:cs="Times"/>
          <w:b/>
        </w:rPr>
      </w:pPr>
      <w:r>
        <w:rPr>
          <w:rFonts w:ascii="Cambria" w:hAnsi="Cambria" w:cs="Times"/>
          <w:b/>
        </w:rPr>
        <w:t xml:space="preserve">What patient populations have been shown to benefit from </w:t>
      </w:r>
      <w:r w:rsidR="00D8042A">
        <w:rPr>
          <w:rFonts w:ascii="Cambria" w:hAnsi="Cambria" w:cs="Times"/>
          <w:b/>
        </w:rPr>
        <w:t>tummy time in recent literature</w:t>
      </w:r>
      <w:r>
        <w:rPr>
          <w:rFonts w:ascii="Cambria" w:hAnsi="Cambria" w:cs="Times"/>
          <w:b/>
        </w:rPr>
        <w:t>?</w:t>
      </w:r>
    </w:p>
    <w:p w14:paraId="19358DB0" w14:textId="2B5BD9E6" w:rsidR="008B6D85" w:rsidRPr="00620A7C" w:rsidRDefault="008B6D85" w:rsidP="008B6D85">
      <w:pPr>
        <w:pStyle w:val="ListParagraph"/>
        <w:widowControl w:val="0"/>
        <w:numPr>
          <w:ilvl w:val="0"/>
          <w:numId w:val="4"/>
        </w:numPr>
        <w:autoSpaceDE w:val="0"/>
        <w:autoSpaceDN w:val="0"/>
        <w:adjustRightInd w:val="0"/>
        <w:rPr>
          <w:rFonts w:ascii="Cambria" w:hAnsi="Cambria" w:cs="Times"/>
        </w:rPr>
      </w:pPr>
      <w:r w:rsidRPr="008B6D85">
        <w:rPr>
          <w:rFonts w:ascii="Cambria" w:hAnsi="Cambria" w:cs="Helvetica Neue"/>
          <w:color w:val="323232"/>
        </w:rPr>
        <w:t>Tummy time is an interesting intervention in that it is utilized for infants who are typically developing, as well as for those who ar</w:t>
      </w:r>
      <w:r w:rsidR="003D52A0">
        <w:rPr>
          <w:rFonts w:ascii="Cambria" w:hAnsi="Cambria" w:cs="Helvetica Neue"/>
          <w:color w:val="323232"/>
        </w:rPr>
        <w:t xml:space="preserve">e developmentally </w:t>
      </w:r>
      <w:r w:rsidR="003D52A0" w:rsidRPr="00620A7C">
        <w:rPr>
          <w:rFonts w:ascii="Cambria" w:hAnsi="Cambria" w:cs="Helvetica Neue"/>
          <w:color w:val="323232"/>
        </w:rPr>
        <w:t>delayed.</w:t>
      </w:r>
      <w:r w:rsidR="003D52A0" w:rsidRPr="00620A7C">
        <w:rPr>
          <w:rFonts w:ascii="Cambria" w:hAnsi="Cambria" w:cs="Helvetica Neue"/>
          <w:color w:val="323232"/>
          <w:vertAlign w:val="superscript"/>
        </w:rPr>
        <w:t>1</w:t>
      </w:r>
      <w:r w:rsidRPr="00620A7C">
        <w:rPr>
          <w:rFonts w:ascii="Cambria" w:hAnsi="Cambria" w:cs="Helvetica Neue"/>
          <w:color w:val="323232"/>
        </w:rPr>
        <w:t xml:space="preserve"> A recent study indicated that tummy time enhances the motor development of infants with Down Syndrome, especially when initiated prior to 11 weeks of age</w:t>
      </w:r>
      <w:r w:rsidR="0097101F">
        <w:rPr>
          <w:rFonts w:ascii="Cambria" w:hAnsi="Cambria" w:cs="Helvetica Neue"/>
          <w:color w:val="323232"/>
        </w:rPr>
        <w:t xml:space="preserve"> and carried out for approximately 90 minutes each day</w:t>
      </w:r>
      <w:r w:rsidRPr="00620A7C">
        <w:rPr>
          <w:rFonts w:ascii="Cambria" w:hAnsi="Cambria" w:cs="Helvetica Neue"/>
          <w:color w:val="323232"/>
        </w:rPr>
        <w:t>.</w:t>
      </w:r>
      <w:r w:rsidR="003D52A0" w:rsidRPr="00620A7C">
        <w:rPr>
          <w:rFonts w:ascii="Cambria" w:hAnsi="Cambria" w:cs="Helvetica Neue"/>
          <w:color w:val="323232"/>
          <w:vertAlign w:val="superscript"/>
        </w:rPr>
        <w:t>1</w:t>
      </w:r>
      <w:r w:rsidR="00620A7C" w:rsidRPr="00620A7C">
        <w:rPr>
          <w:rFonts w:ascii="Cambria" w:hAnsi="Cambria" w:cs="Helvetica Neue"/>
          <w:color w:val="323232"/>
        </w:rPr>
        <w:t xml:space="preserve"> This article notes that parental administration of this intervention outside the clinic environment is even more important for individuals with Down Syndrome, as this population often has central nervous system limitations th</w:t>
      </w:r>
      <w:r w:rsidR="00620A7C">
        <w:rPr>
          <w:rFonts w:ascii="Cambria" w:hAnsi="Cambria" w:cs="Helvetica Neue"/>
          <w:color w:val="323232"/>
        </w:rPr>
        <w:t>at result in learning deficits.</w:t>
      </w:r>
      <w:r w:rsidR="00620A7C">
        <w:rPr>
          <w:rFonts w:ascii="Cambria" w:hAnsi="Cambria" w:cs="Helvetica Neue"/>
          <w:color w:val="323232"/>
          <w:vertAlign w:val="superscript"/>
        </w:rPr>
        <w:t>1</w:t>
      </w:r>
      <w:r w:rsidR="00620A7C" w:rsidRPr="00620A7C">
        <w:rPr>
          <w:rFonts w:ascii="Cambria" w:hAnsi="Cambria" w:cs="Helvetica Neue"/>
          <w:color w:val="323232"/>
        </w:rPr>
        <w:t xml:space="preserve"> These infants need even more practice than is required for typically-developing children in order to attain new skills, which means that more than 81 minutes of tummy time per day will be necessary in order to optimize developmental outcomes.</w:t>
      </w:r>
      <w:r w:rsidR="00620A7C">
        <w:rPr>
          <w:rFonts w:ascii="Cambria" w:hAnsi="Cambria" w:cs="Helvetica Neue"/>
          <w:color w:val="323232"/>
          <w:vertAlign w:val="superscript"/>
        </w:rPr>
        <w:t>1</w:t>
      </w:r>
      <w:r w:rsidR="00D8042A">
        <w:rPr>
          <w:rFonts w:ascii="Cambria" w:hAnsi="Cambria" w:cs="Helvetica Neue"/>
          <w:color w:val="323232"/>
        </w:rPr>
        <w:t xml:space="preserve"> </w:t>
      </w:r>
    </w:p>
    <w:p w14:paraId="7468C370" w14:textId="77777777" w:rsidR="002B50B1" w:rsidRPr="00620A7C" w:rsidRDefault="002B50B1" w:rsidP="00F161C1">
      <w:pPr>
        <w:widowControl w:val="0"/>
        <w:autoSpaceDE w:val="0"/>
        <w:autoSpaceDN w:val="0"/>
        <w:adjustRightInd w:val="0"/>
        <w:rPr>
          <w:rFonts w:ascii="Cambria" w:hAnsi="Cambria" w:cs="Times"/>
        </w:rPr>
      </w:pPr>
    </w:p>
    <w:p w14:paraId="224523F0" w14:textId="3554B1A8" w:rsidR="00F161C1" w:rsidRPr="00620A7C" w:rsidRDefault="00F161C1" w:rsidP="00F161C1">
      <w:pPr>
        <w:widowControl w:val="0"/>
        <w:autoSpaceDE w:val="0"/>
        <w:autoSpaceDN w:val="0"/>
        <w:adjustRightInd w:val="0"/>
        <w:rPr>
          <w:rFonts w:ascii="Cambria" w:hAnsi="Cambria" w:cs="Times"/>
          <w:b/>
        </w:rPr>
      </w:pPr>
      <w:r w:rsidRPr="00620A7C">
        <w:rPr>
          <w:rFonts w:ascii="Cambria" w:hAnsi="Cambria" w:cs="Times"/>
          <w:b/>
        </w:rPr>
        <w:t>Potential benefits</w:t>
      </w:r>
      <w:r w:rsidR="0097101F">
        <w:rPr>
          <w:rFonts w:ascii="Cambria" w:hAnsi="Cambria" w:cs="Times"/>
          <w:b/>
        </w:rPr>
        <w:t xml:space="preserve"> of tummy time</w:t>
      </w:r>
      <w:r w:rsidR="002B50B1" w:rsidRPr="00620A7C">
        <w:rPr>
          <w:rFonts w:ascii="Cambria" w:hAnsi="Cambria" w:cs="Times"/>
          <w:b/>
        </w:rPr>
        <w:t>: ICF Model</w:t>
      </w:r>
    </w:p>
    <w:p w14:paraId="7231189F" w14:textId="06782C41" w:rsidR="008B6D85" w:rsidRPr="00740414" w:rsidRDefault="008B6D85" w:rsidP="008B6D85">
      <w:pPr>
        <w:pStyle w:val="ListParagraph"/>
        <w:widowControl w:val="0"/>
        <w:numPr>
          <w:ilvl w:val="0"/>
          <w:numId w:val="4"/>
        </w:numPr>
        <w:autoSpaceDE w:val="0"/>
        <w:autoSpaceDN w:val="0"/>
        <w:adjustRightInd w:val="0"/>
        <w:rPr>
          <w:rFonts w:ascii="Cambria" w:hAnsi="Cambria" w:cs="Times"/>
        </w:rPr>
      </w:pPr>
      <w:r w:rsidRPr="00620A7C">
        <w:rPr>
          <w:rFonts w:ascii="Cambria" w:hAnsi="Cambria" w:cs="Helvetica Neue"/>
          <w:color w:val="323232"/>
        </w:rPr>
        <w:t>Tummy time is a very practical intervention that ad</w:t>
      </w:r>
      <w:r w:rsidR="001E2AE5">
        <w:rPr>
          <w:rFonts w:ascii="Cambria" w:hAnsi="Cambria" w:cs="Helvetica Neue"/>
          <w:color w:val="323232"/>
        </w:rPr>
        <w:t>dresses various areas of the International Classification of Functioning</w:t>
      </w:r>
      <w:r w:rsidRPr="00620A7C">
        <w:rPr>
          <w:rFonts w:ascii="Cambria" w:hAnsi="Cambria" w:cs="Helvetica Neue"/>
          <w:color w:val="323232"/>
        </w:rPr>
        <w:t xml:space="preserve"> model. Firstly, it improves body structure and function by increasing strength of the neck and </w:t>
      </w:r>
      <w:r w:rsidR="003D52A0" w:rsidRPr="00620A7C">
        <w:rPr>
          <w:rFonts w:ascii="Cambria" w:hAnsi="Cambria" w:cs="Helvetica Neue"/>
          <w:color w:val="323232"/>
        </w:rPr>
        <w:t>back extensors against gravity</w:t>
      </w:r>
      <w:r w:rsidR="00D8042A">
        <w:rPr>
          <w:rFonts w:ascii="Cambria" w:hAnsi="Cambria" w:cs="Helvetica Neue"/>
          <w:color w:val="323232"/>
        </w:rPr>
        <w:t>, as well as the core and shoulder musculature</w:t>
      </w:r>
      <w:r w:rsidR="003D52A0" w:rsidRPr="00620A7C">
        <w:rPr>
          <w:rFonts w:ascii="Cambria" w:hAnsi="Cambria" w:cs="Helvetica Neue"/>
          <w:color w:val="323232"/>
        </w:rPr>
        <w:t>.</w:t>
      </w:r>
      <w:r w:rsidR="003D52A0" w:rsidRPr="00620A7C">
        <w:rPr>
          <w:rFonts w:ascii="Cambria" w:hAnsi="Cambria" w:cs="Helvetica Neue"/>
          <w:color w:val="323232"/>
          <w:vertAlign w:val="superscript"/>
        </w:rPr>
        <w:t>1</w:t>
      </w:r>
      <w:r w:rsidRPr="00620A7C">
        <w:rPr>
          <w:rFonts w:ascii="Cambria" w:hAnsi="Cambria" w:cs="Helvetica Neue"/>
          <w:color w:val="323232"/>
        </w:rPr>
        <w:t xml:space="preserve"> It also promotes upper extremity weight bearing over time in order</w:t>
      </w:r>
      <w:r w:rsidRPr="008B6D85">
        <w:rPr>
          <w:rFonts w:ascii="Cambria" w:hAnsi="Cambria" w:cs="Helvetica Neue"/>
          <w:color w:val="323232"/>
        </w:rPr>
        <w:t xml:space="preserve"> to encourage proper bone growth and density. In terms of activity, tummy time facilitates the development of essential motor milestones such as </w:t>
      </w:r>
      <w:r w:rsidR="003D52A0">
        <w:rPr>
          <w:rFonts w:ascii="Cambria" w:hAnsi="Cambria" w:cs="Helvetica Neue"/>
          <w:color w:val="323232"/>
        </w:rPr>
        <w:t>rolling, sitting, and crawling.</w:t>
      </w:r>
      <w:r w:rsidR="003D52A0">
        <w:rPr>
          <w:rFonts w:ascii="Cambria" w:hAnsi="Cambria" w:cs="Helvetica Neue"/>
          <w:color w:val="323232"/>
          <w:vertAlign w:val="superscript"/>
        </w:rPr>
        <w:t>1</w:t>
      </w:r>
      <w:r w:rsidRPr="008B6D85">
        <w:rPr>
          <w:rFonts w:ascii="Cambria" w:hAnsi="Cambria" w:cs="Helvetica Neue"/>
          <w:color w:val="323232"/>
        </w:rPr>
        <w:t xml:space="preserve"> It also impacts participation through providing the opportunity for increased environmental exploration, play, and interaction with caregivers.</w:t>
      </w:r>
      <w:r w:rsidR="003D52A0">
        <w:rPr>
          <w:rFonts w:ascii="Cambria" w:hAnsi="Cambria" w:cs="Helvetica Neue"/>
          <w:color w:val="323232"/>
          <w:vertAlign w:val="superscript"/>
        </w:rPr>
        <w:t>1</w:t>
      </w:r>
    </w:p>
    <w:p w14:paraId="41CF7EA6" w14:textId="77777777" w:rsidR="00740414" w:rsidRPr="00740414" w:rsidRDefault="00740414" w:rsidP="00740414">
      <w:pPr>
        <w:widowControl w:val="0"/>
        <w:autoSpaceDE w:val="0"/>
        <w:autoSpaceDN w:val="0"/>
        <w:adjustRightInd w:val="0"/>
        <w:rPr>
          <w:rFonts w:ascii="Cambria" w:hAnsi="Cambria" w:cs="Times"/>
        </w:rPr>
      </w:pPr>
    </w:p>
    <w:p w14:paraId="518083FB" w14:textId="59C05025" w:rsidR="00F161C1" w:rsidRPr="00740414" w:rsidRDefault="00740414" w:rsidP="00F161C1">
      <w:pPr>
        <w:widowControl w:val="0"/>
        <w:autoSpaceDE w:val="0"/>
        <w:autoSpaceDN w:val="0"/>
        <w:adjustRightInd w:val="0"/>
        <w:rPr>
          <w:rFonts w:ascii="Cambria" w:hAnsi="Cambria" w:cs="Times"/>
          <w:b/>
        </w:rPr>
      </w:pPr>
      <w:r w:rsidRPr="00740414">
        <w:rPr>
          <w:rFonts w:ascii="Cambria" w:hAnsi="Cambria" w:cs="Times"/>
          <w:b/>
        </w:rPr>
        <w:t xml:space="preserve">When is tummy time indicated / contraindicated? </w:t>
      </w:r>
    </w:p>
    <w:p w14:paraId="3C901302" w14:textId="7DC323D8" w:rsidR="008B6D85" w:rsidRDefault="003D52A0" w:rsidP="008B6D85">
      <w:pPr>
        <w:pStyle w:val="ListParagraph"/>
        <w:widowControl w:val="0"/>
        <w:numPr>
          <w:ilvl w:val="0"/>
          <w:numId w:val="4"/>
        </w:numPr>
        <w:autoSpaceDE w:val="0"/>
        <w:autoSpaceDN w:val="0"/>
        <w:adjustRightInd w:val="0"/>
        <w:rPr>
          <w:rFonts w:ascii="Cambria" w:hAnsi="Cambria" w:cs="Times"/>
        </w:rPr>
      </w:pPr>
      <w:r>
        <w:rPr>
          <w:rFonts w:ascii="Cambria" w:hAnsi="Cambria" w:cs="Times"/>
        </w:rPr>
        <w:t>Indications</w:t>
      </w:r>
      <w:r w:rsidR="009E0620">
        <w:rPr>
          <w:rFonts w:ascii="Cambria" w:hAnsi="Cambria" w:cs="Times"/>
        </w:rPr>
        <w:t>:</w:t>
      </w:r>
    </w:p>
    <w:p w14:paraId="041352A7" w14:textId="48C29802" w:rsidR="003D52A0" w:rsidRDefault="003D52A0" w:rsidP="003D52A0">
      <w:pPr>
        <w:pStyle w:val="ListParagraph"/>
        <w:widowControl w:val="0"/>
        <w:numPr>
          <w:ilvl w:val="1"/>
          <w:numId w:val="4"/>
        </w:numPr>
        <w:autoSpaceDE w:val="0"/>
        <w:autoSpaceDN w:val="0"/>
        <w:adjustRightInd w:val="0"/>
        <w:rPr>
          <w:rFonts w:ascii="Cambria" w:hAnsi="Cambria" w:cs="Times"/>
        </w:rPr>
      </w:pPr>
      <w:r>
        <w:rPr>
          <w:rFonts w:ascii="Cambria" w:hAnsi="Cambria" w:cs="Times"/>
        </w:rPr>
        <w:t>Baby is home from the hospital</w:t>
      </w:r>
    </w:p>
    <w:p w14:paraId="1663F239" w14:textId="135036A6" w:rsidR="003D52A0" w:rsidRDefault="003D52A0" w:rsidP="003D52A0">
      <w:pPr>
        <w:pStyle w:val="ListParagraph"/>
        <w:widowControl w:val="0"/>
        <w:numPr>
          <w:ilvl w:val="1"/>
          <w:numId w:val="4"/>
        </w:numPr>
        <w:autoSpaceDE w:val="0"/>
        <w:autoSpaceDN w:val="0"/>
        <w:adjustRightInd w:val="0"/>
        <w:rPr>
          <w:rFonts w:ascii="Cambria" w:hAnsi="Cambria" w:cs="Times"/>
        </w:rPr>
      </w:pPr>
      <w:r>
        <w:rPr>
          <w:rFonts w:ascii="Cambria" w:hAnsi="Cambria" w:cs="Times"/>
        </w:rPr>
        <w:t>Baby is awake and alert</w:t>
      </w:r>
    </w:p>
    <w:p w14:paraId="074D2BCA" w14:textId="5A1367E9" w:rsidR="003D52A0" w:rsidRDefault="00740414" w:rsidP="003D52A0">
      <w:pPr>
        <w:pStyle w:val="ListParagraph"/>
        <w:widowControl w:val="0"/>
        <w:numPr>
          <w:ilvl w:val="1"/>
          <w:numId w:val="4"/>
        </w:numPr>
        <w:autoSpaceDE w:val="0"/>
        <w:autoSpaceDN w:val="0"/>
        <w:adjustRightInd w:val="0"/>
        <w:rPr>
          <w:rFonts w:ascii="Cambria" w:hAnsi="Cambria" w:cs="Times"/>
        </w:rPr>
      </w:pPr>
      <w:r>
        <w:rPr>
          <w:rFonts w:ascii="Cambria" w:hAnsi="Cambria" w:cs="Times"/>
        </w:rPr>
        <w:t>Adult is available for constant supervision</w:t>
      </w:r>
    </w:p>
    <w:p w14:paraId="331BB384" w14:textId="424306C3" w:rsidR="003D52A0" w:rsidRDefault="003D52A0" w:rsidP="003D52A0">
      <w:pPr>
        <w:pStyle w:val="ListParagraph"/>
        <w:widowControl w:val="0"/>
        <w:numPr>
          <w:ilvl w:val="0"/>
          <w:numId w:val="4"/>
        </w:numPr>
        <w:autoSpaceDE w:val="0"/>
        <w:autoSpaceDN w:val="0"/>
        <w:adjustRightInd w:val="0"/>
        <w:rPr>
          <w:rFonts w:ascii="Cambria" w:hAnsi="Cambria" w:cs="Times"/>
        </w:rPr>
      </w:pPr>
      <w:r>
        <w:rPr>
          <w:rFonts w:ascii="Cambria" w:hAnsi="Cambria" w:cs="Times"/>
        </w:rPr>
        <w:t>Contraindications</w:t>
      </w:r>
      <w:r w:rsidR="009E0620">
        <w:rPr>
          <w:rFonts w:ascii="Cambria" w:hAnsi="Cambria" w:cs="Times"/>
        </w:rPr>
        <w:t>:</w:t>
      </w:r>
    </w:p>
    <w:p w14:paraId="6C4E6262" w14:textId="4E5D02A5" w:rsidR="003D52A0" w:rsidRDefault="003D52A0" w:rsidP="003D52A0">
      <w:pPr>
        <w:pStyle w:val="ListParagraph"/>
        <w:widowControl w:val="0"/>
        <w:numPr>
          <w:ilvl w:val="1"/>
          <w:numId w:val="4"/>
        </w:numPr>
        <w:autoSpaceDE w:val="0"/>
        <w:autoSpaceDN w:val="0"/>
        <w:adjustRightInd w:val="0"/>
        <w:rPr>
          <w:rFonts w:ascii="Cambria" w:hAnsi="Cambria" w:cs="Times"/>
        </w:rPr>
      </w:pPr>
      <w:r>
        <w:rPr>
          <w:rFonts w:ascii="Cambria" w:hAnsi="Cambria" w:cs="Times"/>
        </w:rPr>
        <w:t xml:space="preserve">Baby is sleeping or very drowsy </w:t>
      </w:r>
    </w:p>
    <w:p w14:paraId="613B5892" w14:textId="6F99AA72" w:rsidR="003D52A0" w:rsidRDefault="00740414" w:rsidP="003D52A0">
      <w:pPr>
        <w:pStyle w:val="ListParagraph"/>
        <w:widowControl w:val="0"/>
        <w:numPr>
          <w:ilvl w:val="1"/>
          <w:numId w:val="4"/>
        </w:numPr>
        <w:autoSpaceDE w:val="0"/>
        <w:autoSpaceDN w:val="0"/>
        <w:adjustRightInd w:val="0"/>
        <w:rPr>
          <w:rFonts w:ascii="Cambria" w:hAnsi="Cambria" w:cs="Times"/>
        </w:rPr>
      </w:pPr>
      <w:r>
        <w:rPr>
          <w:rFonts w:ascii="Cambria" w:hAnsi="Cambria" w:cs="Times"/>
        </w:rPr>
        <w:t>Adult</w:t>
      </w:r>
      <w:r w:rsidR="003D52A0">
        <w:rPr>
          <w:rFonts w:ascii="Cambria" w:hAnsi="Cambria" w:cs="Times"/>
        </w:rPr>
        <w:t xml:space="preserve"> is unavailable</w:t>
      </w:r>
      <w:r>
        <w:rPr>
          <w:rFonts w:ascii="Cambria" w:hAnsi="Cambria" w:cs="Times"/>
        </w:rPr>
        <w:t xml:space="preserve"> for constant supervision</w:t>
      </w:r>
    </w:p>
    <w:p w14:paraId="75836C1D" w14:textId="77777777" w:rsidR="003D52A0" w:rsidRPr="003D52A0" w:rsidRDefault="003D52A0" w:rsidP="003D52A0">
      <w:pPr>
        <w:widowControl w:val="0"/>
        <w:autoSpaceDE w:val="0"/>
        <w:autoSpaceDN w:val="0"/>
        <w:adjustRightInd w:val="0"/>
        <w:rPr>
          <w:rFonts w:ascii="Cambria" w:hAnsi="Cambria" w:cs="Times"/>
        </w:rPr>
      </w:pPr>
    </w:p>
    <w:p w14:paraId="4A540D33" w14:textId="59264232" w:rsidR="00F161C1" w:rsidRPr="002B50B1" w:rsidRDefault="0097101F" w:rsidP="00F161C1">
      <w:pPr>
        <w:widowControl w:val="0"/>
        <w:autoSpaceDE w:val="0"/>
        <w:autoSpaceDN w:val="0"/>
        <w:adjustRightInd w:val="0"/>
        <w:rPr>
          <w:rFonts w:ascii="Cambria" w:hAnsi="Cambria" w:cs="Times"/>
          <w:b/>
        </w:rPr>
      </w:pPr>
      <w:r>
        <w:rPr>
          <w:rFonts w:ascii="Cambria" w:hAnsi="Cambria" w:cs="Times"/>
          <w:b/>
        </w:rPr>
        <w:t>What r</w:t>
      </w:r>
      <w:r w:rsidR="00FC3321">
        <w:rPr>
          <w:rFonts w:ascii="Cambria" w:hAnsi="Cambria" w:cs="Times"/>
          <w:b/>
        </w:rPr>
        <w:t xml:space="preserve">esources </w:t>
      </w:r>
      <w:r>
        <w:rPr>
          <w:rFonts w:ascii="Cambria" w:hAnsi="Cambria" w:cs="Times"/>
          <w:b/>
        </w:rPr>
        <w:t xml:space="preserve">are </w:t>
      </w:r>
      <w:r w:rsidR="00FC3321">
        <w:rPr>
          <w:rFonts w:ascii="Cambria" w:hAnsi="Cambria" w:cs="Times"/>
          <w:b/>
        </w:rPr>
        <w:t>required</w:t>
      </w:r>
      <w:r>
        <w:rPr>
          <w:rFonts w:ascii="Cambria" w:hAnsi="Cambria" w:cs="Times"/>
          <w:b/>
        </w:rPr>
        <w:t xml:space="preserve"> for tummy time?</w:t>
      </w:r>
    </w:p>
    <w:p w14:paraId="56F46C54" w14:textId="66DCAF9B" w:rsidR="0097101F" w:rsidRDefault="002B50B1" w:rsidP="00F161C1">
      <w:pPr>
        <w:pStyle w:val="ListParagraph"/>
        <w:widowControl w:val="0"/>
        <w:numPr>
          <w:ilvl w:val="0"/>
          <w:numId w:val="4"/>
        </w:numPr>
        <w:autoSpaceDE w:val="0"/>
        <w:autoSpaceDN w:val="0"/>
        <w:adjustRightInd w:val="0"/>
        <w:rPr>
          <w:rFonts w:ascii="Cambria" w:hAnsi="Cambria" w:cs="Times"/>
        </w:rPr>
      </w:pPr>
      <w:r>
        <w:rPr>
          <w:rFonts w:ascii="Cambria" w:hAnsi="Cambria" w:cs="Times"/>
        </w:rPr>
        <w:t>Tummy time is an intervention that requires very minimal resou</w:t>
      </w:r>
      <w:r w:rsidR="00337300">
        <w:rPr>
          <w:rFonts w:ascii="Cambria" w:hAnsi="Cambria" w:cs="Times"/>
        </w:rPr>
        <w:t xml:space="preserve">rces outside of “time” itself. </w:t>
      </w:r>
      <w:r w:rsidR="0061785F">
        <w:rPr>
          <w:rFonts w:ascii="Cambria" w:hAnsi="Cambria" w:cs="Times"/>
        </w:rPr>
        <w:t xml:space="preserve">Toys can be utilized to help keep the child engaged and improve tolerance of the prone position, though this is not a </w:t>
      </w:r>
      <w:r w:rsidR="009E0620">
        <w:rPr>
          <w:rFonts w:ascii="Cambria" w:hAnsi="Cambria" w:cs="Times"/>
        </w:rPr>
        <w:t>necessary</w:t>
      </w:r>
      <w:r w:rsidR="0061785F">
        <w:rPr>
          <w:rFonts w:ascii="Cambria" w:hAnsi="Cambria" w:cs="Times"/>
        </w:rPr>
        <w:t xml:space="preserve"> component</w:t>
      </w:r>
      <w:r w:rsidR="0097101F">
        <w:rPr>
          <w:rFonts w:ascii="Cambria" w:hAnsi="Cambria" w:cs="Times"/>
        </w:rPr>
        <w:t xml:space="preserve"> of this intervention</w:t>
      </w:r>
      <w:r w:rsidR="0061785F">
        <w:rPr>
          <w:rFonts w:ascii="Cambria" w:hAnsi="Cambria" w:cs="Times"/>
        </w:rPr>
        <w:t xml:space="preserve">. There is no intrinsic financial cost of </w:t>
      </w:r>
      <w:r w:rsidR="0097101F">
        <w:rPr>
          <w:rFonts w:ascii="Cambria" w:hAnsi="Cambria" w:cs="Times"/>
        </w:rPr>
        <w:t>tummy time</w:t>
      </w:r>
      <w:r w:rsidR="00FC3321">
        <w:rPr>
          <w:rFonts w:ascii="Cambria" w:hAnsi="Cambria" w:cs="Times"/>
        </w:rPr>
        <w:t xml:space="preserve">, which makes it ideal for inclusion in home exercise programs for infants. In addition, there is no special training required, though caregiver education regarding the importance of this intervention and the various methods that can be utilized to achieve </w:t>
      </w:r>
      <w:r w:rsidR="0097101F">
        <w:rPr>
          <w:rFonts w:ascii="Cambria" w:hAnsi="Cambria" w:cs="Times"/>
        </w:rPr>
        <w:t xml:space="preserve">adequate </w:t>
      </w:r>
      <w:r w:rsidR="00FC3321">
        <w:rPr>
          <w:rFonts w:ascii="Cambria" w:hAnsi="Cambria" w:cs="Times"/>
        </w:rPr>
        <w:t xml:space="preserve">tummy time may help with adherence to recommendations. </w:t>
      </w:r>
    </w:p>
    <w:p w14:paraId="4B4668F8" w14:textId="77777777" w:rsidR="001E2AE5" w:rsidRDefault="001E2AE5" w:rsidP="0097101F">
      <w:pPr>
        <w:widowControl w:val="0"/>
        <w:autoSpaceDE w:val="0"/>
        <w:autoSpaceDN w:val="0"/>
        <w:adjustRightInd w:val="0"/>
        <w:rPr>
          <w:rFonts w:ascii="Cambria" w:hAnsi="Cambria" w:cs="Times"/>
          <w:b/>
        </w:rPr>
      </w:pPr>
    </w:p>
    <w:p w14:paraId="206732E5" w14:textId="77777777" w:rsidR="009E0620" w:rsidRDefault="009E0620" w:rsidP="0097101F">
      <w:pPr>
        <w:widowControl w:val="0"/>
        <w:autoSpaceDE w:val="0"/>
        <w:autoSpaceDN w:val="0"/>
        <w:adjustRightInd w:val="0"/>
        <w:rPr>
          <w:rFonts w:ascii="Cambria" w:hAnsi="Cambria" w:cs="Times"/>
          <w:b/>
        </w:rPr>
      </w:pPr>
    </w:p>
    <w:p w14:paraId="158B2F47" w14:textId="79ECB98A" w:rsidR="00F161C1" w:rsidRPr="0097101F" w:rsidRDefault="00F161C1" w:rsidP="0097101F">
      <w:pPr>
        <w:widowControl w:val="0"/>
        <w:autoSpaceDE w:val="0"/>
        <w:autoSpaceDN w:val="0"/>
        <w:adjustRightInd w:val="0"/>
        <w:rPr>
          <w:rFonts w:ascii="Cambria" w:hAnsi="Cambria" w:cs="Times"/>
        </w:rPr>
      </w:pPr>
      <w:r w:rsidRPr="0097101F">
        <w:rPr>
          <w:rFonts w:ascii="Cambria" w:hAnsi="Cambria" w:cs="Times"/>
          <w:b/>
        </w:rPr>
        <w:t>Reimbursement for intervention as PT</w:t>
      </w:r>
    </w:p>
    <w:p w14:paraId="172BCA6F" w14:textId="7946170D" w:rsidR="00337300" w:rsidRDefault="002B50B1" w:rsidP="008B6D85">
      <w:pPr>
        <w:pStyle w:val="ListParagraph"/>
        <w:widowControl w:val="0"/>
        <w:numPr>
          <w:ilvl w:val="0"/>
          <w:numId w:val="4"/>
        </w:numPr>
        <w:autoSpaceDE w:val="0"/>
        <w:autoSpaceDN w:val="0"/>
        <w:adjustRightInd w:val="0"/>
        <w:rPr>
          <w:rFonts w:ascii="Cambria" w:hAnsi="Cambria" w:cs="Times"/>
        </w:rPr>
      </w:pPr>
      <w:r>
        <w:rPr>
          <w:rFonts w:ascii="Cambria" w:hAnsi="Cambria" w:cs="Times"/>
        </w:rPr>
        <w:t xml:space="preserve">Tummy time </w:t>
      </w:r>
      <w:r w:rsidR="00EA369B">
        <w:rPr>
          <w:rFonts w:ascii="Cambria" w:hAnsi="Cambria" w:cs="Times"/>
        </w:rPr>
        <w:t>is an excellent intervention to incorporate into a home exercise program</w:t>
      </w:r>
      <w:r w:rsidR="009E0620">
        <w:rPr>
          <w:rFonts w:ascii="Cambria" w:hAnsi="Cambria" w:cs="Times"/>
        </w:rPr>
        <w:t xml:space="preserve"> since</w:t>
      </w:r>
      <w:r w:rsidR="000B7CB2">
        <w:rPr>
          <w:rFonts w:ascii="Cambria" w:hAnsi="Cambria" w:cs="Times"/>
        </w:rPr>
        <w:t xml:space="preserve"> it can be easily implemented by parents and caregivers. However, it may also be beneficial to integrate tummy time </w:t>
      </w:r>
      <w:r w:rsidR="009E0620">
        <w:rPr>
          <w:rFonts w:ascii="Cambria" w:hAnsi="Cambria" w:cs="Times"/>
        </w:rPr>
        <w:t>into physical</w:t>
      </w:r>
      <w:r w:rsidR="000B7CB2">
        <w:rPr>
          <w:rFonts w:ascii="Cambria" w:hAnsi="Cambria" w:cs="Times"/>
        </w:rPr>
        <w:t xml:space="preserve"> therapy sessions in order to work towards the recommended 81 minutes per day.</w:t>
      </w:r>
      <w:r w:rsidR="0097101F">
        <w:rPr>
          <w:rFonts w:ascii="Cambria" w:hAnsi="Cambria" w:cs="Times"/>
          <w:vertAlign w:val="superscript"/>
        </w:rPr>
        <w:t>1</w:t>
      </w:r>
      <w:r w:rsidR="00665194">
        <w:rPr>
          <w:rFonts w:ascii="Cambria" w:hAnsi="Cambria" w:cs="Times"/>
        </w:rPr>
        <w:t xml:space="preserve"> </w:t>
      </w:r>
      <w:r w:rsidR="00225192">
        <w:rPr>
          <w:rFonts w:ascii="Cambria" w:hAnsi="Cambria" w:cs="Times"/>
        </w:rPr>
        <w:t xml:space="preserve">Based on the specific goals of this intervention at the time that it is performed, there may be a few different CPT codes that can appropriately </w:t>
      </w:r>
      <w:r w:rsidR="0097101F">
        <w:rPr>
          <w:rFonts w:ascii="Cambria" w:hAnsi="Cambria" w:cs="Times"/>
        </w:rPr>
        <w:t>reflect</w:t>
      </w:r>
      <w:r w:rsidR="00225192">
        <w:rPr>
          <w:rFonts w:ascii="Cambria" w:hAnsi="Cambria" w:cs="Times"/>
        </w:rPr>
        <w:t xml:space="preserve"> tummy time</w:t>
      </w:r>
      <w:r w:rsidR="009E0620">
        <w:rPr>
          <w:rFonts w:ascii="Cambria" w:hAnsi="Cambria" w:cs="Times"/>
        </w:rPr>
        <w:t xml:space="preserve"> as follows:</w:t>
      </w:r>
      <w:r w:rsidR="00337300">
        <w:rPr>
          <w:rFonts w:ascii="Cambria" w:hAnsi="Cambria" w:cs="Times"/>
        </w:rPr>
        <w:t xml:space="preserve"> </w:t>
      </w:r>
    </w:p>
    <w:p w14:paraId="2EB87D0F" w14:textId="77777777" w:rsidR="0097101F" w:rsidRDefault="00337300" w:rsidP="00337300">
      <w:pPr>
        <w:pStyle w:val="ListParagraph"/>
        <w:widowControl w:val="0"/>
        <w:numPr>
          <w:ilvl w:val="1"/>
          <w:numId w:val="4"/>
        </w:numPr>
        <w:autoSpaceDE w:val="0"/>
        <w:autoSpaceDN w:val="0"/>
        <w:adjustRightInd w:val="0"/>
        <w:rPr>
          <w:rFonts w:ascii="Cambria" w:hAnsi="Cambria" w:cs="Times"/>
        </w:rPr>
      </w:pPr>
      <w:r>
        <w:rPr>
          <w:rFonts w:ascii="Cambria" w:hAnsi="Cambria" w:cs="Times"/>
        </w:rPr>
        <w:t xml:space="preserve">Therapeutic exercise: </w:t>
      </w:r>
    </w:p>
    <w:p w14:paraId="0DF7627D" w14:textId="72F6786E" w:rsidR="00337300" w:rsidRDefault="009E0620" w:rsidP="0097101F">
      <w:pPr>
        <w:pStyle w:val="ListParagraph"/>
        <w:widowControl w:val="0"/>
        <w:numPr>
          <w:ilvl w:val="2"/>
          <w:numId w:val="4"/>
        </w:numPr>
        <w:autoSpaceDE w:val="0"/>
        <w:autoSpaceDN w:val="0"/>
        <w:adjustRightInd w:val="0"/>
        <w:rPr>
          <w:rFonts w:ascii="Cambria" w:hAnsi="Cambria" w:cs="Times"/>
        </w:rPr>
      </w:pPr>
      <w:r>
        <w:rPr>
          <w:rFonts w:ascii="Cambria" w:hAnsi="Cambria" w:cs="Times"/>
        </w:rPr>
        <w:t>This code could be used if</w:t>
      </w:r>
      <w:r w:rsidR="0097101F">
        <w:rPr>
          <w:rFonts w:ascii="Cambria" w:hAnsi="Cambria" w:cs="Times"/>
        </w:rPr>
        <w:t xml:space="preserve"> the goal of the intervention </w:t>
      </w:r>
      <w:r>
        <w:rPr>
          <w:rFonts w:ascii="Cambria" w:hAnsi="Cambria" w:cs="Times"/>
        </w:rPr>
        <w:t>is</w:t>
      </w:r>
      <w:r w:rsidR="0097101F">
        <w:rPr>
          <w:rFonts w:ascii="Cambria" w:hAnsi="Cambria" w:cs="Times"/>
        </w:rPr>
        <w:t xml:space="preserve"> to improve the strength of weak cervical extensors. </w:t>
      </w:r>
    </w:p>
    <w:p w14:paraId="59A8F0F2" w14:textId="5A8EB4A9" w:rsidR="00337300" w:rsidRDefault="00337300" w:rsidP="00337300">
      <w:pPr>
        <w:pStyle w:val="ListParagraph"/>
        <w:widowControl w:val="0"/>
        <w:numPr>
          <w:ilvl w:val="1"/>
          <w:numId w:val="4"/>
        </w:numPr>
        <w:autoSpaceDE w:val="0"/>
        <w:autoSpaceDN w:val="0"/>
        <w:adjustRightInd w:val="0"/>
        <w:rPr>
          <w:rFonts w:ascii="Cambria" w:hAnsi="Cambria" w:cs="Times"/>
        </w:rPr>
      </w:pPr>
      <w:r>
        <w:rPr>
          <w:rFonts w:ascii="Cambria" w:hAnsi="Cambria" w:cs="Times"/>
        </w:rPr>
        <w:t xml:space="preserve">Therapeutic activity: </w:t>
      </w:r>
    </w:p>
    <w:p w14:paraId="51FD331C" w14:textId="147EC157" w:rsidR="0097101F" w:rsidRDefault="009E0620" w:rsidP="0097101F">
      <w:pPr>
        <w:pStyle w:val="ListParagraph"/>
        <w:widowControl w:val="0"/>
        <w:numPr>
          <w:ilvl w:val="2"/>
          <w:numId w:val="4"/>
        </w:numPr>
        <w:autoSpaceDE w:val="0"/>
        <w:autoSpaceDN w:val="0"/>
        <w:adjustRightInd w:val="0"/>
        <w:rPr>
          <w:rFonts w:ascii="Cambria" w:hAnsi="Cambria" w:cs="Times"/>
        </w:rPr>
      </w:pPr>
      <w:r>
        <w:rPr>
          <w:rFonts w:ascii="Cambria" w:hAnsi="Cambria" w:cs="Times"/>
        </w:rPr>
        <w:t>This code could be used if</w:t>
      </w:r>
      <w:r w:rsidR="0097101F">
        <w:rPr>
          <w:rFonts w:ascii="Cambria" w:hAnsi="Cambria" w:cs="Times"/>
        </w:rPr>
        <w:t xml:space="preserve"> the goal of the intervention </w:t>
      </w:r>
      <w:r>
        <w:rPr>
          <w:rFonts w:ascii="Cambria" w:hAnsi="Cambria" w:cs="Times"/>
        </w:rPr>
        <w:t>is</w:t>
      </w:r>
      <w:r w:rsidR="0097101F">
        <w:rPr>
          <w:rFonts w:ascii="Cambria" w:hAnsi="Cambria" w:cs="Times"/>
        </w:rPr>
        <w:t xml:space="preserve"> to improve the infant’s ability to engage in functional play. </w:t>
      </w:r>
    </w:p>
    <w:p w14:paraId="14C91C7D" w14:textId="62BCC609" w:rsidR="008B6D85" w:rsidRDefault="00337300" w:rsidP="00337300">
      <w:pPr>
        <w:pStyle w:val="ListParagraph"/>
        <w:widowControl w:val="0"/>
        <w:numPr>
          <w:ilvl w:val="1"/>
          <w:numId w:val="4"/>
        </w:numPr>
        <w:autoSpaceDE w:val="0"/>
        <w:autoSpaceDN w:val="0"/>
        <w:adjustRightInd w:val="0"/>
        <w:rPr>
          <w:rFonts w:ascii="Cambria" w:hAnsi="Cambria" w:cs="Times"/>
        </w:rPr>
      </w:pPr>
      <w:r>
        <w:rPr>
          <w:rFonts w:ascii="Cambria" w:hAnsi="Cambria" w:cs="Times"/>
        </w:rPr>
        <w:t xml:space="preserve">Neuromuscular reeducation: </w:t>
      </w:r>
      <w:r w:rsidR="00225192">
        <w:rPr>
          <w:rFonts w:ascii="Cambria" w:hAnsi="Cambria" w:cs="Times"/>
        </w:rPr>
        <w:t xml:space="preserve">  </w:t>
      </w:r>
      <w:r w:rsidR="000B7CB2">
        <w:rPr>
          <w:rFonts w:ascii="Cambria" w:hAnsi="Cambria" w:cs="Times"/>
        </w:rPr>
        <w:t xml:space="preserve"> </w:t>
      </w:r>
    </w:p>
    <w:p w14:paraId="4A086389" w14:textId="70A2677D" w:rsidR="0097101F" w:rsidRDefault="0097101F" w:rsidP="0097101F">
      <w:pPr>
        <w:pStyle w:val="ListParagraph"/>
        <w:widowControl w:val="0"/>
        <w:numPr>
          <w:ilvl w:val="2"/>
          <w:numId w:val="4"/>
        </w:numPr>
        <w:autoSpaceDE w:val="0"/>
        <w:autoSpaceDN w:val="0"/>
        <w:adjustRightInd w:val="0"/>
        <w:rPr>
          <w:rFonts w:ascii="Cambria" w:hAnsi="Cambria" w:cs="Times"/>
        </w:rPr>
      </w:pPr>
      <w:r>
        <w:rPr>
          <w:rFonts w:ascii="Cambria" w:hAnsi="Cambria" w:cs="Times"/>
        </w:rPr>
        <w:t xml:space="preserve">This code could be used if the goal of the intervention </w:t>
      </w:r>
      <w:r w:rsidR="009E0620">
        <w:rPr>
          <w:rFonts w:ascii="Cambria" w:hAnsi="Cambria" w:cs="Times"/>
        </w:rPr>
        <w:t>is</w:t>
      </w:r>
      <w:r>
        <w:rPr>
          <w:rFonts w:ascii="Cambria" w:hAnsi="Cambria" w:cs="Times"/>
        </w:rPr>
        <w:t xml:space="preserve"> to promote the necessary motor control for </w:t>
      </w:r>
      <w:r w:rsidR="00002D40">
        <w:rPr>
          <w:rFonts w:ascii="Cambria" w:hAnsi="Cambria" w:cs="Times"/>
        </w:rPr>
        <w:t xml:space="preserve">rolling and crawling. </w:t>
      </w:r>
    </w:p>
    <w:p w14:paraId="792F795A" w14:textId="77777777" w:rsidR="00BF4000" w:rsidRPr="008B6D85" w:rsidRDefault="00BF4000" w:rsidP="00BF4000">
      <w:pPr>
        <w:pStyle w:val="ListParagraph"/>
        <w:widowControl w:val="0"/>
        <w:autoSpaceDE w:val="0"/>
        <w:autoSpaceDN w:val="0"/>
        <w:adjustRightInd w:val="0"/>
        <w:rPr>
          <w:rFonts w:ascii="Cambria" w:hAnsi="Cambria" w:cs="Times"/>
        </w:rPr>
      </w:pPr>
    </w:p>
    <w:p w14:paraId="17A170CA" w14:textId="3420DE29" w:rsidR="00F161C1" w:rsidRPr="00BF4000" w:rsidRDefault="004A379D" w:rsidP="00F161C1">
      <w:pPr>
        <w:widowControl w:val="0"/>
        <w:autoSpaceDE w:val="0"/>
        <w:autoSpaceDN w:val="0"/>
        <w:adjustRightInd w:val="0"/>
        <w:rPr>
          <w:rFonts w:ascii="Cambria" w:hAnsi="Cambria" w:cs="Times"/>
          <w:b/>
        </w:rPr>
      </w:pPr>
      <w:r>
        <w:rPr>
          <w:rFonts w:ascii="Cambria" w:hAnsi="Cambria" w:cs="Times"/>
          <w:b/>
        </w:rPr>
        <w:t>Tummy time in the literature</w:t>
      </w:r>
      <w:r w:rsidR="005D5175">
        <w:rPr>
          <w:rFonts w:ascii="Cambria" w:hAnsi="Cambria" w:cs="Times"/>
          <w:b/>
        </w:rPr>
        <w:t>: 2014-2017</w:t>
      </w:r>
    </w:p>
    <w:p w14:paraId="17150F2A" w14:textId="22079FBE" w:rsidR="008B6D85" w:rsidRDefault="004A379D" w:rsidP="008B6D85">
      <w:pPr>
        <w:pStyle w:val="ListParagraph"/>
        <w:widowControl w:val="0"/>
        <w:numPr>
          <w:ilvl w:val="0"/>
          <w:numId w:val="4"/>
        </w:numPr>
        <w:autoSpaceDE w:val="0"/>
        <w:autoSpaceDN w:val="0"/>
        <w:adjustRightInd w:val="0"/>
        <w:rPr>
          <w:rFonts w:ascii="Cambria" w:hAnsi="Cambria" w:cs="Times"/>
        </w:rPr>
      </w:pPr>
      <w:r>
        <w:rPr>
          <w:rFonts w:ascii="Cambria" w:hAnsi="Cambria" w:cs="Times"/>
        </w:rPr>
        <w:t>The numerous benefits of tummy time have been detailed in earlier studies. The findings below have been obtained from recent literature published between 2014 and 2017:</w:t>
      </w:r>
    </w:p>
    <w:p w14:paraId="47BC68A7" w14:textId="27B91A96" w:rsidR="004A379D" w:rsidRDefault="008F22F6" w:rsidP="004A379D">
      <w:pPr>
        <w:pStyle w:val="ListParagraph"/>
        <w:widowControl w:val="0"/>
        <w:numPr>
          <w:ilvl w:val="1"/>
          <w:numId w:val="4"/>
        </w:numPr>
        <w:autoSpaceDE w:val="0"/>
        <w:autoSpaceDN w:val="0"/>
        <w:adjustRightInd w:val="0"/>
        <w:rPr>
          <w:rFonts w:ascii="Cambria" w:hAnsi="Cambria" w:cs="Times"/>
        </w:rPr>
      </w:pPr>
      <w:r>
        <w:rPr>
          <w:rFonts w:ascii="Cambria" w:hAnsi="Cambria" w:cs="Times"/>
        </w:rPr>
        <w:t>Perrin et al, 2014</w:t>
      </w:r>
      <w:r w:rsidR="00851155">
        <w:rPr>
          <w:rFonts w:ascii="Cambria" w:hAnsi="Cambria" w:cs="Times"/>
          <w:vertAlign w:val="superscript"/>
        </w:rPr>
        <w:t>10</w:t>
      </w:r>
    </w:p>
    <w:p w14:paraId="507157B4" w14:textId="15BC7CA6" w:rsidR="008F22F6" w:rsidRDefault="008F22F6" w:rsidP="004A379D">
      <w:pPr>
        <w:pStyle w:val="ListParagraph"/>
        <w:widowControl w:val="0"/>
        <w:numPr>
          <w:ilvl w:val="2"/>
          <w:numId w:val="4"/>
        </w:numPr>
        <w:autoSpaceDE w:val="0"/>
        <w:autoSpaceDN w:val="0"/>
        <w:adjustRightInd w:val="0"/>
        <w:rPr>
          <w:rFonts w:ascii="Cambria" w:hAnsi="Cambria" w:cs="Times"/>
        </w:rPr>
      </w:pPr>
      <w:r>
        <w:rPr>
          <w:rFonts w:ascii="Cambria" w:hAnsi="Cambria" w:cs="Times"/>
        </w:rPr>
        <w:t xml:space="preserve">This study examined the reports of 863 parents of various races/ethnicities regarding the feeding and activity behaviors of their 2-month-old infants. </w:t>
      </w:r>
    </w:p>
    <w:p w14:paraId="19880408" w14:textId="045EC15D" w:rsidR="004A379D" w:rsidRDefault="008F22F6" w:rsidP="004A379D">
      <w:pPr>
        <w:pStyle w:val="ListParagraph"/>
        <w:widowControl w:val="0"/>
        <w:numPr>
          <w:ilvl w:val="2"/>
          <w:numId w:val="4"/>
        </w:numPr>
        <w:autoSpaceDE w:val="0"/>
        <w:autoSpaceDN w:val="0"/>
        <w:adjustRightInd w:val="0"/>
        <w:rPr>
          <w:rFonts w:ascii="Cambria" w:hAnsi="Cambria" w:cs="Times"/>
        </w:rPr>
      </w:pPr>
      <w:r>
        <w:rPr>
          <w:rFonts w:ascii="Cambria" w:hAnsi="Cambria" w:cs="Times"/>
        </w:rPr>
        <w:t xml:space="preserve">Hispanic infants are less likely to engage in at least 30 minutes of daily tummy time (22%) than white infants (46%) and black infants (45%). </w:t>
      </w:r>
    </w:p>
    <w:p w14:paraId="41CA5293" w14:textId="033DB9BF" w:rsidR="0039059C" w:rsidRDefault="0039059C" w:rsidP="0039059C">
      <w:pPr>
        <w:pStyle w:val="ListParagraph"/>
        <w:widowControl w:val="0"/>
        <w:numPr>
          <w:ilvl w:val="1"/>
          <w:numId w:val="4"/>
        </w:numPr>
        <w:autoSpaceDE w:val="0"/>
        <w:autoSpaceDN w:val="0"/>
        <w:adjustRightInd w:val="0"/>
        <w:rPr>
          <w:rFonts w:ascii="Cambria" w:hAnsi="Cambria" w:cs="Times"/>
        </w:rPr>
      </w:pPr>
      <w:r>
        <w:rPr>
          <w:rFonts w:ascii="Cambria" w:hAnsi="Cambria" w:cs="Times"/>
        </w:rPr>
        <w:t>Yin et al, 2014</w:t>
      </w:r>
      <w:r w:rsidR="00851155">
        <w:rPr>
          <w:rFonts w:ascii="Cambria" w:hAnsi="Cambria" w:cs="Times"/>
          <w:vertAlign w:val="superscript"/>
        </w:rPr>
        <w:t>11</w:t>
      </w:r>
    </w:p>
    <w:p w14:paraId="5AF35F85" w14:textId="2A281748" w:rsidR="0039059C" w:rsidRDefault="0039059C" w:rsidP="0039059C">
      <w:pPr>
        <w:pStyle w:val="ListParagraph"/>
        <w:widowControl w:val="0"/>
        <w:numPr>
          <w:ilvl w:val="2"/>
          <w:numId w:val="4"/>
        </w:numPr>
        <w:autoSpaceDE w:val="0"/>
        <w:autoSpaceDN w:val="0"/>
        <w:adjustRightInd w:val="0"/>
        <w:rPr>
          <w:rFonts w:ascii="Cambria" w:hAnsi="Cambria" w:cs="Times"/>
        </w:rPr>
      </w:pPr>
      <w:r>
        <w:rPr>
          <w:rFonts w:ascii="Cambria" w:hAnsi="Cambria" w:cs="Times"/>
        </w:rPr>
        <w:t xml:space="preserve">This study assessed the relationship between parental health literacy and certain infant care behaviors related to feeding content and physical activity. </w:t>
      </w:r>
    </w:p>
    <w:p w14:paraId="7B06B582" w14:textId="708BE482" w:rsidR="008F22F6" w:rsidRDefault="008F22F6" w:rsidP="004A379D">
      <w:pPr>
        <w:pStyle w:val="ListParagraph"/>
        <w:widowControl w:val="0"/>
        <w:numPr>
          <w:ilvl w:val="2"/>
          <w:numId w:val="4"/>
        </w:numPr>
        <w:autoSpaceDE w:val="0"/>
        <w:autoSpaceDN w:val="0"/>
        <w:adjustRightInd w:val="0"/>
        <w:rPr>
          <w:rFonts w:ascii="Cambria" w:hAnsi="Cambria" w:cs="Times"/>
        </w:rPr>
      </w:pPr>
      <w:r>
        <w:rPr>
          <w:rFonts w:ascii="Cambria" w:hAnsi="Cambria" w:cs="Times"/>
        </w:rPr>
        <w:t xml:space="preserve">Infants of parents with low health literacy are 3 times as likely to spend less than 30 minutes per day engaging in tummy time </w:t>
      </w:r>
      <w:r w:rsidR="0039059C">
        <w:rPr>
          <w:rFonts w:ascii="Cambria" w:hAnsi="Cambria" w:cs="Times"/>
        </w:rPr>
        <w:t xml:space="preserve">activities </w:t>
      </w:r>
      <w:r>
        <w:rPr>
          <w:rFonts w:ascii="Cambria" w:hAnsi="Cambria" w:cs="Times"/>
        </w:rPr>
        <w:t xml:space="preserve">compared to </w:t>
      </w:r>
      <w:r w:rsidR="0039059C">
        <w:rPr>
          <w:rFonts w:ascii="Cambria" w:hAnsi="Cambria" w:cs="Times"/>
        </w:rPr>
        <w:t xml:space="preserve">infants with parents who have adequate health literacy. </w:t>
      </w:r>
    </w:p>
    <w:p w14:paraId="5F11F361" w14:textId="3A866629" w:rsidR="0039059C" w:rsidRDefault="0039059C" w:rsidP="0039059C">
      <w:pPr>
        <w:pStyle w:val="ListParagraph"/>
        <w:widowControl w:val="0"/>
        <w:numPr>
          <w:ilvl w:val="1"/>
          <w:numId w:val="4"/>
        </w:numPr>
        <w:autoSpaceDE w:val="0"/>
        <w:autoSpaceDN w:val="0"/>
        <w:adjustRightInd w:val="0"/>
        <w:rPr>
          <w:rFonts w:ascii="Cambria" w:hAnsi="Cambria" w:cs="Times"/>
        </w:rPr>
      </w:pPr>
      <w:r>
        <w:rPr>
          <w:rFonts w:ascii="Cambria" w:hAnsi="Cambria" w:cs="Times"/>
        </w:rPr>
        <w:t>Slining et al, 2014</w:t>
      </w:r>
      <w:r w:rsidR="00851155">
        <w:rPr>
          <w:rFonts w:ascii="Cambria" w:hAnsi="Cambria" w:cs="Times"/>
          <w:vertAlign w:val="superscript"/>
        </w:rPr>
        <w:t>3</w:t>
      </w:r>
    </w:p>
    <w:p w14:paraId="4EB2C25A" w14:textId="216912D5" w:rsidR="0039059C" w:rsidRDefault="0039059C" w:rsidP="0039059C">
      <w:pPr>
        <w:pStyle w:val="ListParagraph"/>
        <w:widowControl w:val="0"/>
        <w:numPr>
          <w:ilvl w:val="2"/>
          <w:numId w:val="4"/>
        </w:numPr>
        <w:autoSpaceDE w:val="0"/>
        <w:autoSpaceDN w:val="0"/>
        <w:adjustRightInd w:val="0"/>
        <w:rPr>
          <w:rFonts w:ascii="Cambria" w:hAnsi="Cambria" w:cs="Times"/>
        </w:rPr>
      </w:pPr>
      <w:r>
        <w:rPr>
          <w:rFonts w:ascii="Cambria" w:hAnsi="Cambria" w:cs="Times"/>
        </w:rPr>
        <w:t xml:space="preserve">This study reviewed state regulations regarding physical activity in childcare facilities as compared to </w:t>
      </w:r>
      <w:r w:rsidR="009E0620">
        <w:rPr>
          <w:rFonts w:ascii="Cambria" w:hAnsi="Cambria" w:cs="Times"/>
        </w:rPr>
        <w:t xml:space="preserve">the </w:t>
      </w:r>
      <w:r>
        <w:rPr>
          <w:rFonts w:ascii="Cambria" w:hAnsi="Cambria" w:cs="Times"/>
        </w:rPr>
        <w:t xml:space="preserve">recent Institute of Medicine recommendations. </w:t>
      </w:r>
    </w:p>
    <w:p w14:paraId="3F9BAFB0" w14:textId="557414D0" w:rsidR="0039059C" w:rsidRPr="004E3E00" w:rsidRDefault="0039059C" w:rsidP="0039059C">
      <w:pPr>
        <w:pStyle w:val="ListParagraph"/>
        <w:widowControl w:val="0"/>
        <w:numPr>
          <w:ilvl w:val="2"/>
          <w:numId w:val="4"/>
        </w:numPr>
        <w:autoSpaceDE w:val="0"/>
        <w:autoSpaceDN w:val="0"/>
        <w:adjustRightInd w:val="0"/>
        <w:rPr>
          <w:rFonts w:ascii="Cambria" w:hAnsi="Cambria" w:cs="Times"/>
        </w:rPr>
      </w:pPr>
      <w:r>
        <w:rPr>
          <w:rFonts w:ascii="Cambria" w:hAnsi="Cambria" w:cs="Helvetica Neue"/>
          <w:color w:val="323232"/>
        </w:rPr>
        <w:t>L</w:t>
      </w:r>
      <w:r w:rsidRPr="00DE635C">
        <w:rPr>
          <w:rFonts w:ascii="Cambria" w:hAnsi="Cambria" w:cs="Helvetica Neue"/>
          <w:color w:val="323232"/>
        </w:rPr>
        <w:t>ess than 20% of states have childcare center regulations that are consistent with the Institute of Medicine’s recom</w:t>
      </w:r>
      <w:r>
        <w:rPr>
          <w:rFonts w:ascii="Cambria" w:hAnsi="Cambria" w:cs="Helvetica Neue"/>
          <w:color w:val="323232"/>
        </w:rPr>
        <w:t>mendation for daily tummy time for infants less than 6 months of age.</w:t>
      </w:r>
      <w:r>
        <w:rPr>
          <w:rFonts w:ascii="Cambria" w:hAnsi="Cambria" w:cs="Helvetica Neue"/>
          <w:color w:val="323232"/>
          <w:vertAlign w:val="superscript"/>
        </w:rPr>
        <w:t>3</w:t>
      </w:r>
      <w:r>
        <w:rPr>
          <w:rFonts w:ascii="Cambria" w:hAnsi="Cambria" w:cs="Helvetica Neue"/>
          <w:color w:val="323232"/>
        </w:rPr>
        <w:t xml:space="preserve"> </w:t>
      </w:r>
    </w:p>
    <w:p w14:paraId="68119AE6" w14:textId="4AB2702E" w:rsidR="004E3E00" w:rsidRPr="00CC162D" w:rsidRDefault="00CC162D" w:rsidP="00CC162D">
      <w:pPr>
        <w:pStyle w:val="ListParagraph"/>
        <w:widowControl w:val="0"/>
        <w:numPr>
          <w:ilvl w:val="1"/>
          <w:numId w:val="4"/>
        </w:numPr>
        <w:autoSpaceDE w:val="0"/>
        <w:autoSpaceDN w:val="0"/>
        <w:adjustRightInd w:val="0"/>
        <w:rPr>
          <w:rFonts w:ascii="Cambria" w:hAnsi="Cambria" w:cs="Times"/>
        </w:rPr>
      </w:pPr>
      <w:r>
        <w:rPr>
          <w:rFonts w:ascii="Cambria" w:hAnsi="Cambria" w:cs="Helvetica Neue"/>
          <w:color w:val="323232"/>
        </w:rPr>
        <w:t>Gross et al, 2017</w:t>
      </w:r>
      <w:r w:rsidR="00851155">
        <w:rPr>
          <w:rFonts w:ascii="Cambria" w:hAnsi="Cambria" w:cs="Helvetica Neue"/>
          <w:color w:val="323232"/>
          <w:vertAlign w:val="superscript"/>
        </w:rPr>
        <w:t>9</w:t>
      </w:r>
    </w:p>
    <w:p w14:paraId="4801F069" w14:textId="570448EC" w:rsidR="00CC162D" w:rsidRPr="00CC162D" w:rsidRDefault="00CC162D" w:rsidP="00CC162D">
      <w:pPr>
        <w:pStyle w:val="ListParagraph"/>
        <w:widowControl w:val="0"/>
        <w:numPr>
          <w:ilvl w:val="2"/>
          <w:numId w:val="4"/>
        </w:numPr>
        <w:autoSpaceDE w:val="0"/>
        <w:autoSpaceDN w:val="0"/>
        <w:adjustRightInd w:val="0"/>
        <w:rPr>
          <w:rFonts w:ascii="Cambria" w:hAnsi="Cambria" w:cs="Times"/>
        </w:rPr>
      </w:pPr>
      <w:r>
        <w:rPr>
          <w:rFonts w:ascii="Cambria" w:hAnsi="Cambria" w:cs="Helvetica Neue"/>
          <w:color w:val="323232"/>
        </w:rPr>
        <w:t xml:space="preserve">This randomized controlled </w:t>
      </w:r>
      <w:r w:rsidR="009E0620">
        <w:rPr>
          <w:rFonts w:ascii="Cambria" w:hAnsi="Cambria" w:cs="Helvetica Neue"/>
          <w:color w:val="323232"/>
        </w:rPr>
        <w:t xml:space="preserve">trial </w:t>
      </w:r>
      <w:r>
        <w:rPr>
          <w:rFonts w:ascii="Cambria" w:hAnsi="Cambria" w:cs="Helvetica Neue"/>
          <w:color w:val="323232"/>
        </w:rPr>
        <w:t>assessed the efficacy of a primary care-based child obesity prevention program (“Starting Early”) for promoting infant activity in low-income Hispanic families as compared to standard pediatric primary care.</w:t>
      </w:r>
    </w:p>
    <w:p w14:paraId="75DBEA39" w14:textId="5A4DE196" w:rsidR="00CC162D" w:rsidRPr="00C04C21" w:rsidRDefault="00CC162D" w:rsidP="00CC162D">
      <w:pPr>
        <w:pStyle w:val="ListParagraph"/>
        <w:widowControl w:val="0"/>
        <w:numPr>
          <w:ilvl w:val="2"/>
          <w:numId w:val="4"/>
        </w:numPr>
        <w:autoSpaceDE w:val="0"/>
        <w:autoSpaceDN w:val="0"/>
        <w:adjustRightInd w:val="0"/>
        <w:rPr>
          <w:rFonts w:ascii="Cambria" w:hAnsi="Cambria" w:cs="Times"/>
        </w:rPr>
      </w:pPr>
      <w:r>
        <w:rPr>
          <w:rFonts w:ascii="Cambria" w:hAnsi="Cambria" w:cs="Helvetica Neue"/>
          <w:color w:val="323232"/>
        </w:rPr>
        <w:t xml:space="preserve">Inadequate health literacy in low-income Hispanic parents is associated with low tummy time in </w:t>
      </w:r>
      <w:r w:rsidR="00C04C21">
        <w:rPr>
          <w:rFonts w:ascii="Cambria" w:hAnsi="Cambria" w:cs="Helvetica Neue"/>
          <w:color w:val="323232"/>
        </w:rPr>
        <w:t xml:space="preserve">their </w:t>
      </w:r>
      <w:r>
        <w:rPr>
          <w:rFonts w:ascii="Cambria" w:hAnsi="Cambria" w:cs="Helvetica Neue"/>
          <w:color w:val="323232"/>
        </w:rPr>
        <w:t xml:space="preserve">infants. </w:t>
      </w:r>
    </w:p>
    <w:p w14:paraId="78D430A6" w14:textId="7A3B2975" w:rsidR="00C04C21" w:rsidRPr="00C04C21" w:rsidRDefault="00C04C21" w:rsidP="00C04C21">
      <w:pPr>
        <w:pStyle w:val="ListParagraph"/>
        <w:widowControl w:val="0"/>
        <w:numPr>
          <w:ilvl w:val="1"/>
          <w:numId w:val="4"/>
        </w:numPr>
        <w:autoSpaceDE w:val="0"/>
        <w:autoSpaceDN w:val="0"/>
        <w:adjustRightInd w:val="0"/>
        <w:rPr>
          <w:rFonts w:ascii="Cambria" w:hAnsi="Cambria" w:cs="Times"/>
        </w:rPr>
      </w:pPr>
      <w:r>
        <w:rPr>
          <w:rFonts w:ascii="Cambria" w:hAnsi="Cambria" w:cs="Helvetica Neue"/>
          <w:color w:val="323232"/>
        </w:rPr>
        <w:t>Wentz, 2017</w:t>
      </w:r>
      <w:r w:rsidR="00851155">
        <w:rPr>
          <w:rFonts w:ascii="Cambria" w:hAnsi="Cambria" w:cs="Helvetica Neue"/>
          <w:color w:val="323232"/>
          <w:vertAlign w:val="superscript"/>
        </w:rPr>
        <w:t>1</w:t>
      </w:r>
    </w:p>
    <w:p w14:paraId="02046EBA" w14:textId="5A6E73E1" w:rsidR="00C04C21" w:rsidRPr="00C04C21" w:rsidRDefault="00C04C21" w:rsidP="00C04C21">
      <w:pPr>
        <w:pStyle w:val="ListParagraph"/>
        <w:widowControl w:val="0"/>
        <w:numPr>
          <w:ilvl w:val="2"/>
          <w:numId w:val="4"/>
        </w:numPr>
        <w:autoSpaceDE w:val="0"/>
        <w:autoSpaceDN w:val="0"/>
        <w:adjustRightInd w:val="0"/>
        <w:rPr>
          <w:rFonts w:ascii="Cambria" w:hAnsi="Cambria" w:cs="Times"/>
        </w:rPr>
      </w:pPr>
      <w:r>
        <w:rPr>
          <w:rFonts w:ascii="Cambria" w:hAnsi="Cambria" w:cs="Times"/>
        </w:rPr>
        <w:t xml:space="preserve">This study compared the motor development of infants with Down Syndrome who began a tummy time intervention before 11 weeks of age versus those who began the </w:t>
      </w:r>
      <w:r w:rsidR="009E0620">
        <w:rPr>
          <w:rFonts w:ascii="Cambria" w:hAnsi="Cambria" w:cs="Times"/>
        </w:rPr>
        <w:t xml:space="preserve">same </w:t>
      </w:r>
      <w:r>
        <w:rPr>
          <w:rFonts w:ascii="Cambria" w:hAnsi="Cambria" w:cs="Times"/>
        </w:rPr>
        <w:t xml:space="preserve">intervention after 11 weeks of age. </w:t>
      </w:r>
    </w:p>
    <w:p w14:paraId="7F5B457D" w14:textId="424F9498" w:rsidR="00C04C21" w:rsidRPr="008B6D85" w:rsidRDefault="00C04C21" w:rsidP="00C04C21">
      <w:pPr>
        <w:pStyle w:val="ListParagraph"/>
        <w:widowControl w:val="0"/>
        <w:numPr>
          <w:ilvl w:val="2"/>
          <w:numId w:val="4"/>
        </w:numPr>
        <w:autoSpaceDE w:val="0"/>
        <w:autoSpaceDN w:val="0"/>
        <w:adjustRightInd w:val="0"/>
        <w:rPr>
          <w:rFonts w:ascii="Cambria" w:hAnsi="Cambria" w:cs="Times"/>
        </w:rPr>
      </w:pPr>
      <w:r>
        <w:rPr>
          <w:rFonts w:ascii="Cambria" w:hAnsi="Cambria" w:cs="Helvetica Neue"/>
          <w:color w:val="323232"/>
        </w:rPr>
        <w:t>T</w:t>
      </w:r>
      <w:r w:rsidRPr="00620A7C">
        <w:rPr>
          <w:rFonts w:ascii="Cambria" w:hAnsi="Cambria" w:cs="Helvetica Neue"/>
          <w:color w:val="323232"/>
        </w:rPr>
        <w:t>ummy time enhances the motor development of infants with Down Syndrome, especially when initiated prior to 11 weeks of age</w:t>
      </w:r>
      <w:r>
        <w:rPr>
          <w:rFonts w:ascii="Cambria" w:hAnsi="Cambria" w:cs="Helvetica Neue"/>
          <w:color w:val="323232"/>
        </w:rPr>
        <w:t xml:space="preserve"> and carried out for approximately 90 minutes each day</w:t>
      </w:r>
      <w:r w:rsidRPr="00620A7C">
        <w:rPr>
          <w:rFonts w:ascii="Cambria" w:hAnsi="Cambria" w:cs="Helvetica Neue"/>
          <w:color w:val="323232"/>
        </w:rPr>
        <w:t>.</w:t>
      </w:r>
    </w:p>
    <w:p w14:paraId="2D4F7785" w14:textId="77777777" w:rsidR="00BF4000" w:rsidRDefault="00BF4000" w:rsidP="00F161C1">
      <w:pPr>
        <w:widowControl w:val="0"/>
        <w:autoSpaceDE w:val="0"/>
        <w:autoSpaceDN w:val="0"/>
        <w:adjustRightInd w:val="0"/>
        <w:rPr>
          <w:rFonts w:ascii="Cambria" w:hAnsi="Cambria" w:cs="Times"/>
          <w:b/>
          <w:bCs/>
        </w:rPr>
      </w:pPr>
    </w:p>
    <w:p w14:paraId="3DD12B6F" w14:textId="5A605907" w:rsidR="00254CBD" w:rsidRDefault="00225192" w:rsidP="00F161C1">
      <w:pPr>
        <w:widowControl w:val="0"/>
        <w:autoSpaceDE w:val="0"/>
        <w:autoSpaceDN w:val="0"/>
        <w:adjustRightInd w:val="0"/>
        <w:rPr>
          <w:rFonts w:ascii="Cambria" w:hAnsi="Cambria" w:cs="Times"/>
          <w:b/>
          <w:bCs/>
        </w:rPr>
      </w:pPr>
      <w:r>
        <w:rPr>
          <w:rFonts w:ascii="Cambria" w:hAnsi="Cambria" w:cs="Times"/>
          <w:b/>
          <w:bCs/>
        </w:rPr>
        <w:t>Translation to practice</w:t>
      </w:r>
    </w:p>
    <w:p w14:paraId="1C7C24C2" w14:textId="6FBE21D3" w:rsidR="00254CBD" w:rsidRDefault="00254CBD" w:rsidP="00254CBD">
      <w:pPr>
        <w:pStyle w:val="ListParagraph"/>
        <w:widowControl w:val="0"/>
        <w:numPr>
          <w:ilvl w:val="0"/>
          <w:numId w:val="4"/>
        </w:numPr>
        <w:autoSpaceDE w:val="0"/>
        <w:autoSpaceDN w:val="0"/>
        <w:adjustRightInd w:val="0"/>
        <w:rPr>
          <w:rFonts w:ascii="Cambria" w:hAnsi="Cambria" w:cs="Times"/>
          <w:bCs/>
        </w:rPr>
      </w:pPr>
      <w:r w:rsidRPr="00254CBD">
        <w:rPr>
          <w:rFonts w:ascii="Cambria" w:hAnsi="Cambria" w:cs="Times"/>
          <w:bCs/>
        </w:rPr>
        <w:t xml:space="preserve">The Ottawa Model of Research Use (OMRU) </w:t>
      </w:r>
      <w:r>
        <w:rPr>
          <w:rFonts w:ascii="Cambria" w:hAnsi="Cambria" w:cs="Times"/>
          <w:bCs/>
        </w:rPr>
        <w:t xml:space="preserve">is </w:t>
      </w:r>
      <w:r w:rsidR="00C2704E">
        <w:rPr>
          <w:rFonts w:ascii="Cambria" w:hAnsi="Cambria" w:cs="Times"/>
          <w:bCs/>
        </w:rPr>
        <w:t xml:space="preserve">a </w:t>
      </w:r>
      <w:r>
        <w:rPr>
          <w:rFonts w:ascii="Cambria" w:hAnsi="Cambria" w:cs="Times"/>
          <w:bCs/>
        </w:rPr>
        <w:t>framework for identifying the contextual factors that may influence the effectiveness of knowledge translation from research to practice.</w:t>
      </w:r>
      <w:r>
        <w:rPr>
          <w:rFonts w:ascii="Cambria" w:hAnsi="Cambria" w:cs="Times"/>
          <w:bCs/>
          <w:vertAlign w:val="superscript"/>
        </w:rPr>
        <w:t>8</w:t>
      </w:r>
      <w:r>
        <w:rPr>
          <w:rFonts w:ascii="Cambria" w:hAnsi="Cambria" w:cs="Times"/>
          <w:bCs/>
        </w:rPr>
        <w:t xml:space="preserve"> </w:t>
      </w:r>
      <w:r w:rsidR="00C2704E">
        <w:rPr>
          <w:rFonts w:ascii="Cambria" w:hAnsi="Cambria" w:cs="Times"/>
          <w:bCs/>
        </w:rPr>
        <w:t>The OMRU is made up of six interrelated elements as follows:</w:t>
      </w:r>
    </w:p>
    <w:p w14:paraId="2E7C405E" w14:textId="526F9255" w:rsidR="00C2704E" w:rsidRDefault="00C2704E" w:rsidP="00C2704E">
      <w:pPr>
        <w:pStyle w:val="ListParagraph"/>
        <w:widowControl w:val="0"/>
        <w:numPr>
          <w:ilvl w:val="0"/>
          <w:numId w:val="7"/>
        </w:numPr>
        <w:autoSpaceDE w:val="0"/>
        <w:autoSpaceDN w:val="0"/>
        <w:adjustRightInd w:val="0"/>
        <w:rPr>
          <w:rFonts w:ascii="Cambria" w:hAnsi="Cambria" w:cs="Times"/>
          <w:bCs/>
        </w:rPr>
      </w:pPr>
      <w:r>
        <w:rPr>
          <w:rFonts w:ascii="Cambria" w:hAnsi="Cambria" w:cs="Times"/>
          <w:bCs/>
        </w:rPr>
        <w:t>Evidence-based innovation</w:t>
      </w:r>
    </w:p>
    <w:p w14:paraId="54B58301" w14:textId="45FEC5CF" w:rsidR="00C2704E" w:rsidRDefault="00C2704E" w:rsidP="00C2704E">
      <w:pPr>
        <w:pStyle w:val="ListParagraph"/>
        <w:widowControl w:val="0"/>
        <w:numPr>
          <w:ilvl w:val="0"/>
          <w:numId w:val="7"/>
        </w:numPr>
        <w:autoSpaceDE w:val="0"/>
        <w:autoSpaceDN w:val="0"/>
        <w:adjustRightInd w:val="0"/>
        <w:rPr>
          <w:rFonts w:ascii="Cambria" w:hAnsi="Cambria" w:cs="Times"/>
          <w:bCs/>
        </w:rPr>
      </w:pPr>
      <w:r>
        <w:rPr>
          <w:rFonts w:ascii="Cambria" w:hAnsi="Cambria" w:cs="Times"/>
          <w:bCs/>
        </w:rPr>
        <w:t>Potential adopters</w:t>
      </w:r>
    </w:p>
    <w:p w14:paraId="1D4D9FF9" w14:textId="04EDFD2C" w:rsidR="00C2704E" w:rsidRDefault="00C2704E" w:rsidP="00C2704E">
      <w:pPr>
        <w:pStyle w:val="ListParagraph"/>
        <w:widowControl w:val="0"/>
        <w:numPr>
          <w:ilvl w:val="0"/>
          <w:numId w:val="7"/>
        </w:numPr>
        <w:autoSpaceDE w:val="0"/>
        <w:autoSpaceDN w:val="0"/>
        <w:adjustRightInd w:val="0"/>
        <w:rPr>
          <w:rFonts w:ascii="Cambria" w:hAnsi="Cambria" w:cs="Times"/>
          <w:bCs/>
        </w:rPr>
      </w:pPr>
      <w:r>
        <w:rPr>
          <w:rFonts w:ascii="Cambria" w:hAnsi="Cambria" w:cs="Times"/>
          <w:bCs/>
        </w:rPr>
        <w:t>The practice environment</w:t>
      </w:r>
    </w:p>
    <w:p w14:paraId="59F7726F" w14:textId="21524249" w:rsidR="00C2704E" w:rsidRDefault="00C2704E" w:rsidP="00C2704E">
      <w:pPr>
        <w:pStyle w:val="ListParagraph"/>
        <w:widowControl w:val="0"/>
        <w:numPr>
          <w:ilvl w:val="0"/>
          <w:numId w:val="7"/>
        </w:numPr>
        <w:autoSpaceDE w:val="0"/>
        <w:autoSpaceDN w:val="0"/>
        <w:adjustRightInd w:val="0"/>
        <w:rPr>
          <w:rFonts w:ascii="Cambria" w:hAnsi="Cambria" w:cs="Times"/>
          <w:bCs/>
        </w:rPr>
      </w:pPr>
      <w:r>
        <w:rPr>
          <w:rFonts w:ascii="Cambria" w:hAnsi="Cambria" w:cs="Times"/>
          <w:bCs/>
        </w:rPr>
        <w:t>Implementation of interventions</w:t>
      </w:r>
    </w:p>
    <w:p w14:paraId="3916233A" w14:textId="1B4A6345" w:rsidR="00C2704E" w:rsidRDefault="00C2704E" w:rsidP="00C2704E">
      <w:pPr>
        <w:pStyle w:val="ListParagraph"/>
        <w:widowControl w:val="0"/>
        <w:numPr>
          <w:ilvl w:val="0"/>
          <w:numId w:val="7"/>
        </w:numPr>
        <w:autoSpaceDE w:val="0"/>
        <w:autoSpaceDN w:val="0"/>
        <w:adjustRightInd w:val="0"/>
        <w:rPr>
          <w:rFonts w:ascii="Cambria" w:hAnsi="Cambria" w:cs="Times"/>
          <w:bCs/>
        </w:rPr>
      </w:pPr>
      <w:r>
        <w:rPr>
          <w:rFonts w:ascii="Cambria" w:hAnsi="Cambria" w:cs="Times"/>
          <w:bCs/>
        </w:rPr>
        <w:t>Adoption of the innovation</w:t>
      </w:r>
    </w:p>
    <w:p w14:paraId="6BC5B8AB" w14:textId="42168BDF" w:rsidR="00C2704E" w:rsidRDefault="00C2704E" w:rsidP="00C2704E">
      <w:pPr>
        <w:pStyle w:val="ListParagraph"/>
        <w:widowControl w:val="0"/>
        <w:numPr>
          <w:ilvl w:val="0"/>
          <w:numId w:val="7"/>
        </w:numPr>
        <w:autoSpaceDE w:val="0"/>
        <w:autoSpaceDN w:val="0"/>
        <w:adjustRightInd w:val="0"/>
        <w:rPr>
          <w:rFonts w:ascii="Cambria" w:hAnsi="Cambria" w:cs="Times"/>
          <w:bCs/>
        </w:rPr>
      </w:pPr>
      <w:r>
        <w:rPr>
          <w:rFonts w:ascii="Cambria" w:hAnsi="Cambria" w:cs="Times"/>
          <w:bCs/>
        </w:rPr>
        <w:t>Outcomes resulting from implementation of the innovation</w:t>
      </w:r>
    </w:p>
    <w:p w14:paraId="3CD6F518" w14:textId="77777777" w:rsidR="008463F1" w:rsidRDefault="008463F1" w:rsidP="00C2704E">
      <w:pPr>
        <w:pStyle w:val="ListParagraph"/>
        <w:widowControl w:val="0"/>
        <w:numPr>
          <w:ilvl w:val="0"/>
          <w:numId w:val="4"/>
        </w:numPr>
        <w:autoSpaceDE w:val="0"/>
        <w:autoSpaceDN w:val="0"/>
        <w:adjustRightInd w:val="0"/>
        <w:rPr>
          <w:rFonts w:ascii="Cambria" w:hAnsi="Cambria" w:cs="Times"/>
          <w:bCs/>
        </w:rPr>
      </w:pPr>
      <w:r>
        <w:rPr>
          <w:rFonts w:ascii="Cambria" w:hAnsi="Cambria" w:cs="Times"/>
          <w:bCs/>
        </w:rPr>
        <w:t>This model also emphasizes the continued assessment of barriers, monitoring of the intervention, and evaluation of outcomes in order to direct improvements in knowledge translation.</w:t>
      </w:r>
      <w:r>
        <w:rPr>
          <w:rFonts w:ascii="Cambria" w:hAnsi="Cambria" w:cs="Times"/>
          <w:bCs/>
          <w:vertAlign w:val="superscript"/>
        </w:rPr>
        <w:t>8</w:t>
      </w:r>
      <w:r>
        <w:rPr>
          <w:rFonts w:ascii="Cambria" w:hAnsi="Cambria" w:cs="Times"/>
          <w:bCs/>
        </w:rPr>
        <w:t xml:space="preserve"> </w:t>
      </w:r>
    </w:p>
    <w:p w14:paraId="619ADB60" w14:textId="783C0E77" w:rsidR="00254CBD" w:rsidRDefault="00C2704E" w:rsidP="00F161C1">
      <w:pPr>
        <w:pStyle w:val="ListParagraph"/>
        <w:widowControl w:val="0"/>
        <w:numPr>
          <w:ilvl w:val="0"/>
          <w:numId w:val="4"/>
        </w:numPr>
        <w:autoSpaceDE w:val="0"/>
        <w:autoSpaceDN w:val="0"/>
        <w:adjustRightInd w:val="0"/>
        <w:rPr>
          <w:rFonts w:ascii="Cambria" w:hAnsi="Cambria" w:cs="Times"/>
          <w:bCs/>
        </w:rPr>
      </w:pPr>
      <w:r>
        <w:rPr>
          <w:rFonts w:ascii="Cambria" w:hAnsi="Cambria" w:cs="Times"/>
          <w:bCs/>
        </w:rPr>
        <w:t xml:space="preserve">When </w:t>
      </w:r>
      <w:r w:rsidR="008463F1">
        <w:rPr>
          <w:rFonts w:ascii="Cambria" w:hAnsi="Cambria" w:cs="Times"/>
          <w:bCs/>
        </w:rPr>
        <w:t>considering tummy time</w:t>
      </w:r>
      <w:r>
        <w:rPr>
          <w:rFonts w:ascii="Cambria" w:hAnsi="Cambria" w:cs="Times"/>
          <w:bCs/>
        </w:rPr>
        <w:t xml:space="preserve"> as the innovation within this model,</w:t>
      </w:r>
      <w:r w:rsidR="008463F1">
        <w:rPr>
          <w:rFonts w:ascii="Cambria" w:hAnsi="Cambria" w:cs="Times"/>
          <w:bCs/>
        </w:rPr>
        <w:t xml:space="preserve"> research has </w:t>
      </w:r>
      <w:r w:rsidR="009E0620">
        <w:rPr>
          <w:rFonts w:ascii="Cambria" w:hAnsi="Cambria" w:cs="Times"/>
          <w:bCs/>
        </w:rPr>
        <w:t>previously</w:t>
      </w:r>
      <w:r w:rsidR="008463F1">
        <w:rPr>
          <w:rFonts w:ascii="Cambria" w:hAnsi="Cambria" w:cs="Times"/>
          <w:bCs/>
        </w:rPr>
        <w:t xml:space="preserve"> indicated that it is an effective intervention for promoting the motor development of typically developing infants, as well as those who are developmentally delayed. The potential adopters have also been determined as parents and any other caregivers that the infant might spend time with during the week (grandparents, nannies, daycare workers, etc.). The practice environment can also encompass many different set</w:t>
      </w:r>
      <w:r w:rsidR="00347A31">
        <w:rPr>
          <w:rFonts w:ascii="Cambria" w:hAnsi="Cambria" w:cs="Times"/>
          <w:bCs/>
        </w:rPr>
        <w:t xml:space="preserve">tings </w:t>
      </w:r>
      <w:r w:rsidR="008463F1">
        <w:rPr>
          <w:rFonts w:ascii="Cambria" w:hAnsi="Cambria" w:cs="Times"/>
          <w:bCs/>
        </w:rPr>
        <w:t xml:space="preserve">including the home, </w:t>
      </w:r>
      <w:r w:rsidR="00347A31">
        <w:rPr>
          <w:rFonts w:ascii="Cambria" w:hAnsi="Cambria" w:cs="Times"/>
          <w:bCs/>
        </w:rPr>
        <w:t xml:space="preserve">daycare, park, or any other location in which the infant can be placed safely </w:t>
      </w:r>
      <w:r w:rsidR="009E0620">
        <w:rPr>
          <w:rFonts w:ascii="Cambria" w:hAnsi="Cambria" w:cs="Times"/>
          <w:bCs/>
        </w:rPr>
        <w:t>in prone</w:t>
      </w:r>
      <w:r w:rsidR="00347A31">
        <w:rPr>
          <w:rFonts w:ascii="Cambria" w:hAnsi="Cambria" w:cs="Times"/>
          <w:bCs/>
        </w:rPr>
        <w:t xml:space="preserve"> with supervision. Simply holding the infant in a prone position or placing him/her across the caregiver’s legs in a prone position also qualifies as tummy time, so this factor expands the practice environment to virtually anywhere that the child is not required to be in a car seat or other containment device. </w:t>
      </w:r>
      <w:r w:rsidR="004A4078">
        <w:rPr>
          <w:rFonts w:ascii="Cambria" w:hAnsi="Cambria" w:cs="Times"/>
          <w:bCs/>
        </w:rPr>
        <w:t xml:space="preserve">Implementation and adoption of the innovation are the areas of this model that seem to be causing the disconnect between evidence and outcomes for tummy time due to various barriers, a few of which are described below. </w:t>
      </w:r>
      <w:r w:rsidR="008463F1">
        <w:rPr>
          <w:rFonts w:ascii="Cambria" w:hAnsi="Cambria" w:cs="Times"/>
          <w:bCs/>
        </w:rPr>
        <w:t xml:space="preserve"> </w:t>
      </w:r>
      <w:r>
        <w:rPr>
          <w:rFonts w:ascii="Cambria" w:hAnsi="Cambria" w:cs="Times"/>
          <w:bCs/>
        </w:rPr>
        <w:t xml:space="preserve">   </w:t>
      </w:r>
    </w:p>
    <w:p w14:paraId="74E21FFC" w14:textId="77777777" w:rsidR="009E0620" w:rsidRPr="009E0620" w:rsidRDefault="009E0620" w:rsidP="009E0620">
      <w:pPr>
        <w:pStyle w:val="ListParagraph"/>
        <w:widowControl w:val="0"/>
        <w:autoSpaceDE w:val="0"/>
        <w:autoSpaceDN w:val="0"/>
        <w:adjustRightInd w:val="0"/>
        <w:rPr>
          <w:rFonts w:ascii="Cambria" w:hAnsi="Cambria" w:cs="Times"/>
          <w:bCs/>
        </w:rPr>
      </w:pPr>
    </w:p>
    <w:p w14:paraId="0E036796" w14:textId="1EB56E21" w:rsidR="00DE635C" w:rsidRPr="007B0651" w:rsidRDefault="00DE635C" w:rsidP="008B6D85">
      <w:pPr>
        <w:pStyle w:val="ListParagraph"/>
        <w:widowControl w:val="0"/>
        <w:numPr>
          <w:ilvl w:val="0"/>
          <w:numId w:val="4"/>
        </w:numPr>
        <w:autoSpaceDE w:val="0"/>
        <w:autoSpaceDN w:val="0"/>
        <w:adjustRightInd w:val="0"/>
        <w:rPr>
          <w:rFonts w:ascii="Cambria" w:hAnsi="Cambria" w:cs="Times"/>
          <w:bCs/>
          <w:i/>
        </w:rPr>
      </w:pPr>
      <w:r w:rsidRPr="007B0651">
        <w:rPr>
          <w:rFonts w:ascii="Cambria" w:hAnsi="Cambria" w:cs="Times"/>
          <w:bCs/>
          <w:i/>
        </w:rPr>
        <w:t>Containment</w:t>
      </w:r>
    </w:p>
    <w:p w14:paraId="22CD89D9" w14:textId="041B70BA" w:rsidR="0050202D" w:rsidRDefault="00963E5E" w:rsidP="00DE635C">
      <w:pPr>
        <w:pStyle w:val="ListParagraph"/>
        <w:widowControl w:val="0"/>
        <w:numPr>
          <w:ilvl w:val="1"/>
          <w:numId w:val="4"/>
        </w:numPr>
        <w:autoSpaceDE w:val="0"/>
        <w:autoSpaceDN w:val="0"/>
        <w:adjustRightInd w:val="0"/>
        <w:rPr>
          <w:rFonts w:ascii="Cambria" w:hAnsi="Cambria" w:cs="Times"/>
          <w:bCs/>
        </w:rPr>
      </w:pPr>
      <w:r>
        <w:rPr>
          <w:rFonts w:ascii="Cambria" w:hAnsi="Cambria" w:cs="Times"/>
          <w:bCs/>
        </w:rPr>
        <w:t>“Container Baby</w:t>
      </w:r>
      <w:r w:rsidR="0050202D">
        <w:rPr>
          <w:rFonts w:ascii="Cambria" w:hAnsi="Cambria" w:cs="Times"/>
          <w:bCs/>
        </w:rPr>
        <w:t xml:space="preserve"> Syndrome” is a term that refers to the movement, behavior, and deformity issues that can develop over time when an infant is kept in a containing device for an excessive amount of time.</w:t>
      </w:r>
      <w:r w:rsidR="00E4284F">
        <w:rPr>
          <w:rFonts w:ascii="Cambria" w:hAnsi="Cambria" w:cs="Times"/>
          <w:bCs/>
          <w:vertAlign w:val="superscript"/>
        </w:rPr>
        <w:t>7</w:t>
      </w:r>
      <w:r w:rsidR="0050202D">
        <w:rPr>
          <w:rFonts w:ascii="Cambria" w:hAnsi="Cambria" w:cs="Times"/>
          <w:bCs/>
        </w:rPr>
        <w:t xml:space="preserve"> A few commonly used containment devices are as follows: </w:t>
      </w:r>
    </w:p>
    <w:p w14:paraId="69B65C6A" w14:textId="71625538" w:rsidR="0050202D" w:rsidRDefault="0050202D" w:rsidP="0050202D">
      <w:pPr>
        <w:pStyle w:val="ListParagraph"/>
        <w:widowControl w:val="0"/>
        <w:numPr>
          <w:ilvl w:val="2"/>
          <w:numId w:val="4"/>
        </w:numPr>
        <w:autoSpaceDE w:val="0"/>
        <w:autoSpaceDN w:val="0"/>
        <w:adjustRightInd w:val="0"/>
        <w:rPr>
          <w:rFonts w:ascii="Cambria" w:hAnsi="Cambria" w:cs="Times"/>
          <w:bCs/>
        </w:rPr>
      </w:pPr>
      <w:r>
        <w:rPr>
          <w:rFonts w:ascii="Cambria" w:hAnsi="Cambria" w:cs="Times"/>
          <w:bCs/>
        </w:rPr>
        <w:t>Car seats</w:t>
      </w:r>
    </w:p>
    <w:p w14:paraId="1D89E41A" w14:textId="25A420FD" w:rsidR="0050202D" w:rsidRDefault="0050202D" w:rsidP="0050202D">
      <w:pPr>
        <w:pStyle w:val="ListParagraph"/>
        <w:widowControl w:val="0"/>
        <w:numPr>
          <w:ilvl w:val="2"/>
          <w:numId w:val="4"/>
        </w:numPr>
        <w:autoSpaceDE w:val="0"/>
        <w:autoSpaceDN w:val="0"/>
        <w:adjustRightInd w:val="0"/>
        <w:rPr>
          <w:rFonts w:ascii="Cambria" w:hAnsi="Cambria" w:cs="Times"/>
          <w:bCs/>
        </w:rPr>
      </w:pPr>
      <w:r>
        <w:rPr>
          <w:rFonts w:ascii="Cambria" w:hAnsi="Cambria" w:cs="Times"/>
          <w:bCs/>
        </w:rPr>
        <w:t>Strollers</w:t>
      </w:r>
    </w:p>
    <w:p w14:paraId="6A965FF7" w14:textId="25EC6D3C" w:rsidR="0050202D" w:rsidRDefault="0050202D" w:rsidP="0050202D">
      <w:pPr>
        <w:pStyle w:val="ListParagraph"/>
        <w:widowControl w:val="0"/>
        <w:numPr>
          <w:ilvl w:val="2"/>
          <w:numId w:val="4"/>
        </w:numPr>
        <w:autoSpaceDE w:val="0"/>
        <w:autoSpaceDN w:val="0"/>
        <w:adjustRightInd w:val="0"/>
        <w:rPr>
          <w:rFonts w:ascii="Cambria" w:hAnsi="Cambria" w:cs="Times"/>
          <w:bCs/>
        </w:rPr>
      </w:pPr>
      <w:r>
        <w:rPr>
          <w:rFonts w:ascii="Cambria" w:hAnsi="Cambria" w:cs="Times"/>
          <w:bCs/>
        </w:rPr>
        <w:t>High chairs</w:t>
      </w:r>
    </w:p>
    <w:p w14:paraId="329160BE" w14:textId="1D2F43C3" w:rsidR="0050202D" w:rsidRDefault="0050202D" w:rsidP="0050202D">
      <w:pPr>
        <w:pStyle w:val="ListParagraph"/>
        <w:widowControl w:val="0"/>
        <w:numPr>
          <w:ilvl w:val="2"/>
          <w:numId w:val="4"/>
        </w:numPr>
        <w:autoSpaceDE w:val="0"/>
        <w:autoSpaceDN w:val="0"/>
        <w:adjustRightInd w:val="0"/>
        <w:rPr>
          <w:rFonts w:ascii="Cambria" w:hAnsi="Cambria" w:cs="Times"/>
          <w:bCs/>
        </w:rPr>
      </w:pPr>
      <w:r>
        <w:rPr>
          <w:rFonts w:ascii="Cambria" w:hAnsi="Cambria" w:cs="Times"/>
          <w:bCs/>
        </w:rPr>
        <w:t>Bouncy seats or swings</w:t>
      </w:r>
    </w:p>
    <w:p w14:paraId="3A7AB412" w14:textId="4912A024" w:rsidR="00DE635C" w:rsidRDefault="0050202D" w:rsidP="0050202D">
      <w:pPr>
        <w:pStyle w:val="ListParagraph"/>
        <w:widowControl w:val="0"/>
        <w:numPr>
          <w:ilvl w:val="2"/>
          <w:numId w:val="4"/>
        </w:numPr>
        <w:autoSpaceDE w:val="0"/>
        <w:autoSpaceDN w:val="0"/>
        <w:adjustRightInd w:val="0"/>
        <w:rPr>
          <w:rFonts w:ascii="Cambria" w:hAnsi="Cambria" w:cs="Times"/>
          <w:bCs/>
        </w:rPr>
      </w:pPr>
      <w:r>
        <w:rPr>
          <w:rFonts w:ascii="Cambria" w:hAnsi="Cambria" w:cs="Times"/>
          <w:bCs/>
        </w:rPr>
        <w:t>Bumbo seats</w:t>
      </w:r>
    </w:p>
    <w:p w14:paraId="196E6A02" w14:textId="77777777" w:rsidR="00565488" w:rsidRDefault="001043E9" w:rsidP="0050202D">
      <w:pPr>
        <w:pStyle w:val="ListParagraph"/>
        <w:widowControl w:val="0"/>
        <w:numPr>
          <w:ilvl w:val="1"/>
          <w:numId w:val="4"/>
        </w:numPr>
        <w:autoSpaceDE w:val="0"/>
        <w:autoSpaceDN w:val="0"/>
        <w:adjustRightInd w:val="0"/>
        <w:rPr>
          <w:rFonts w:ascii="Cambria" w:hAnsi="Cambria" w:cs="Times"/>
          <w:bCs/>
        </w:rPr>
      </w:pPr>
      <w:r>
        <w:rPr>
          <w:rFonts w:ascii="Cambria" w:hAnsi="Cambria" w:cs="Times"/>
          <w:bCs/>
        </w:rPr>
        <w:t>Because several of these pieces of equipment are necessary for transportation or daily activity, parents often view them as a safe place for their infant to rest or play.</w:t>
      </w:r>
      <w:r w:rsidR="00E4284F">
        <w:rPr>
          <w:rFonts w:ascii="Cambria" w:hAnsi="Cambria" w:cs="Times"/>
          <w:bCs/>
          <w:vertAlign w:val="superscript"/>
        </w:rPr>
        <w:t>7</w:t>
      </w:r>
      <w:r>
        <w:rPr>
          <w:rFonts w:ascii="Cambria" w:hAnsi="Cambria" w:cs="Times"/>
          <w:bCs/>
        </w:rPr>
        <w:t xml:space="preserve"> However, since </w:t>
      </w:r>
      <w:r w:rsidR="00062318">
        <w:rPr>
          <w:rFonts w:ascii="Cambria" w:hAnsi="Cambria" w:cs="Times"/>
          <w:bCs/>
        </w:rPr>
        <w:t>these devices cause infants to remain in a position of flexion and often supine positioning, they do not allow for a wide range of movement experiences and strengthening of the extensor musculature.</w:t>
      </w:r>
      <w:r w:rsidR="00E4284F">
        <w:rPr>
          <w:rFonts w:ascii="Cambria" w:hAnsi="Cambria" w:cs="Times"/>
          <w:bCs/>
          <w:vertAlign w:val="superscript"/>
        </w:rPr>
        <w:t>7</w:t>
      </w:r>
      <w:r w:rsidR="00565488">
        <w:rPr>
          <w:rFonts w:ascii="Cambria" w:hAnsi="Cambria" w:cs="Times"/>
          <w:bCs/>
        </w:rPr>
        <w:t xml:space="preserve"> </w:t>
      </w:r>
    </w:p>
    <w:p w14:paraId="7A275CDA" w14:textId="101672EA" w:rsidR="0050202D" w:rsidRPr="00DE635C" w:rsidRDefault="00565488" w:rsidP="00565488">
      <w:pPr>
        <w:pStyle w:val="ListParagraph"/>
        <w:widowControl w:val="0"/>
        <w:numPr>
          <w:ilvl w:val="2"/>
          <w:numId w:val="4"/>
        </w:numPr>
        <w:autoSpaceDE w:val="0"/>
        <w:autoSpaceDN w:val="0"/>
        <w:adjustRightInd w:val="0"/>
        <w:rPr>
          <w:rFonts w:ascii="Cambria" w:hAnsi="Cambria" w:cs="Times"/>
          <w:bCs/>
        </w:rPr>
      </w:pPr>
      <w:r w:rsidRPr="00565488">
        <w:rPr>
          <w:rFonts w:ascii="Cambria" w:hAnsi="Cambria" w:cs="Times"/>
          <w:bCs/>
          <w:i/>
        </w:rPr>
        <w:t xml:space="preserve">In order to improve </w:t>
      </w:r>
      <w:r w:rsidR="00C40C73">
        <w:rPr>
          <w:rFonts w:ascii="Cambria" w:hAnsi="Cambria" w:cs="Times"/>
          <w:bCs/>
          <w:i/>
        </w:rPr>
        <w:t xml:space="preserve">the </w:t>
      </w:r>
      <w:r w:rsidRPr="00565488">
        <w:rPr>
          <w:rFonts w:ascii="Cambria" w:hAnsi="Cambria" w:cs="Times"/>
          <w:bCs/>
          <w:i/>
        </w:rPr>
        <w:t xml:space="preserve">translation </w:t>
      </w:r>
      <w:r w:rsidR="00C40C73">
        <w:rPr>
          <w:rFonts w:ascii="Cambria" w:hAnsi="Cambria" w:cs="Times"/>
          <w:bCs/>
          <w:i/>
        </w:rPr>
        <w:t xml:space="preserve">of tummy time </w:t>
      </w:r>
      <w:r w:rsidRPr="00565488">
        <w:rPr>
          <w:rFonts w:ascii="Cambria" w:hAnsi="Cambria" w:cs="Times"/>
          <w:bCs/>
          <w:i/>
        </w:rPr>
        <w:t>to practice</w:t>
      </w:r>
      <w:r>
        <w:rPr>
          <w:rFonts w:ascii="Cambria" w:hAnsi="Cambria" w:cs="Times"/>
          <w:bCs/>
        </w:rPr>
        <w:t xml:space="preserve">, caregiver education must be provided and reinforced on the topic of minimizing the use of containment devices. </w:t>
      </w:r>
    </w:p>
    <w:p w14:paraId="0CEDED4E" w14:textId="2057358B" w:rsidR="00DE635C" w:rsidRPr="007B0651" w:rsidRDefault="00DE635C" w:rsidP="00605B89">
      <w:pPr>
        <w:pStyle w:val="ListParagraph"/>
        <w:widowControl w:val="0"/>
        <w:numPr>
          <w:ilvl w:val="0"/>
          <w:numId w:val="4"/>
        </w:numPr>
        <w:autoSpaceDE w:val="0"/>
        <w:autoSpaceDN w:val="0"/>
        <w:adjustRightInd w:val="0"/>
        <w:rPr>
          <w:rFonts w:ascii="Cambria" w:hAnsi="Cambria" w:cs="Times"/>
          <w:bCs/>
          <w:i/>
        </w:rPr>
      </w:pPr>
      <w:r w:rsidRPr="007B0651">
        <w:rPr>
          <w:rFonts w:ascii="Cambria" w:hAnsi="Cambria" w:cs="Times"/>
          <w:bCs/>
          <w:i/>
        </w:rPr>
        <w:t>“Back to Sleep”</w:t>
      </w:r>
    </w:p>
    <w:p w14:paraId="72C8C822" w14:textId="77777777" w:rsidR="00565488" w:rsidRDefault="00605B89" w:rsidP="00605B89">
      <w:pPr>
        <w:pStyle w:val="ListParagraph"/>
        <w:numPr>
          <w:ilvl w:val="1"/>
          <w:numId w:val="4"/>
        </w:numPr>
      </w:pPr>
      <w:r>
        <w:t>In 1992, the American Academy of Pediatrics (AAP) introduced the recommendation that infants be placed on their back or side to sleep for the first 6 months of life in order to decrease the risk of sudden infant death syndrome (SIDS).</w:t>
      </w:r>
      <w:r w:rsidR="00E4284F">
        <w:rPr>
          <w:vertAlign w:val="superscript"/>
        </w:rPr>
        <w:t>4</w:t>
      </w:r>
      <w:r>
        <w:t xml:space="preserve"> This proposal arose from the identification of prone sleeping as a primary modifiable risk factor for SIDS.</w:t>
      </w:r>
      <w:r w:rsidR="00E4284F">
        <w:rPr>
          <w:vertAlign w:val="superscript"/>
        </w:rPr>
        <w:t>4</w:t>
      </w:r>
      <w:r>
        <w:t xml:space="preserve"> The United States Public Health Service further advocated for this recommendation in 1994 by coordinating the “Back to Sleep” campaign in order to disseminate this information to parents.</w:t>
      </w:r>
      <w:r w:rsidR="00E4284F">
        <w:rPr>
          <w:vertAlign w:val="superscript"/>
        </w:rPr>
        <w:t>5</w:t>
      </w:r>
      <w:r>
        <w:t xml:space="preserve"> Prior to the origination of this recommendation, approximately 74% of infants in the United States slept in the prone position, and this percentage had decreased to 20% by the year 2000.</w:t>
      </w:r>
      <w:r w:rsidR="00E4284F">
        <w:rPr>
          <w:vertAlign w:val="superscript"/>
        </w:rPr>
        <w:t>4</w:t>
      </w:r>
      <w:r>
        <w:rPr>
          <w:vertAlign w:val="superscript"/>
        </w:rPr>
        <w:t>,</w:t>
      </w:r>
      <w:r w:rsidR="00E4284F">
        <w:rPr>
          <w:vertAlign w:val="superscript"/>
        </w:rPr>
        <w:t>6</w:t>
      </w:r>
      <w:r>
        <w:t xml:space="preserve"> Overall, r</w:t>
      </w:r>
      <w:r w:rsidRPr="00580183">
        <w:t>educing</w:t>
      </w:r>
      <w:r>
        <w:t xml:space="preserve"> the prevalence of prone sleeping has been successful in decreasin</w:t>
      </w:r>
      <w:r w:rsidR="004A4078">
        <w:t>g the occurrence of SIDS.</w:t>
      </w:r>
      <w:r w:rsidR="00E4284F">
        <w:rPr>
          <w:vertAlign w:val="superscript"/>
        </w:rPr>
        <w:t>6</w:t>
      </w:r>
      <w:r w:rsidR="004A4078">
        <w:t xml:space="preserve"> H</w:t>
      </w:r>
      <w:r>
        <w:t xml:space="preserve">owever, this change in sleeping position </w:t>
      </w:r>
      <w:r w:rsidR="004A4078">
        <w:t xml:space="preserve">has </w:t>
      </w:r>
      <w:r>
        <w:t>also resulted in a decrease in the utilization of tummy time during waking hours</w:t>
      </w:r>
      <w:r w:rsidR="004A4078">
        <w:t xml:space="preserve"> due to misunderstanding of the recommendation as well as continued fearfulness of SIDS</w:t>
      </w:r>
      <w:r>
        <w:t>.</w:t>
      </w:r>
      <w:r>
        <w:rPr>
          <w:vertAlign w:val="superscript"/>
        </w:rPr>
        <w:t>1</w:t>
      </w:r>
      <w:r w:rsidR="00565488">
        <w:t xml:space="preserve"> </w:t>
      </w:r>
    </w:p>
    <w:p w14:paraId="52985ED3" w14:textId="3BE4BCB9" w:rsidR="00DE635C" w:rsidRPr="00605B89" w:rsidRDefault="00565488" w:rsidP="00565488">
      <w:pPr>
        <w:pStyle w:val="ListParagraph"/>
        <w:numPr>
          <w:ilvl w:val="2"/>
          <w:numId w:val="4"/>
        </w:numPr>
      </w:pPr>
      <w:r w:rsidRPr="00565488">
        <w:rPr>
          <w:i/>
        </w:rPr>
        <w:t>In order to improve the translation of tummy time to practice</w:t>
      </w:r>
      <w:r>
        <w:t xml:space="preserve">, caregiver education must be provided and reinforced on the concept of “Tummy to Play” in addition to “Back to Sleep.”  </w:t>
      </w:r>
      <w:r w:rsidR="00605B89">
        <w:t xml:space="preserve"> </w:t>
      </w:r>
    </w:p>
    <w:p w14:paraId="07A6F402" w14:textId="7FE30D14" w:rsidR="004A4078" w:rsidRPr="007B0651" w:rsidRDefault="007B0651" w:rsidP="004A4078">
      <w:pPr>
        <w:pStyle w:val="ListParagraph"/>
        <w:widowControl w:val="0"/>
        <w:numPr>
          <w:ilvl w:val="0"/>
          <w:numId w:val="4"/>
        </w:numPr>
        <w:autoSpaceDE w:val="0"/>
        <w:autoSpaceDN w:val="0"/>
        <w:adjustRightInd w:val="0"/>
        <w:rPr>
          <w:rFonts w:ascii="Cambria" w:hAnsi="Cambria" w:cs="Times"/>
          <w:bCs/>
          <w:i/>
        </w:rPr>
      </w:pPr>
      <w:r>
        <w:rPr>
          <w:rFonts w:ascii="Cambria" w:hAnsi="Cambria" w:cs="Times"/>
          <w:bCs/>
          <w:i/>
        </w:rPr>
        <w:t xml:space="preserve">Lack of </w:t>
      </w:r>
      <w:r w:rsidR="004A4078" w:rsidRPr="007B0651">
        <w:rPr>
          <w:rFonts w:ascii="Cambria" w:hAnsi="Cambria" w:cs="Times"/>
          <w:bCs/>
          <w:i/>
        </w:rPr>
        <w:t>Time</w:t>
      </w:r>
    </w:p>
    <w:p w14:paraId="2A0B1EBD" w14:textId="1BCF41EA" w:rsidR="004A4078" w:rsidRPr="00565488" w:rsidRDefault="004A4078" w:rsidP="004A4078">
      <w:pPr>
        <w:pStyle w:val="ListParagraph"/>
        <w:widowControl w:val="0"/>
        <w:numPr>
          <w:ilvl w:val="1"/>
          <w:numId w:val="4"/>
        </w:numPr>
        <w:autoSpaceDE w:val="0"/>
        <w:autoSpaceDN w:val="0"/>
        <w:adjustRightInd w:val="0"/>
        <w:rPr>
          <w:rFonts w:ascii="Cambria" w:hAnsi="Cambria" w:cs="Times"/>
          <w:bCs/>
        </w:rPr>
      </w:pPr>
      <w:r>
        <w:rPr>
          <w:rFonts w:ascii="Cambria" w:hAnsi="Cambria" w:cs="Helvetica Neue"/>
          <w:color w:val="323232"/>
        </w:rPr>
        <w:t>Tummy time</w:t>
      </w:r>
      <w:r w:rsidRPr="00DE635C">
        <w:rPr>
          <w:rFonts w:ascii="Cambria" w:hAnsi="Cambria" w:cs="Helvetica Neue"/>
          <w:color w:val="323232"/>
        </w:rPr>
        <w:t xml:space="preserve"> necessitates parent/caregiver adherence and </w:t>
      </w:r>
      <w:r>
        <w:rPr>
          <w:rFonts w:ascii="Cambria" w:hAnsi="Cambria" w:cs="Helvetica Neue"/>
          <w:color w:val="323232"/>
        </w:rPr>
        <w:t xml:space="preserve">direct </w:t>
      </w:r>
      <w:r w:rsidRPr="00DE635C">
        <w:rPr>
          <w:rFonts w:ascii="Cambria" w:hAnsi="Cambria" w:cs="Helvetica Neue"/>
          <w:color w:val="323232"/>
        </w:rPr>
        <w:t>supervision, as infants are unable to intentionally initiate this intervention independently.</w:t>
      </w:r>
      <w:r>
        <w:rPr>
          <w:rFonts w:ascii="Cambria" w:hAnsi="Cambria" w:cs="Helvetica Neue"/>
          <w:color w:val="323232"/>
        </w:rPr>
        <w:t xml:space="preserve"> With the busyness of today’s society, parents often feel that they do not have the availability to devote 81 minutes of time each day to the constant supervision of their infant in the prone position, especially if t</w:t>
      </w:r>
      <w:r w:rsidR="005E0887">
        <w:rPr>
          <w:rFonts w:ascii="Cambria" w:hAnsi="Cambria" w:cs="Helvetica Neue"/>
          <w:color w:val="323232"/>
        </w:rPr>
        <w:t>hey are working a full time job, caring for additional children, or have ot</w:t>
      </w:r>
      <w:r w:rsidR="00002D40">
        <w:rPr>
          <w:rFonts w:ascii="Cambria" w:hAnsi="Cambria" w:cs="Helvetica Neue"/>
          <w:color w:val="323232"/>
        </w:rPr>
        <w:t xml:space="preserve">her time-consuming obligations. </w:t>
      </w:r>
      <w:r w:rsidR="005E0887">
        <w:rPr>
          <w:rFonts w:ascii="Cambria" w:hAnsi="Cambria" w:cs="Helvetica Neue"/>
          <w:color w:val="323232"/>
        </w:rPr>
        <w:t xml:space="preserve"> </w:t>
      </w:r>
      <w:r>
        <w:rPr>
          <w:rFonts w:ascii="Cambria" w:hAnsi="Cambria" w:cs="Helvetica Neue"/>
          <w:color w:val="323232"/>
        </w:rPr>
        <w:t xml:space="preserve"> </w:t>
      </w:r>
    </w:p>
    <w:p w14:paraId="5128CF4F" w14:textId="13B66196" w:rsidR="00565488" w:rsidRPr="004A4078" w:rsidRDefault="00565488" w:rsidP="00565488">
      <w:pPr>
        <w:pStyle w:val="ListParagraph"/>
        <w:widowControl w:val="0"/>
        <w:numPr>
          <w:ilvl w:val="2"/>
          <w:numId w:val="4"/>
        </w:numPr>
        <w:autoSpaceDE w:val="0"/>
        <w:autoSpaceDN w:val="0"/>
        <w:adjustRightInd w:val="0"/>
        <w:rPr>
          <w:rFonts w:ascii="Cambria" w:hAnsi="Cambria" w:cs="Times"/>
          <w:bCs/>
        </w:rPr>
      </w:pPr>
      <w:r w:rsidRPr="00565488">
        <w:rPr>
          <w:rFonts w:ascii="Cambria" w:hAnsi="Cambria" w:cs="Helvetica Neue"/>
          <w:i/>
          <w:color w:val="323232"/>
        </w:rPr>
        <w:t>In order to improve the translation of tummy time to practice</w:t>
      </w:r>
      <w:r>
        <w:rPr>
          <w:rFonts w:ascii="Cambria" w:hAnsi="Cambria" w:cs="Helvetica Neue"/>
          <w:color w:val="323232"/>
        </w:rPr>
        <w:t xml:space="preserve">, caregiver education must be provided and reinforced regarding ways that multiple short periods of tummy time can be integrated into the family’s daily routine, such as immediately following each diaper change.  </w:t>
      </w:r>
    </w:p>
    <w:p w14:paraId="153CA71E" w14:textId="52E3EC95" w:rsidR="00DE635C" w:rsidRPr="007B0651" w:rsidRDefault="00DE635C" w:rsidP="008B6D85">
      <w:pPr>
        <w:pStyle w:val="ListParagraph"/>
        <w:widowControl w:val="0"/>
        <w:numPr>
          <w:ilvl w:val="0"/>
          <w:numId w:val="4"/>
        </w:numPr>
        <w:autoSpaceDE w:val="0"/>
        <w:autoSpaceDN w:val="0"/>
        <w:adjustRightInd w:val="0"/>
        <w:rPr>
          <w:rFonts w:ascii="Cambria" w:hAnsi="Cambria" w:cs="Times"/>
          <w:bCs/>
          <w:i/>
        </w:rPr>
      </w:pPr>
      <w:r w:rsidRPr="007B0651">
        <w:rPr>
          <w:rFonts w:ascii="Cambria" w:hAnsi="Cambria" w:cs="Times"/>
          <w:bCs/>
          <w:i/>
        </w:rPr>
        <w:t>Various Caregivers</w:t>
      </w:r>
    </w:p>
    <w:p w14:paraId="17F871FB" w14:textId="11A2A76B" w:rsidR="00DE635C" w:rsidRPr="00C40C73" w:rsidRDefault="005E0887" w:rsidP="00C40C73">
      <w:pPr>
        <w:pStyle w:val="ListParagraph"/>
        <w:widowControl w:val="0"/>
        <w:numPr>
          <w:ilvl w:val="1"/>
          <w:numId w:val="4"/>
        </w:numPr>
        <w:autoSpaceDE w:val="0"/>
        <w:autoSpaceDN w:val="0"/>
        <w:adjustRightInd w:val="0"/>
        <w:rPr>
          <w:rFonts w:ascii="Cambria" w:hAnsi="Cambria" w:cs="Times"/>
          <w:bCs/>
        </w:rPr>
      </w:pPr>
      <w:r>
        <w:rPr>
          <w:rFonts w:ascii="Cambria" w:hAnsi="Cambria" w:cs="Helvetica Neue"/>
          <w:color w:val="323232"/>
        </w:rPr>
        <w:t>A</w:t>
      </w:r>
      <w:r w:rsidR="00DE635C" w:rsidRPr="00DE635C">
        <w:rPr>
          <w:rFonts w:ascii="Cambria" w:hAnsi="Cambria" w:cs="Helvetica Neue"/>
          <w:color w:val="323232"/>
        </w:rPr>
        <w:t xml:space="preserve"> recent study found that </w:t>
      </w:r>
      <w:r w:rsidR="00565488">
        <w:rPr>
          <w:rFonts w:ascii="Cambria" w:hAnsi="Cambria" w:cs="Helvetica Neue"/>
          <w:color w:val="323232"/>
        </w:rPr>
        <w:t>over 61% of children under 5 years of age spend regular time in childcare centers outside the home, and less than 20% of states have childcare facility regulations that are consistent with the Institute of Medicine’s recomme</w:t>
      </w:r>
      <w:r w:rsidR="00C40C73">
        <w:rPr>
          <w:rFonts w:ascii="Cambria" w:hAnsi="Cambria" w:cs="Helvetica Neue"/>
          <w:color w:val="323232"/>
        </w:rPr>
        <w:t>ndation for infants less than 6 months of age to engage in daily tummy time.</w:t>
      </w:r>
      <w:r w:rsidR="00565488" w:rsidRPr="00C40C73">
        <w:rPr>
          <w:rFonts w:ascii="Cambria" w:hAnsi="Cambria" w:cs="Helvetica Neue"/>
          <w:color w:val="323232"/>
          <w:vertAlign w:val="superscript"/>
        </w:rPr>
        <w:t>3</w:t>
      </w:r>
    </w:p>
    <w:p w14:paraId="56CA693E" w14:textId="6527D263" w:rsidR="00565488" w:rsidRPr="00002D40" w:rsidRDefault="00565488" w:rsidP="00565488">
      <w:pPr>
        <w:pStyle w:val="ListParagraph"/>
        <w:widowControl w:val="0"/>
        <w:numPr>
          <w:ilvl w:val="2"/>
          <w:numId w:val="4"/>
        </w:numPr>
        <w:autoSpaceDE w:val="0"/>
        <w:autoSpaceDN w:val="0"/>
        <w:adjustRightInd w:val="0"/>
        <w:rPr>
          <w:rFonts w:ascii="Cambria" w:hAnsi="Cambria" w:cs="Times"/>
          <w:bCs/>
        </w:rPr>
      </w:pPr>
      <w:r w:rsidRPr="00565488">
        <w:rPr>
          <w:rFonts w:ascii="Cambria" w:hAnsi="Cambria" w:cs="Helvetica Neue"/>
          <w:i/>
          <w:color w:val="323232"/>
        </w:rPr>
        <w:t>In order to improve the translation of tummy time to practice</w:t>
      </w:r>
      <w:r>
        <w:rPr>
          <w:rFonts w:ascii="Cambria" w:hAnsi="Cambria" w:cs="Helvetica Neue"/>
          <w:color w:val="323232"/>
        </w:rPr>
        <w:t xml:space="preserve">, healthcare providers should ensure that all caregivers are included when it comes to providing comprehensive education regarding tummy time, not just the parents alone. </w:t>
      </w:r>
    </w:p>
    <w:p w14:paraId="2BB29B59" w14:textId="7DFE6C5C" w:rsidR="00002D40" w:rsidRPr="00002D40" w:rsidRDefault="00002D40" w:rsidP="00002D40">
      <w:pPr>
        <w:pStyle w:val="ListParagraph"/>
        <w:widowControl w:val="0"/>
        <w:numPr>
          <w:ilvl w:val="0"/>
          <w:numId w:val="4"/>
        </w:numPr>
        <w:autoSpaceDE w:val="0"/>
        <w:autoSpaceDN w:val="0"/>
        <w:adjustRightInd w:val="0"/>
        <w:rPr>
          <w:rFonts w:ascii="Cambria" w:hAnsi="Cambria" w:cs="Times"/>
          <w:bCs/>
          <w:i/>
        </w:rPr>
      </w:pPr>
      <w:r w:rsidRPr="00002D40">
        <w:rPr>
          <w:rFonts w:ascii="Cambria" w:hAnsi="Cambria" w:cs="Helvetica Neue"/>
          <w:i/>
          <w:color w:val="323232"/>
        </w:rPr>
        <w:t>Caregiver Characteristics</w:t>
      </w:r>
    </w:p>
    <w:p w14:paraId="24900D1E" w14:textId="2877D3B7" w:rsidR="00002D40" w:rsidRPr="00C40C73" w:rsidRDefault="00002D40" w:rsidP="00002D40">
      <w:pPr>
        <w:pStyle w:val="ListParagraph"/>
        <w:widowControl w:val="0"/>
        <w:numPr>
          <w:ilvl w:val="1"/>
          <w:numId w:val="4"/>
        </w:numPr>
        <w:autoSpaceDE w:val="0"/>
        <w:autoSpaceDN w:val="0"/>
        <w:adjustRightInd w:val="0"/>
        <w:rPr>
          <w:rFonts w:ascii="Cambria" w:hAnsi="Cambria" w:cs="Times"/>
          <w:bCs/>
          <w:i/>
        </w:rPr>
      </w:pPr>
      <w:r>
        <w:rPr>
          <w:rFonts w:ascii="Cambria" w:hAnsi="Cambria" w:cs="Helvetica Neue"/>
          <w:color w:val="323232"/>
        </w:rPr>
        <w:t>Evidence has shown that inadequate parental health literacy is associated with decreased amounts of tummy time for their infants.</w:t>
      </w:r>
      <w:r>
        <w:rPr>
          <w:rFonts w:ascii="Cambria" w:hAnsi="Cambria" w:cs="Helvetica Neue"/>
          <w:color w:val="323232"/>
          <w:vertAlign w:val="superscript"/>
        </w:rPr>
        <w:t>9</w:t>
      </w:r>
      <w:r>
        <w:rPr>
          <w:rFonts w:ascii="Cambria" w:hAnsi="Cambria" w:cs="Helvetica Neue"/>
          <w:color w:val="323232"/>
        </w:rPr>
        <w:t xml:space="preserve"> Studies have also indicated that parents with lower education levels tend to wait until after their infant is 3 weeks of age to begin tummy time, and they also place their infants in the prone position less often and for a shorter period of time.</w:t>
      </w:r>
      <w:r>
        <w:rPr>
          <w:rFonts w:ascii="Cambria" w:hAnsi="Cambria" w:cs="Helvetica Neue"/>
          <w:color w:val="323232"/>
          <w:vertAlign w:val="superscript"/>
        </w:rPr>
        <w:t>2</w:t>
      </w:r>
      <w:r>
        <w:rPr>
          <w:rFonts w:ascii="Cambria" w:hAnsi="Cambria" w:cs="Helvetica Neue"/>
          <w:color w:val="323232"/>
        </w:rPr>
        <w:t xml:space="preserve"> </w:t>
      </w:r>
    </w:p>
    <w:p w14:paraId="27FD712A" w14:textId="2F9410B3" w:rsidR="00C40C73" w:rsidRPr="00002D40" w:rsidRDefault="00C40C73" w:rsidP="00C40C73">
      <w:pPr>
        <w:pStyle w:val="ListParagraph"/>
        <w:widowControl w:val="0"/>
        <w:numPr>
          <w:ilvl w:val="2"/>
          <w:numId w:val="4"/>
        </w:numPr>
        <w:autoSpaceDE w:val="0"/>
        <w:autoSpaceDN w:val="0"/>
        <w:adjustRightInd w:val="0"/>
        <w:rPr>
          <w:rFonts w:ascii="Cambria" w:hAnsi="Cambria" w:cs="Times"/>
          <w:bCs/>
          <w:i/>
        </w:rPr>
      </w:pPr>
      <w:r w:rsidRPr="00C40C73">
        <w:rPr>
          <w:rFonts w:ascii="Cambria" w:hAnsi="Cambria" w:cs="Helvetica Neue"/>
          <w:i/>
          <w:color w:val="323232"/>
        </w:rPr>
        <w:t>In order to improve the translation of tummy time to practice</w:t>
      </w:r>
      <w:r>
        <w:rPr>
          <w:rFonts w:ascii="Cambria" w:hAnsi="Cambria" w:cs="Helvetica Neue"/>
          <w:color w:val="323232"/>
        </w:rPr>
        <w:t xml:space="preserve">, caregiver education, both verbal and through written materials, must be provided at a health literacy level and in a language that the individual can understand. </w:t>
      </w:r>
    </w:p>
    <w:p w14:paraId="5CA8ECAD" w14:textId="77777777" w:rsidR="00BF4000" w:rsidRPr="00DE635C" w:rsidRDefault="00BF4000" w:rsidP="00F161C1">
      <w:pPr>
        <w:widowControl w:val="0"/>
        <w:autoSpaceDE w:val="0"/>
        <w:autoSpaceDN w:val="0"/>
        <w:adjustRightInd w:val="0"/>
        <w:rPr>
          <w:rFonts w:ascii="Cambria" w:hAnsi="Cambria" w:cs="Times"/>
          <w:b/>
        </w:rPr>
      </w:pPr>
    </w:p>
    <w:p w14:paraId="2B6EEA8A" w14:textId="77777777" w:rsidR="00F161C1" w:rsidRPr="00DE635C" w:rsidRDefault="00F161C1" w:rsidP="00F161C1">
      <w:pPr>
        <w:widowControl w:val="0"/>
        <w:autoSpaceDE w:val="0"/>
        <w:autoSpaceDN w:val="0"/>
        <w:adjustRightInd w:val="0"/>
        <w:rPr>
          <w:rFonts w:ascii="Cambria" w:hAnsi="Cambria" w:cs="Times"/>
          <w:b/>
        </w:rPr>
      </w:pPr>
      <w:r w:rsidRPr="00DE635C">
        <w:rPr>
          <w:rFonts w:ascii="Cambria" w:hAnsi="Cambria" w:cs="Times"/>
          <w:b/>
        </w:rPr>
        <w:t>Summary about utility of intervention for current practice</w:t>
      </w:r>
    </w:p>
    <w:p w14:paraId="0B0FDEB4" w14:textId="34A8DE52" w:rsidR="008B6D85" w:rsidRPr="003342C2" w:rsidRDefault="00434326" w:rsidP="009041C5">
      <w:pPr>
        <w:pStyle w:val="ListParagraph"/>
        <w:widowControl w:val="0"/>
        <w:numPr>
          <w:ilvl w:val="0"/>
          <w:numId w:val="4"/>
        </w:numPr>
        <w:autoSpaceDE w:val="0"/>
        <w:autoSpaceDN w:val="0"/>
        <w:adjustRightInd w:val="0"/>
        <w:rPr>
          <w:rFonts w:ascii="Cambria" w:hAnsi="Cambria" w:cs="Helvetica Neue"/>
        </w:rPr>
      </w:pPr>
      <w:r>
        <w:rPr>
          <w:rFonts w:ascii="Cambria" w:hAnsi="Cambria" w:cs="Helvetica Neue"/>
          <w:color w:val="323232"/>
        </w:rPr>
        <w:t>Overall, s</w:t>
      </w:r>
      <w:r w:rsidR="002B50B1" w:rsidRPr="00DE635C">
        <w:rPr>
          <w:rFonts w:ascii="Cambria" w:hAnsi="Cambria" w:cs="Helvetica Neue"/>
          <w:color w:val="323232"/>
        </w:rPr>
        <w:t xml:space="preserve">ince </w:t>
      </w:r>
      <w:r>
        <w:rPr>
          <w:rFonts w:ascii="Cambria" w:hAnsi="Cambria" w:cs="Helvetica Neue"/>
          <w:color w:val="323232"/>
        </w:rPr>
        <w:t>this intervention</w:t>
      </w:r>
      <w:r w:rsidR="002B50B1" w:rsidRPr="00DE635C">
        <w:rPr>
          <w:rFonts w:ascii="Cambria" w:hAnsi="Cambria" w:cs="Helvetica Neue"/>
          <w:color w:val="323232"/>
        </w:rPr>
        <w:t xml:space="preserve"> does not require equipment or intrinsic cost and can be implemented from birth in nearly any setting, tummy time is very feasible for use i</w:t>
      </w:r>
      <w:r w:rsidR="00DE635C">
        <w:rPr>
          <w:rFonts w:ascii="Cambria" w:hAnsi="Cambria" w:cs="Helvetica Neue"/>
          <w:color w:val="323232"/>
        </w:rPr>
        <w:t>n real world clinical practice.</w:t>
      </w:r>
      <w:r w:rsidR="00DE635C">
        <w:rPr>
          <w:rFonts w:ascii="Cambria" w:hAnsi="Cambria" w:cs="Helvetica Neue"/>
          <w:color w:val="323232"/>
          <w:vertAlign w:val="superscript"/>
        </w:rPr>
        <w:t>1</w:t>
      </w:r>
      <w:r w:rsidR="002B50B1" w:rsidRPr="00DE635C">
        <w:rPr>
          <w:rFonts w:ascii="Cambria" w:hAnsi="Cambria" w:cs="Helvetica Neue"/>
          <w:color w:val="323232"/>
        </w:rPr>
        <w:t xml:space="preserve"> </w:t>
      </w:r>
      <w:r w:rsidR="009E0620">
        <w:rPr>
          <w:rFonts w:ascii="Cambria" w:hAnsi="Cambria" w:cs="Helvetica Neue"/>
          <w:color w:val="323232"/>
        </w:rPr>
        <w:t xml:space="preserve">It is a practical and </w:t>
      </w:r>
      <w:r w:rsidR="00C40C73">
        <w:rPr>
          <w:rFonts w:ascii="Cambria" w:hAnsi="Cambria" w:cs="Helvetica Neue"/>
          <w:color w:val="323232"/>
        </w:rPr>
        <w:t xml:space="preserve">evidence-based intervention for promoting normal infant development, primarily from birth through 6 months of age. </w:t>
      </w:r>
      <w:r w:rsidR="009041C5">
        <w:rPr>
          <w:rFonts w:ascii="Cambria" w:hAnsi="Cambria" w:cs="Helvetica Neue"/>
          <w:color w:val="323232"/>
        </w:rPr>
        <w:t xml:space="preserve">However, numerous barriers to implementation </w:t>
      </w:r>
      <w:r>
        <w:rPr>
          <w:rFonts w:ascii="Cambria" w:hAnsi="Cambria" w:cs="Helvetica Neue"/>
          <w:color w:val="323232"/>
        </w:rPr>
        <w:t xml:space="preserve">still remain </w:t>
      </w:r>
      <w:r w:rsidR="009041C5">
        <w:rPr>
          <w:rFonts w:ascii="Cambria" w:hAnsi="Cambria" w:cs="Helvetica Neue"/>
          <w:color w:val="323232"/>
        </w:rPr>
        <w:t>as noted above</w:t>
      </w:r>
      <w:r>
        <w:rPr>
          <w:rFonts w:ascii="Cambria" w:hAnsi="Cambria" w:cs="Helvetica Neue"/>
          <w:color w:val="323232"/>
        </w:rPr>
        <w:t>, despite evidence that demonstrates the benefits of this intervention</w:t>
      </w:r>
      <w:r w:rsidR="009041C5">
        <w:rPr>
          <w:rFonts w:ascii="Cambria" w:hAnsi="Cambria" w:cs="Helvetica Neue"/>
          <w:color w:val="323232"/>
        </w:rPr>
        <w:t xml:space="preserve">. Clear and consistent education </w:t>
      </w:r>
      <w:r w:rsidR="00C40C73">
        <w:rPr>
          <w:rFonts w:ascii="Cambria" w:hAnsi="Cambria" w:cs="Helvetica Neue"/>
          <w:color w:val="323232"/>
        </w:rPr>
        <w:t xml:space="preserve">provided </w:t>
      </w:r>
      <w:r w:rsidR="009041C5">
        <w:rPr>
          <w:rFonts w:ascii="Cambria" w:hAnsi="Cambria" w:cs="Helvetica Neue"/>
          <w:color w:val="323232"/>
        </w:rPr>
        <w:t>to all caregivers regarding the importance of tummy ti</w:t>
      </w:r>
      <w:r w:rsidR="009041C5" w:rsidRPr="003342C2">
        <w:rPr>
          <w:rFonts w:ascii="Cambria" w:hAnsi="Cambria" w:cs="Helvetica Neue"/>
        </w:rPr>
        <w:t>me for infant development</w:t>
      </w:r>
      <w:r w:rsidRPr="003342C2">
        <w:rPr>
          <w:rFonts w:ascii="Cambria" w:hAnsi="Cambria" w:cs="Helvetica Neue"/>
        </w:rPr>
        <w:t xml:space="preserve"> is critical to the utility of this intervention in current practice. </w:t>
      </w:r>
    </w:p>
    <w:p w14:paraId="4D39E211" w14:textId="77777777" w:rsidR="00C40C73" w:rsidRPr="003342C2" w:rsidRDefault="00C40C73" w:rsidP="00F161C1">
      <w:pPr>
        <w:widowControl w:val="0"/>
        <w:autoSpaceDE w:val="0"/>
        <w:autoSpaceDN w:val="0"/>
        <w:adjustRightInd w:val="0"/>
        <w:rPr>
          <w:rFonts w:ascii="Cambria" w:hAnsi="Cambria" w:cs="Times"/>
        </w:rPr>
      </w:pPr>
    </w:p>
    <w:p w14:paraId="59287896" w14:textId="77777777" w:rsidR="00F161C1" w:rsidRPr="003342C2" w:rsidRDefault="00F161C1" w:rsidP="00F161C1">
      <w:pPr>
        <w:widowControl w:val="0"/>
        <w:autoSpaceDE w:val="0"/>
        <w:autoSpaceDN w:val="0"/>
        <w:adjustRightInd w:val="0"/>
        <w:rPr>
          <w:rFonts w:ascii="Cambria" w:hAnsi="Cambria" w:cs="Times"/>
          <w:b/>
        </w:rPr>
      </w:pPr>
      <w:r w:rsidRPr="003342C2">
        <w:rPr>
          <w:rFonts w:ascii="Cambria" w:hAnsi="Cambria" w:cs="Times"/>
          <w:b/>
        </w:rPr>
        <w:t>References</w:t>
      </w:r>
    </w:p>
    <w:p w14:paraId="6F29169B" w14:textId="77777777" w:rsidR="008B6D85" w:rsidRPr="003342C2" w:rsidRDefault="008B6D85" w:rsidP="008B6D85">
      <w:pPr>
        <w:pStyle w:val="ListParagraph"/>
        <w:widowControl w:val="0"/>
        <w:numPr>
          <w:ilvl w:val="0"/>
          <w:numId w:val="5"/>
        </w:numPr>
        <w:tabs>
          <w:tab w:val="left" w:pos="220"/>
          <w:tab w:val="left" w:pos="720"/>
        </w:tabs>
        <w:autoSpaceDE w:val="0"/>
        <w:autoSpaceDN w:val="0"/>
        <w:adjustRightInd w:val="0"/>
        <w:rPr>
          <w:rFonts w:ascii="Cambria" w:hAnsi="Cambria" w:cs="Helvetica Neue"/>
        </w:rPr>
      </w:pPr>
      <w:r w:rsidRPr="003342C2">
        <w:rPr>
          <w:rFonts w:ascii="Cambria" w:hAnsi="Cambria" w:cs="Helvetica Neue"/>
        </w:rPr>
        <w:t xml:space="preserve">Wentz E. Importance of Initiating a “Tummy Time” Intervention Early in Infants With Down Syndrome. </w:t>
      </w:r>
      <w:r w:rsidRPr="003342C2">
        <w:rPr>
          <w:rFonts w:ascii="Cambria" w:hAnsi="Cambria" w:cs="Helvetica Neue"/>
          <w:i/>
          <w:iCs/>
        </w:rPr>
        <w:t>Pediatric Physical Therapy</w:t>
      </w:r>
      <w:r w:rsidRPr="003342C2">
        <w:rPr>
          <w:rFonts w:ascii="Cambria" w:hAnsi="Cambria" w:cs="Helvetica Neue"/>
        </w:rPr>
        <w:t>. 2017;29(1):68-75. doi:10.1097/pep.0000000000000335.</w:t>
      </w:r>
    </w:p>
    <w:p w14:paraId="430ADEEC" w14:textId="1316E8BE" w:rsidR="003342C2" w:rsidRPr="003342C2" w:rsidRDefault="003342C2" w:rsidP="008B6D85">
      <w:pPr>
        <w:pStyle w:val="ListParagraph"/>
        <w:widowControl w:val="0"/>
        <w:numPr>
          <w:ilvl w:val="0"/>
          <w:numId w:val="5"/>
        </w:numPr>
        <w:tabs>
          <w:tab w:val="left" w:pos="220"/>
          <w:tab w:val="left" w:pos="720"/>
        </w:tabs>
        <w:autoSpaceDE w:val="0"/>
        <w:autoSpaceDN w:val="0"/>
        <w:adjustRightInd w:val="0"/>
        <w:rPr>
          <w:rFonts w:ascii="Cambria" w:hAnsi="Cambria" w:cs="Helvetica Neue"/>
        </w:rPr>
      </w:pPr>
      <w:r w:rsidRPr="003342C2">
        <w:rPr>
          <w:rFonts w:ascii="Cambria" w:hAnsi="Cambria" w:cs="Times"/>
        </w:rPr>
        <w:t xml:space="preserve">Koren A, Reece S, Kahn-D'angelo L, Medeiros D. Parental Information and Behaviors and Provider Practices Related to Tummy Time and Back to Sleep. </w:t>
      </w:r>
      <w:r w:rsidRPr="003342C2">
        <w:rPr>
          <w:rFonts w:ascii="Cambria" w:hAnsi="Cambria" w:cs="Times"/>
          <w:i/>
          <w:iCs/>
        </w:rPr>
        <w:t>Journal of Pediatric Health Care</w:t>
      </w:r>
      <w:r w:rsidRPr="003342C2">
        <w:rPr>
          <w:rFonts w:ascii="Cambria" w:hAnsi="Cambria" w:cs="Times"/>
        </w:rPr>
        <w:t>. 2010;24(4):222-230. doi:10.1016/j.pedhc.2009.05.002.</w:t>
      </w:r>
    </w:p>
    <w:p w14:paraId="18EFC351" w14:textId="77777777" w:rsidR="00DE635C" w:rsidRPr="003342C2" w:rsidRDefault="00DE635C" w:rsidP="00DE635C">
      <w:pPr>
        <w:pStyle w:val="ListParagraph"/>
        <w:widowControl w:val="0"/>
        <w:numPr>
          <w:ilvl w:val="0"/>
          <w:numId w:val="5"/>
        </w:numPr>
        <w:tabs>
          <w:tab w:val="left" w:pos="220"/>
          <w:tab w:val="left" w:pos="720"/>
        </w:tabs>
        <w:autoSpaceDE w:val="0"/>
        <w:autoSpaceDN w:val="0"/>
        <w:adjustRightInd w:val="0"/>
        <w:rPr>
          <w:rFonts w:ascii="Cambria" w:hAnsi="Cambria" w:cs="Helvetica Neue"/>
        </w:rPr>
      </w:pPr>
      <w:r w:rsidRPr="003342C2">
        <w:rPr>
          <w:rFonts w:ascii="Cambria" w:hAnsi="Cambria" w:cs="Helvetica Neue"/>
        </w:rPr>
        <w:t xml:space="preserve">Slining M, Benjamin Neelon S, Duffey K. A review of state regulations to promote infant physical activity in child care. </w:t>
      </w:r>
      <w:r w:rsidRPr="003342C2">
        <w:rPr>
          <w:rFonts w:ascii="Cambria" w:hAnsi="Cambria" w:cs="Helvetica Neue"/>
          <w:i/>
          <w:iCs/>
        </w:rPr>
        <w:t>International Journal of Behavioral Nutrition and Physical Activity</w:t>
      </w:r>
      <w:r w:rsidRPr="003342C2">
        <w:rPr>
          <w:rFonts w:ascii="Cambria" w:hAnsi="Cambria" w:cs="Helvetica Neue"/>
        </w:rPr>
        <w:t>. 2014;11(1). doi:10.1186/s12966-014-0139-3.</w:t>
      </w:r>
    </w:p>
    <w:p w14:paraId="584220EF" w14:textId="77777777" w:rsidR="00605B89" w:rsidRPr="003342C2" w:rsidRDefault="00605B89" w:rsidP="00605B89">
      <w:pPr>
        <w:pStyle w:val="ListParagraph"/>
        <w:numPr>
          <w:ilvl w:val="0"/>
          <w:numId w:val="5"/>
        </w:numPr>
        <w:rPr>
          <w:rFonts w:ascii="Cambria" w:hAnsi="Cambria"/>
        </w:rPr>
      </w:pPr>
      <w:r w:rsidRPr="003342C2">
        <w:rPr>
          <w:rFonts w:ascii="Cambria" w:hAnsi="Cambria" w:cs="Times"/>
        </w:rPr>
        <w:t xml:space="preserve">Changing Concepts of Sudden Infant Death Syndrome: Implications for Infant Sleeping Environment and Sleep Position. </w:t>
      </w:r>
      <w:r w:rsidRPr="003342C2">
        <w:rPr>
          <w:rFonts w:ascii="Cambria" w:hAnsi="Cambria" w:cs="Times"/>
          <w:i/>
          <w:iCs/>
        </w:rPr>
        <w:t>PEDIATRICS</w:t>
      </w:r>
      <w:r w:rsidRPr="003342C2">
        <w:rPr>
          <w:rFonts w:ascii="Cambria" w:hAnsi="Cambria" w:cs="Times"/>
        </w:rPr>
        <w:t>. 2000;105(3):650-656. doi:10.1542/peds.105.3.650.</w:t>
      </w:r>
    </w:p>
    <w:p w14:paraId="7BF66243" w14:textId="77777777" w:rsidR="00605B89" w:rsidRPr="003342C2" w:rsidRDefault="00605B89" w:rsidP="00605B89">
      <w:pPr>
        <w:pStyle w:val="ListParagraph"/>
        <w:numPr>
          <w:ilvl w:val="0"/>
          <w:numId w:val="5"/>
        </w:numPr>
        <w:rPr>
          <w:rFonts w:ascii="Cambria" w:hAnsi="Cambria"/>
        </w:rPr>
      </w:pPr>
      <w:r w:rsidRPr="003342C2">
        <w:rPr>
          <w:rFonts w:ascii="Cambria" w:hAnsi="Cambria" w:cs="Times"/>
        </w:rPr>
        <w:t xml:space="preserve">Turk A, McCarthy J, Thome C, Wisoff J. The “Back to Sleep Campaign” and Deformational Plagiocephaly. </w:t>
      </w:r>
      <w:r w:rsidRPr="003342C2">
        <w:rPr>
          <w:rFonts w:ascii="Cambria" w:hAnsi="Cambria" w:cs="Times"/>
          <w:i/>
          <w:iCs/>
        </w:rPr>
        <w:t>Journal of Craniofacial Surgery</w:t>
      </w:r>
      <w:r w:rsidRPr="003342C2">
        <w:rPr>
          <w:rFonts w:ascii="Cambria" w:hAnsi="Cambria" w:cs="Times"/>
        </w:rPr>
        <w:t>. 1996;7(1):12-18. doi:10.1097/00001665-199601000-00006.</w:t>
      </w:r>
    </w:p>
    <w:p w14:paraId="3624A4B1" w14:textId="77777777" w:rsidR="00605B89" w:rsidRPr="003342C2" w:rsidRDefault="00605B89" w:rsidP="00605B89">
      <w:pPr>
        <w:pStyle w:val="ListParagraph"/>
        <w:numPr>
          <w:ilvl w:val="0"/>
          <w:numId w:val="5"/>
        </w:numPr>
        <w:rPr>
          <w:rFonts w:ascii="Cambria" w:hAnsi="Cambria"/>
        </w:rPr>
      </w:pPr>
      <w:r w:rsidRPr="003342C2">
        <w:rPr>
          <w:rFonts w:ascii="Cambria" w:hAnsi="Cambria" w:cs="Times"/>
        </w:rPr>
        <w:t xml:space="preserve">Argenta L, David L, Wilson J, Bell W. An Increase in Infant Cranial Deformity with Supine Sleeping Position. </w:t>
      </w:r>
      <w:r w:rsidRPr="003342C2">
        <w:rPr>
          <w:rFonts w:ascii="Cambria" w:hAnsi="Cambria" w:cs="Times"/>
          <w:i/>
          <w:iCs/>
        </w:rPr>
        <w:t>Journal of Craniofacial Surgery</w:t>
      </w:r>
      <w:r w:rsidRPr="003342C2">
        <w:rPr>
          <w:rFonts w:ascii="Cambria" w:hAnsi="Cambria" w:cs="Times"/>
        </w:rPr>
        <w:t>. 1996;7(1):5-11.</w:t>
      </w:r>
    </w:p>
    <w:p w14:paraId="61E7CDDF" w14:textId="14D1DAB3" w:rsidR="003342C2" w:rsidRPr="003342C2" w:rsidRDefault="003342C2" w:rsidP="00605B89">
      <w:pPr>
        <w:pStyle w:val="ListParagraph"/>
        <w:numPr>
          <w:ilvl w:val="0"/>
          <w:numId w:val="5"/>
        </w:numPr>
        <w:rPr>
          <w:rFonts w:ascii="Cambria" w:hAnsi="Cambria"/>
        </w:rPr>
      </w:pPr>
      <w:r w:rsidRPr="003342C2">
        <w:rPr>
          <w:rFonts w:ascii="Cambria" w:hAnsi="Cambria" w:cs="Times"/>
        </w:rPr>
        <w:t xml:space="preserve">Avruskin A. Physical Therapist's Guide to Container Baby Syndrome. </w:t>
      </w:r>
      <w:r w:rsidRPr="003342C2">
        <w:rPr>
          <w:rFonts w:ascii="Cambria" w:hAnsi="Cambria" w:cs="Times"/>
          <w:i/>
          <w:iCs/>
        </w:rPr>
        <w:t>Move Forward PT</w:t>
      </w:r>
      <w:r w:rsidRPr="003342C2">
        <w:rPr>
          <w:rFonts w:ascii="Cambria" w:hAnsi="Cambria" w:cs="Times"/>
        </w:rPr>
        <w:t>. 2017. Available at: 7. http://www.moveforwardpt.com/symptomsconditionsdetail.aspx?cid=53d90264-1846-4b86-891f-0facc63db3e8. Accessed April 25, 2017.</w:t>
      </w:r>
    </w:p>
    <w:p w14:paraId="1B8FD19B" w14:textId="09E89001" w:rsidR="003342C2" w:rsidRPr="003342C2" w:rsidRDefault="003342C2" w:rsidP="00605B89">
      <w:pPr>
        <w:pStyle w:val="ListParagraph"/>
        <w:numPr>
          <w:ilvl w:val="0"/>
          <w:numId w:val="5"/>
        </w:numPr>
        <w:rPr>
          <w:rFonts w:ascii="Cambria" w:hAnsi="Cambria"/>
        </w:rPr>
      </w:pPr>
      <w:r w:rsidRPr="003342C2">
        <w:rPr>
          <w:rFonts w:ascii="Cambria" w:hAnsi="Cambria" w:cs="Times"/>
        </w:rPr>
        <w:t xml:space="preserve">Sudsawad P. Knowledge Translation: Introduction to Models, Strategies, and Measures. </w:t>
      </w:r>
      <w:r w:rsidRPr="003342C2">
        <w:rPr>
          <w:rFonts w:ascii="Cambria" w:hAnsi="Cambria" w:cs="Times"/>
          <w:i/>
          <w:iCs/>
        </w:rPr>
        <w:t>The National Center for the Dissemination of Disability Research</w:t>
      </w:r>
      <w:r w:rsidRPr="003342C2">
        <w:rPr>
          <w:rFonts w:ascii="Cambria" w:hAnsi="Cambria" w:cs="Times"/>
        </w:rPr>
        <w:t>. 2007.</w:t>
      </w:r>
    </w:p>
    <w:p w14:paraId="3BF70A8D" w14:textId="1B111ABB" w:rsidR="00002D40" w:rsidRPr="003342C2" w:rsidRDefault="00002D40" w:rsidP="00851155">
      <w:pPr>
        <w:pStyle w:val="ListParagraph"/>
        <w:widowControl w:val="0"/>
        <w:numPr>
          <w:ilvl w:val="0"/>
          <w:numId w:val="5"/>
        </w:numPr>
        <w:tabs>
          <w:tab w:val="left" w:pos="220"/>
          <w:tab w:val="left" w:pos="720"/>
        </w:tabs>
        <w:autoSpaceDE w:val="0"/>
        <w:autoSpaceDN w:val="0"/>
        <w:adjustRightInd w:val="0"/>
        <w:rPr>
          <w:rFonts w:ascii="Cambria" w:hAnsi="Cambria" w:cs="Helvetica Neue"/>
        </w:rPr>
      </w:pPr>
      <w:r w:rsidRPr="003342C2">
        <w:rPr>
          <w:rFonts w:ascii="Cambria" w:hAnsi="Cambria" w:cs="Times"/>
        </w:rPr>
        <w:t xml:space="preserve">Gross R, Mendelsohn A, Yin H. Randomized controlled trial of an early child obesity prevention intervention: Impacts on infant tummy time. </w:t>
      </w:r>
      <w:r w:rsidRPr="003342C2">
        <w:rPr>
          <w:rFonts w:ascii="Cambria" w:hAnsi="Cambria" w:cs="Times"/>
          <w:i/>
          <w:iCs/>
        </w:rPr>
        <w:t>Obesity</w:t>
      </w:r>
      <w:r w:rsidRPr="003342C2">
        <w:rPr>
          <w:rFonts w:ascii="Cambria" w:hAnsi="Cambria" w:cs="Times"/>
        </w:rPr>
        <w:t>. 2017;25(5):920-927. doi:10.1002/oby.21779.</w:t>
      </w:r>
    </w:p>
    <w:p w14:paraId="5109F761" w14:textId="06641ED5" w:rsidR="00851155" w:rsidRPr="003342C2" w:rsidRDefault="00851155" w:rsidP="00851155">
      <w:pPr>
        <w:pStyle w:val="ListParagraph"/>
        <w:widowControl w:val="0"/>
        <w:numPr>
          <w:ilvl w:val="0"/>
          <w:numId w:val="5"/>
        </w:numPr>
        <w:tabs>
          <w:tab w:val="left" w:pos="220"/>
          <w:tab w:val="left" w:pos="720"/>
        </w:tabs>
        <w:autoSpaceDE w:val="0"/>
        <w:autoSpaceDN w:val="0"/>
        <w:adjustRightInd w:val="0"/>
        <w:rPr>
          <w:rFonts w:ascii="Cambria" w:hAnsi="Cambria" w:cs="Helvetica Neue"/>
        </w:rPr>
      </w:pPr>
      <w:r w:rsidRPr="003342C2">
        <w:rPr>
          <w:rFonts w:ascii="Cambria" w:hAnsi="Cambria" w:cs="Times"/>
        </w:rPr>
        <w:t xml:space="preserve">Perrin E, Rothman R, Sanders L. Racial and Ethnic Differences Associated With Feeding- and Activity-Related Behaviors in Infants. </w:t>
      </w:r>
      <w:r w:rsidRPr="003342C2">
        <w:rPr>
          <w:rFonts w:ascii="Cambria" w:hAnsi="Cambria" w:cs="Times"/>
          <w:i/>
          <w:iCs/>
        </w:rPr>
        <w:t>PEDIATRICS</w:t>
      </w:r>
      <w:r w:rsidRPr="003342C2">
        <w:rPr>
          <w:rFonts w:ascii="Cambria" w:hAnsi="Cambria" w:cs="Times"/>
        </w:rPr>
        <w:t>. 2014;133(4):e857-e867. doi:10.1542/peds.2013-1326.</w:t>
      </w:r>
    </w:p>
    <w:p w14:paraId="6851117B" w14:textId="09189406" w:rsidR="00851155" w:rsidRPr="00851155" w:rsidRDefault="00851155" w:rsidP="00851155">
      <w:pPr>
        <w:pStyle w:val="ListParagraph"/>
        <w:widowControl w:val="0"/>
        <w:numPr>
          <w:ilvl w:val="0"/>
          <w:numId w:val="5"/>
        </w:numPr>
        <w:tabs>
          <w:tab w:val="left" w:pos="220"/>
          <w:tab w:val="left" w:pos="720"/>
        </w:tabs>
        <w:autoSpaceDE w:val="0"/>
        <w:autoSpaceDN w:val="0"/>
        <w:adjustRightInd w:val="0"/>
        <w:rPr>
          <w:rFonts w:ascii="Cambria" w:hAnsi="Cambria" w:cs="Helvetica Neue"/>
        </w:rPr>
      </w:pPr>
      <w:r w:rsidRPr="003342C2">
        <w:rPr>
          <w:rFonts w:ascii="Cambria" w:hAnsi="Cambria" w:cs="Times"/>
        </w:rPr>
        <w:t>Yin H, Sanders L, Rothman R. Parent Health Literacy and “Obesogenic” Feeding and Physical Activity-Related Infant Care Behaviors</w:t>
      </w:r>
      <w:r w:rsidRPr="00851155">
        <w:rPr>
          <w:rFonts w:ascii="Cambria" w:hAnsi="Cambria" w:cs="Times"/>
        </w:rPr>
        <w:t xml:space="preserve">. </w:t>
      </w:r>
      <w:r w:rsidRPr="00851155">
        <w:rPr>
          <w:rFonts w:ascii="Cambria" w:hAnsi="Cambria" w:cs="Times"/>
          <w:i/>
          <w:iCs/>
        </w:rPr>
        <w:t>The Journal of Pediatrics</w:t>
      </w:r>
      <w:r w:rsidRPr="00851155">
        <w:rPr>
          <w:rFonts w:ascii="Cambria" w:hAnsi="Cambria" w:cs="Times"/>
        </w:rPr>
        <w:t>. 2014;164(3):577-583.e1. doi:10.1016/j.jpeds.2013.11.014.</w:t>
      </w:r>
    </w:p>
    <w:p w14:paraId="0EF352B8" w14:textId="77777777" w:rsidR="00851155" w:rsidRPr="00851155" w:rsidRDefault="00851155" w:rsidP="00851155">
      <w:pPr>
        <w:pStyle w:val="ListParagraph"/>
        <w:widowControl w:val="0"/>
        <w:tabs>
          <w:tab w:val="left" w:pos="220"/>
          <w:tab w:val="left" w:pos="720"/>
        </w:tabs>
        <w:autoSpaceDE w:val="0"/>
        <w:autoSpaceDN w:val="0"/>
        <w:adjustRightInd w:val="0"/>
        <w:rPr>
          <w:rFonts w:ascii="Cambria" w:hAnsi="Cambria" w:cs="Helvetica Neue"/>
          <w:color w:val="323232"/>
        </w:rPr>
      </w:pPr>
    </w:p>
    <w:p w14:paraId="75065F11" w14:textId="77777777" w:rsidR="00F161C1" w:rsidRDefault="00F161C1">
      <w:pPr>
        <w:rPr>
          <w:rFonts w:ascii="Helvetica Neue" w:hAnsi="Helvetica Neue" w:cs="Helvetica Neue"/>
          <w:color w:val="323232"/>
          <w:sz w:val="28"/>
          <w:szCs w:val="28"/>
        </w:rPr>
      </w:pPr>
    </w:p>
    <w:p w14:paraId="6BEC18C2" w14:textId="77777777" w:rsidR="00D56AB2" w:rsidRDefault="00D56AB2"/>
    <w:sectPr w:rsidR="00D56AB2" w:rsidSect="00052E94">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39EE1" w14:textId="77777777" w:rsidR="00565488" w:rsidRDefault="00565488" w:rsidP="00C04C21">
      <w:r>
        <w:separator/>
      </w:r>
    </w:p>
  </w:endnote>
  <w:endnote w:type="continuationSeparator" w:id="0">
    <w:p w14:paraId="383F95E1" w14:textId="77777777" w:rsidR="00565488" w:rsidRDefault="00565488" w:rsidP="00C0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9127" w14:textId="77777777" w:rsidR="00565488" w:rsidRDefault="00565488" w:rsidP="00C04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4C84B" w14:textId="77777777" w:rsidR="00565488" w:rsidRDefault="005654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1ABC" w14:textId="77777777" w:rsidR="00565488" w:rsidRDefault="00565488" w:rsidP="00C04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E43">
      <w:rPr>
        <w:rStyle w:val="PageNumber"/>
        <w:noProof/>
      </w:rPr>
      <w:t>1</w:t>
    </w:r>
    <w:r>
      <w:rPr>
        <w:rStyle w:val="PageNumber"/>
      </w:rPr>
      <w:fldChar w:fldCharType="end"/>
    </w:r>
  </w:p>
  <w:p w14:paraId="73C0442B" w14:textId="77777777" w:rsidR="00565488" w:rsidRDefault="005654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7B9C7" w14:textId="77777777" w:rsidR="00565488" w:rsidRDefault="00565488" w:rsidP="00C04C21">
      <w:r>
        <w:separator/>
      </w:r>
    </w:p>
  </w:footnote>
  <w:footnote w:type="continuationSeparator" w:id="0">
    <w:p w14:paraId="2BCF305D" w14:textId="77777777" w:rsidR="00565488" w:rsidRDefault="00565488" w:rsidP="00C04C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555F17"/>
    <w:multiLevelType w:val="hybridMultilevel"/>
    <w:tmpl w:val="4A38A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44BCC"/>
    <w:multiLevelType w:val="hybridMultilevel"/>
    <w:tmpl w:val="DDB4F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81F08"/>
    <w:multiLevelType w:val="hybridMultilevel"/>
    <w:tmpl w:val="4A38A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43822"/>
    <w:multiLevelType w:val="hybridMultilevel"/>
    <w:tmpl w:val="6432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23505C"/>
    <w:multiLevelType w:val="hybridMultilevel"/>
    <w:tmpl w:val="29283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0D6B9F"/>
    <w:multiLevelType w:val="hybridMultilevel"/>
    <w:tmpl w:val="13E8310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B2"/>
    <w:rsid w:val="00002D40"/>
    <w:rsid w:val="00052E94"/>
    <w:rsid w:val="00062318"/>
    <w:rsid w:val="000633AB"/>
    <w:rsid w:val="000B7CB2"/>
    <w:rsid w:val="001043E9"/>
    <w:rsid w:val="00114E43"/>
    <w:rsid w:val="00120985"/>
    <w:rsid w:val="0018397E"/>
    <w:rsid w:val="001E2AE5"/>
    <w:rsid w:val="00225192"/>
    <w:rsid w:val="00254CBD"/>
    <w:rsid w:val="00266F82"/>
    <w:rsid w:val="0027755A"/>
    <w:rsid w:val="002A74F6"/>
    <w:rsid w:val="002B50B1"/>
    <w:rsid w:val="003342C2"/>
    <w:rsid w:val="00337300"/>
    <w:rsid w:val="00347A31"/>
    <w:rsid w:val="0039059C"/>
    <w:rsid w:val="003D52A0"/>
    <w:rsid w:val="00434326"/>
    <w:rsid w:val="004A379D"/>
    <w:rsid w:val="004A4078"/>
    <w:rsid w:val="004E3794"/>
    <w:rsid w:val="004E3E00"/>
    <w:rsid w:val="0050202D"/>
    <w:rsid w:val="00565488"/>
    <w:rsid w:val="00570618"/>
    <w:rsid w:val="005D5175"/>
    <w:rsid w:val="005E0887"/>
    <w:rsid w:val="00605B89"/>
    <w:rsid w:val="0061785F"/>
    <w:rsid w:val="00620A7C"/>
    <w:rsid w:val="00665194"/>
    <w:rsid w:val="00740414"/>
    <w:rsid w:val="007B0651"/>
    <w:rsid w:val="008463F1"/>
    <w:rsid w:val="00851155"/>
    <w:rsid w:val="008B6D85"/>
    <w:rsid w:val="008D4175"/>
    <w:rsid w:val="008F22F6"/>
    <w:rsid w:val="008F62DC"/>
    <w:rsid w:val="009041C5"/>
    <w:rsid w:val="00922E23"/>
    <w:rsid w:val="00930A89"/>
    <w:rsid w:val="00963E5E"/>
    <w:rsid w:val="0097101F"/>
    <w:rsid w:val="009D6D66"/>
    <w:rsid w:val="009E0620"/>
    <w:rsid w:val="00A74017"/>
    <w:rsid w:val="00A8413A"/>
    <w:rsid w:val="00BF4000"/>
    <w:rsid w:val="00C04C21"/>
    <w:rsid w:val="00C2704E"/>
    <w:rsid w:val="00C35B2F"/>
    <w:rsid w:val="00C40C73"/>
    <w:rsid w:val="00CC162D"/>
    <w:rsid w:val="00D56AB2"/>
    <w:rsid w:val="00D8042A"/>
    <w:rsid w:val="00DD7DE6"/>
    <w:rsid w:val="00DE635C"/>
    <w:rsid w:val="00E4284F"/>
    <w:rsid w:val="00EA369B"/>
    <w:rsid w:val="00F06456"/>
    <w:rsid w:val="00F161C1"/>
    <w:rsid w:val="00FC3321"/>
    <w:rsid w:val="00FD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7E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AB2"/>
    <w:pPr>
      <w:ind w:left="720"/>
      <w:contextualSpacing/>
    </w:pPr>
  </w:style>
  <w:style w:type="paragraph" w:styleId="BalloonText">
    <w:name w:val="Balloon Text"/>
    <w:basedOn w:val="Normal"/>
    <w:link w:val="BalloonTextChar"/>
    <w:uiPriority w:val="99"/>
    <w:semiHidden/>
    <w:unhideWhenUsed/>
    <w:rsid w:val="00FD1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B7"/>
    <w:rPr>
      <w:rFonts w:ascii="Lucida Grande" w:hAnsi="Lucida Grande" w:cs="Lucida Grande"/>
      <w:sz w:val="18"/>
      <w:szCs w:val="18"/>
    </w:rPr>
  </w:style>
  <w:style w:type="character" w:styleId="Hyperlink">
    <w:name w:val="Hyperlink"/>
    <w:basedOn w:val="DefaultParagraphFont"/>
    <w:uiPriority w:val="99"/>
    <w:unhideWhenUsed/>
    <w:rsid w:val="00254CBD"/>
    <w:rPr>
      <w:color w:val="0000FF" w:themeColor="hyperlink"/>
      <w:u w:val="single"/>
    </w:rPr>
  </w:style>
  <w:style w:type="paragraph" w:styleId="Footer">
    <w:name w:val="footer"/>
    <w:basedOn w:val="Normal"/>
    <w:link w:val="FooterChar"/>
    <w:uiPriority w:val="99"/>
    <w:unhideWhenUsed/>
    <w:rsid w:val="00C04C21"/>
    <w:pPr>
      <w:tabs>
        <w:tab w:val="center" w:pos="4320"/>
        <w:tab w:val="right" w:pos="8640"/>
      </w:tabs>
    </w:pPr>
  </w:style>
  <w:style w:type="character" w:customStyle="1" w:styleId="FooterChar">
    <w:name w:val="Footer Char"/>
    <w:basedOn w:val="DefaultParagraphFont"/>
    <w:link w:val="Footer"/>
    <w:uiPriority w:val="99"/>
    <w:rsid w:val="00C04C21"/>
  </w:style>
  <w:style w:type="character" w:styleId="PageNumber">
    <w:name w:val="page number"/>
    <w:basedOn w:val="DefaultParagraphFont"/>
    <w:uiPriority w:val="99"/>
    <w:semiHidden/>
    <w:unhideWhenUsed/>
    <w:rsid w:val="00C04C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AB2"/>
    <w:pPr>
      <w:ind w:left="720"/>
      <w:contextualSpacing/>
    </w:pPr>
  </w:style>
  <w:style w:type="paragraph" w:styleId="BalloonText">
    <w:name w:val="Balloon Text"/>
    <w:basedOn w:val="Normal"/>
    <w:link w:val="BalloonTextChar"/>
    <w:uiPriority w:val="99"/>
    <w:semiHidden/>
    <w:unhideWhenUsed/>
    <w:rsid w:val="00FD1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B7"/>
    <w:rPr>
      <w:rFonts w:ascii="Lucida Grande" w:hAnsi="Lucida Grande" w:cs="Lucida Grande"/>
      <w:sz w:val="18"/>
      <w:szCs w:val="18"/>
    </w:rPr>
  </w:style>
  <w:style w:type="character" w:styleId="Hyperlink">
    <w:name w:val="Hyperlink"/>
    <w:basedOn w:val="DefaultParagraphFont"/>
    <w:uiPriority w:val="99"/>
    <w:unhideWhenUsed/>
    <w:rsid w:val="00254CBD"/>
    <w:rPr>
      <w:color w:val="0000FF" w:themeColor="hyperlink"/>
      <w:u w:val="single"/>
    </w:rPr>
  </w:style>
  <w:style w:type="paragraph" w:styleId="Footer">
    <w:name w:val="footer"/>
    <w:basedOn w:val="Normal"/>
    <w:link w:val="FooterChar"/>
    <w:uiPriority w:val="99"/>
    <w:unhideWhenUsed/>
    <w:rsid w:val="00C04C21"/>
    <w:pPr>
      <w:tabs>
        <w:tab w:val="center" w:pos="4320"/>
        <w:tab w:val="right" w:pos="8640"/>
      </w:tabs>
    </w:pPr>
  </w:style>
  <w:style w:type="character" w:customStyle="1" w:styleId="FooterChar">
    <w:name w:val="Footer Char"/>
    <w:basedOn w:val="DefaultParagraphFont"/>
    <w:link w:val="Footer"/>
    <w:uiPriority w:val="99"/>
    <w:rsid w:val="00C04C21"/>
  </w:style>
  <w:style w:type="character" w:styleId="PageNumber">
    <w:name w:val="page number"/>
    <w:basedOn w:val="DefaultParagraphFont"/>
    <w:uiPriority w:val="99"/>
    <w:semiHidden/>
    <w:unhideWhenUsed/>
    <w:rsid w:val="00C0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99DB-7EC0-A54E-901C-B0EB0EAF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2446</Words>
  <Characters>13948</Characters>
  <Application>Microsoft Macintosh Word</Application>
  <DocSecurity>0</DocSecurity>
  <Lines>116</Lines>
  <Paragraphs>32</Paragraphs>
  <ScaleCrop>false</ScaleCrop>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Lynch</dc:creator>
  <cp:keywords/>
  <dc:description/>
  <cp:lastModifiedBy>Elizabeth Lynch</cp:lastModifiedBy>
  <cp:revision>2</cp:revision>
  <dcterms:created xsi:type="dcterms:W3CDTF">2017-06-04T12:08:00Z</dcterms:created>
  <dcterms:modified xsi:type="dcterms:W3CDTF">2017-06-04T12:08:00Z</dcterms:modified>
</cp:coreProperties>
</file>