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DD393F" w14:textId="77777777" w:rsidR="00C04DCB" w:rsidRDefault="00C04DCB" w:rsidP="00C04DCB">
      <w:pPr>
        <w:rPr>
          <w:rFonts w:ascii="Arial" w:hAnsi="Arial" w:cs="Arial"/>
          <w:b/>
        </w:rPr>
      </w:pPr>
    </w:p>
    <w:p w14:paraId="7FEA1587" w14:textId="77777777" w:rsidR="00C04DCB" w:rsidRDefault="00C04DCB" w:rsidP="00C04DCB">
      <w:pPr>
        <w:rPr>
          <w:rFonts w:ascii="Arial" w:hAnsi="Arial" w:cs="Arial"/>
          <w:b/>
        </w:rPr>
      </w:pPr>
    </w:p>
    <w:p w14:paraId="504A2102" w14:textId="77777777" w:rsidR="00C04DCB" w:rsidRPr="00C04DCB" w:rsidRDefault="00C04DCB" w:rsidP="00C04DCB">
      <w:pPr>
        <w:jc w:val="center"/>
        <w:rPr>
          <w:rFonts w:ascii="Arial" w:hAnsi="Arial" w:cs="Arial"/>
          <w:b/>
          <w:sz w:val="26"/>
          <w:szCs w:val="26"/>
        </w:rPr>
      </w:pPr>
      <w:r w:rsidRPr="00C04DCB">
        <w:rPr>
          <w:rFonts w:ascii="Arial" w:hAnsi="Arial" w:cs="Arial"/>
          <w:b/>
          <w:sz w:val="26"/>
          <w:szCs w:val="26"/>
        </w:rPr>
        <w:t xml:space="preserve">LEEWAY </w:t>
      </w:r>
    </w:p>
    <w:p w14:paraId="5248CE9C" w14:textId="46E13360" w:rsidR="00C04DCB" w:rsidRPr="00C04DCB" w:rsidRDefault="00C04DCB" w:rsidP="00C04DCB">
      <w:pPr>
        <w:jc w:val="center"/>
        <w:rPr>
          <w:rFonts w:ascii="Arial" w:hAnsi="Arial" w:cs="Arial"/>
          <w:sz w:val="26"/>
          <w:szCs w:val="26"/>
        </w:rPr>
      </w:pPr>
      <w:r w:rsidRPr="00C04DCB">
        <w:rPr>
          <w:rFonts w:ascii="Arial" w:hAnsi="Arial" w:cs="Arial"/>
          <w:sz w:val="26"/>
          <w:szCs w:val="26"/>
        </w:rPr>
        <w:t>(</w:t>
      </w:r>
      <w:bookmarkStart w:id="0" w:name="_GoBack"/>
      <w:r w:rsidRPr="00C04DCB">
        <w:rPr>
          <w:rFonts w:ascii="Arial" w:hAnsi="Arial" w:cs="Arial"/>
          <w:b/>
          <w:sz w:val="26"/>
          <w:szCs w:val="26"/>
        </w:rPr>
        <w:t>L</w:t>
      </w:r>
      <w:r w:rsidRPr="00C04DCB">
        <w:rPr>
          <w:rFonts w:ascii="Arial" w:hAnsi="Arial" w:cs="Arial"/>
          <w:sz w:val="26"/>
          <w:szCs w:val="26"/>
        </w:rPr>
        <w:t xml:space="preserve">ymphedema </w:t>
      </w:r>
      <w:r w:rsidRPr="00C04DCB">
        <w:rPr>
          <w:rFonts w:ascii="Arial" w:hAnsi="Arial" w:cs="Arial"/>
          <w:b/>
          <w:sz w:val="26"/>
          <w:szCs w:val="26"/>
        </w:rPr>
        <w:t>E</w:t>
      </w:r>
      <w:r w:rsidRPr="00C04DCB">
        <w:rPr>
          <w:rFonts w:ascii="Arial" w:hAnsi="Arial" w:cs="Arial"/>
          <w:sz w:val="26"/>
          <w:szCs w:val="26"/>
        </w:rPr>
        <w:t xml:space="preserve">mpowerment </w:t>
      </w:r>
      <w:r w:rsidRPr="00C04DCB">
        <w:rPr>
          <w:rFonts w:ascii="Arial" w:hAnsi="Arial" w:cs="Arial"/>
          <w:b/>
          <w:sz w:val="26"/>
          <w:szCs w:val="26"/>
        </w:rPr>
        <w:t>E</w:t>
      </w:r>
      <w:r w:rsidRPr="00C04DCB">
        <w:rPr>
          <w:rFonts w:ascii="Arial" w:hAnsi="Arial" w:cs="Arial"/>
          <w:sz w:val="26"/>
          <w:szCs w:val="26"/>
        </w:rPr>
        <w:t xml:space="preserve">xercise </w:t>
      </w:r>
      <w:r w:rsidRPr="00C04DCB">
        <w:rPr>
          <w:rFonts w:ascii="Arial" w:hAnsi="Arial" w:cs="Arial"/>
          <w:b/>
          <w:sz w:val="26"/>
          <w:szCs w:val="26"/>
        </w:rPr>
        <w:t>W</w:t>
      </w:r>
      <w:r w:rsidRPr="00C04DCB">
        <w:rPr>
          <w:rFonts w:ascii="Arial" w:hAnsi="Arial" w:cs="Arial"/>
          <w:sz w:val="26"/>
          <w:szCs w:val="26"/>
        </w:rPr>
        <w:t xml:space="preserve">ith </w:t>
      </w:r>
      <w:r w:rsidRPr="00C04DCB">
        <w:rPr>
          <w:rFonts w:ascii="Arial" w:hAnsi="Arial" w:cs="Arial"/>
          <w:b/>
          <w:sz w:val="26"/>
          <w:szCs w:val="26"/>
        </w:rPr>
        <w:t>A</w:t>
      </w:r>
      <w:r w:rsidRPr="00C04DCB">
        <w:rPr>
          <w:rFonts w:ascii="Arial" w:hAnsi="Arial" w:cs="Arial"/>
          <w:sz w:val="26"/>
          <w:szCs w:val="26"/>
        </w:rPr>
        <w:t xml:space="preserve">dapted </w:t>
      </w:r>
      <w:r w:rsidRPr="00C04DCB">
        <w:rPr>
          <w:rFonts w:ascii="Arial" w:hAnsi="Arial" w:cs="Arial"/>
          <w:b/>
          <w:sz w:val="26"/>
          <w:szCs w:val="26"/>
        </w:rPr>
        <w:t>Y</w:t>
      </w:r>
      <w:r w:rsidRPr="00C04DCB">
        <w:rPr>
          <w:rFonts w:ascii="Arial" w:hAnsi="Arial" w:cs="Arial"/>
          <w:sz w:val="26"/>
          <w:szCs w:val="26"/>
        </w:rPr>
        <w:t>oga)</w:t>
      </w:r>
      <w:bookmarkEnd w:id="0"/>
    </w:p>
    <w:p w14:paraId="2DC1A190" w14:textId="487CC80F" w:rsidR="00C04DCB" w:rsidRPr="00B334F4" w:rsidRDefault="00C04DCB" w:rsidP="00C04DCB">
      <w:pPr>
        <w:jc w:val="center"/>
        <w:rPr>
          <w:rFonts w:ascii="Arial" w:hAnsi="Arial" w:cs="Arial"/>
        </w:rPr>
      </w:pPr>
      <w:r w:rsidRPr="00C04DCB">
        <w:rPr>
          <w:rFonts w:ascii="Arial" w:hAnsi="Arial" w:cs="Arial"/>
          <w:i/>
        </w:rPr>
        <w:t>a group yoga-based intervention program to manage the physical and psychosocial influence of lymphedema in breast cancer survivors</w:t>
      </w:r>
    </w:p>
    <w:p w14:paraId="637E3D3D" w14:textId="77777777" w:rsidR="000E613B" w:rsidRDefault="00FD5FB8"/>
    <w:p w14:paraId="70C55037" w14:textId="77777777" w:rsidR="00C04DCB" w:rsidRDefault="00C04DCB"/>
    <w:p w14:paraId="5CA33202" w14:textId="6B6DFBC1" w:rsidR="00C04DCB" w:rsidRDefault="00C04DCB" w:rsidP="00C04DCB">
      <w:pPr>
        <w:jc w:val="center"/>
        <w:rPr>
          <w:u w:val="single"/>
        </w:rPr>
      </w:pPr>
      <w:r w:rsidRPr="00C04DCB">
        <w:rPr>
          <w:u w:val="single"/>
        </w:rPr>
        <w:t>Statement of Need</w:t>
      </w:r>
    </w:p>
    <w:p w14:paraId="7AFF76EA" w14:textId="77777777" w:rsidR="00C04DCB" w:rsidRDefault="00C04DCB" w:rsidP="00C04DCB">
      <w:pPr>
        <w:jc w:val="center"/>
        <w:rPr>
          <w:u w:val="single"/>
        </w:rPr>
      </w:pPr>
    </w:p>
    <w:p w14:paraId="377BE092" w14:textId="77777777" w:rsidR="007D22EB" w:rsidRDefault="00C04DCB" w:rsidP="00C04DCB">
      <w:pPr>
        <w:spacing w:line="480" w:lineRule="auto"/>
        <w:ind w:firstLine="720"/>
        <w:rPr>
          <w:rFonts w:ascii="Arial" w:hAnsi="Arial" w:cs="Arial"/>
        </w:rPr>
      </w:pPr>
      <w:r w:rsidRPr="00C04DCB">
        <w:rPr>
          <w:rFonts w:ascii="Arial" w:eastAsia="Times New Roman" w:hAnsi="Arial" w:cs="Arial"/>
        </w:rPr>
        <w:t xml:space="preserve">LEEWAY is a health promotion program serving breast-cancer survivors with lymphedema symptoms. </w:t>
      </w:r>
      <w:r w:rsidRPr="00C04DCB">
        <w:rPr>
          <w:rFonts w:ascii="Arial" w:hAnsi="Arial" w:cs="Arial"/>
        </w:rPr>
        <w:t>Breast cancer is the most common cancer found in women, with approximately 12% of women developing invasive breast cancer over the course of their lifetime in the United States.</w:t>
      </w:r>
      <w:r w:rsidRPr="00C04DCB">
        <w:rPr>
          <w:rFonts w:ascii="Arial" w:hAnsi="Arial" w:cs="Arial"/>
          <w:vertAlign w:val="superscript"/>
        </w:rPr>
        <w:t>1</w:t>
      </w:r>
      <w:r w:rsidRPr="00C04DCB">
        <w:rPr>
          <w:rFonts w:ascii="Arial" w:hAnsi="Arial" w:cs="Arial"/>
        </w:rPr>
        <w:t xml:space="preserve"> Compared to other states in the United States, North Carolina has an alarmingly high incidence rate, with 126.1 women with breast cancer out of every 100,000 women in 2013.</w:t>
      </w:r>
      <w:r w:rsidRPr="00C04DCB">
        <w:rPr>
          <w:rFonts w:ascii="Arial" w:hAnsi="Arial" w:cs="Arial"/>
          <w:vertAlign w:val="superscript"/>
        </w:rPr>
        <w:t>2</w:t>
      </w:r>
      <w:r w:rsidRPr="00C04DCB">
        <w:rPr>
          <w:rFonts w:ascii="Arial" w:hAnsi="Arial" w:cs="Arial"/>
        </w:rPr>
        <w:t xml:space="preserve"> In Wake County alone, the North Carolina Central Cancer Registry projected 895 new breast cancer cases in 2016.</w:t>
      </w:r>
      <w:r w:rsidR="00E26431">
        <w:rPr>
          <w:rFonts w:ascii="Arial" w:hAnsi="Arial" w:cs="Arial"/>
          <w:vertAlign w:val="superscript"/>
        </w:rPr>
        <w:t>2</w:t>
      </w:r>
      <w:r w:rsidRPr="00C04DCB">
        <w:rPr>
          <w:rFonts w:ascii="Arial" w:hAnsi="Arial" w:cs="Arial"/>
          <w:vertAlign w:val="superscript"/>
        </w:rPr>
        <w:t xml:space="preserve"> </w:t>
      </w:r>
      <w:r w:rsidRPr="00C04DCB">
        <w:rPr>
          <w:rFonts w:ascii="Arial" w:hAnsi="Arial" w:cs="Arial"/>
        </w:rPr>
        <w:t>It has been estimated that 90% of women will survive breast cancer due to early detection efforts and aggressive treatment strategies.</w:t>
      </w:r>
      <w:r w:rsidR="00E26431">
        <w:rPr>
          <w:rFonts w:ascii="Arial" w:hAnsi="Arial" w:cs="Arial"/>
          <w:vertAlign w:val="superscript"/>
        </w:rPr>
        <w:t>1</w:t>
      </w:r>
      <w:r w:rsidRPr="00C04DCB">
        <w:rPr>
          <w:rFonts w:ascii="Arial" w:hAnsi="Arial" w:cs="Arial"/>
        </w:rPr>
        <w:t xml:space="preserve"> However, treatments for breast cancer often result in disabling upper extremity side-effects, such as lymphedema.</w:t>
      </w:r>
      <w:r w:rsidR="00E26431">
        <w:rPr>
          <w:rFonts w:ascii="Arial" w:hAnsi="Arial" w:cs="Arial"/>
          <w:vertAlign w:val="superscript"/>
        </w:rPr>
        <w:t>3</w:t>
      </w:r>
      <w:r w:rsidRPr="00C04DCB">
        <w:rPr>
          <w:rFonts w:ascii="Arial" w:hAnsi="Arial" w:cs="Arial"/>
        </w:rPr>
        <w:t xml:space="preserve"> The incidence of breast cancer related lymphedema vary, with a low rate of 3% for sentinel node biopsy with irradiation, to as high as 58% for women undergoing a radical mastectomy.</w:t>
      </w:r>
      <w:r w:rsidR="00E26431">
        <w:rPr>
          <w:rFonts w:ascii="Arial" w:hAnsi="Arial" w:cs="Arial"/>
          <w:vertAlign w:val="superscript"/>
        </w:rPr>
        <w:t>3</w:t>
      </w:r>
      <w:r w:rsidRPr="00C04DCB">
        <w:rPr>
          <w:rFonts w:ascii="Arial" w:hAnsi="Arial" w:cs="Arial"/>
        </w:rPr>
        <w:t xml:space="preserve"> Impairments from breast-cancer related lymphedema may include decreased arm function, range of motion and strength, increased arm swelling, pain, a sense of heaviness in the extremity.</w:t>
      </w:r>
      <w:r w:rsidR="00E26431">
        <w:rPr>
          <w:rFonts w:ascii="Arial" w:hAnsi="Arial" w:cs="Arial"/>
          <w:vertAlign w:val="superscript"/>
        </w:rPr>
        <w:t>4</w:t>
      </w:r>
      <w:r w:rsidRPr="00C04DCB">
        <w:rPr>
          <w:rFonts w:ascii="Arial" w:hAnsi="Arial" w:cs="Arial"/>
        </w:rPr>
        <w:t xml:space="preserve"> Additionally, many women also experience adverse psychosocial side effects with lymphedema such as emotional distress, anxiety, problems with social relationships, and a disturbance of body image.</w:t>
      </w:r>
      <w:r w:rsidRPr="00C04DCB">
        <w:rPr>
          <w:rFonts w:ascii="Arial" w:hAnsi="Arial" w:cs="Arial"/>
          <w:vertAlign w:val="superscript"/>
        </w:rPr>
        <w:t>4,5</w:t>
      </w:r>
      <w:r w:rsidRPr="00C04DCB">
        <w:rPr>
          <w:rFonts w:ascii="Arial" w:hAnsi="Arial" w:cs="Arial"/>
        </w:rPr>
        <w:t xml:space="preserve"> Together, these physical and psychosocial complications of lymphedema reduce this population’s quality </w:t>
      </w:r>
    </w:p>
    <w:p w14:paraId="3581EB51" w14:textId="26630E5E" w:rsidR="00C04DCB" w:rsidRPr="00C04DCB" w:rsidRDefault="00C04DCB" w:rsidP="007D22EB">
      <w:pPr>
        <w:spacing w:line="480" w:lineRule="auto"/>
        <w:rPr>
          <w:rFonts w:ascii="Arial" w:hAnsi="Arial" w:cs="Arial"/>
          <w:b/>
        </w:rPr>
      </w:pPr>
      <w:r w:rsidRPr="00C04DCB">
        <w:rPr>
          <w:rFonts w:ascii="Arial" w:hAnsi="Arial" w:cs="Arial"/>
        </w:rPr>
        <w:lastRenderedPageBreak/>
        <w:t>of life and burdens their ability to perform daily activities.</w:t>
      </w:r>
      <w:r w:rsidR="00E26431">
        <w:rPr>
          <w:rFonts w:ascii="Arial" w:hAnsi="Arial" w:cs="Arial"/>
          <w:vertAlign w:val="superscript"/>
        </w:rPr>
        <w:t>5</w:t>
      </w:r>
      <w:r w:rsidRPr="00C04DCB">
        <w:rPr>
          <w:rFonts w:ascii="Arial" w:hAnsi="Arial" w:cs="Arial"/>
          <w:vertAlign w:val="superscript"/>
        </w:rPr>
        <w:t xml:space="preserve"> </w:t>
      </w:r>
      <w:r w:rsidRPr="00C04DCB">
        <w:rPr>
          <w:rFonts w:ascii="Arial" w:hAnsi="Arial" w:cs="Arial"/>
        </w:rPr>
        <w:t xml:space="preserve">Data analysis has </w:t>
      </w:r>
      <w:r w:rsidR="00134BC5">
        <w:rPr>
          <w:rFonts w:ascii="Arial" w:hAnsi="Arial" w:cs="Arial"/>
        </w:rPr>
        <w:t xml:space="preserve">also </w:t>
      </w:r>
      <w:r w:rsidRPr="00C04DCB">
        <w:rPr>
          <w:rFonts w:ascii="Arial" w:hAnsi="Arial" w:cs="Arial"/>
        </w:rPr>
        <w:t>conveyed that breast cancer survivors are at a life-time risk of developing lymphedema. Additionally, lymphedema impairments are considered to require lifelong management to prevent serious health consequences.</w:t>
      </w:r>
      <w:r w:rsidR="00E26431">
        <w:rPr>
          <w:rFonts w:ascii="Arial" w:hAnsi="Arial" w:cs="Arial"/>
          <w:vertAlign w:val="superscript"/>
        </w:rPr>
        <w:t>6</w:t>
      </w:r>
      <w:r w:rsidRPr="00C04DCB">
        <w:rPr>
          <w:rFonts w:ascii="Arial" w:hAnsi="Arial" w:cs="Arial"/>
        </w:rPr>
        <w:t xml:space="preserve"> Therefore, there is a need to implement </w:t>
      </w:r>
      <w:r w:rsidR="00134BC5">
        <w:rPr>
          <w:rFonts w:ascii="Arial" w:hAnsi="Arial" w:cs="Arial"/>
        </w:rPr>
        <w:t>a</w:t>
      </w:r>
      <w:r w:rsidRPr="00C04DCB">
        <w:rPr>
          <w:rFonts w:ascii="Arial" w:hAnsi="Arial" w:cs="Arial"/>
        </w:rPr>
        <w:t xml:space="preserve"> </w:t>
      </w:r>
      <w:r w:rsidR="00134BC5">
        <w:rPr>
          <w:rFonts w:ascii="Arial" w:hAnsi="Arial" w:cs="Arial"/>
        </w:rPr>
        <w:t xml:space="preserve">physical therapy </w:t>
      </w:r>
      <w:r w:rsidRPr="00C04DCB">
        <w:rPr>
          <w:rFonts w:ascii="Arial" w:hAnsi="Arial" w:cs="Arial"/>
        </w:rPr>
        <w:t xml:space="preserve">intervention program, such as LEEWAY, to help women effectively and safely manage their lymphedema symptoms and dysfunction. </w:t>
      </w:r>
    </w:p>
    <w:p w14:paraId="75601851" w14:textId="77777777" w:rsidR="00C04DCB" w:rsidRPr="00C04DCB" w:rsidRDefault="00C04DCB" w:rsidP="00C04DCB">
      <w:pPr>
        <w:jc w:val="center"/>
        <w:rPr>
          <w:u w:val="single"/>
        </w:rPr>
      </w:pPr>
    </w:p>
    <w:p w14:paraId="0291C95A" w14:textId="7084CDD5" w:rsidR="00C04DCB" w:rsidRDefault="00C04DCB" w:rsidP="00C04DCB">
      <w:pPr>
        <w:jc w:val="center"/>
        <w:rPr>
          <w:u w:val="single"/>
        </w:rPr>
      </w:pPr>
      <w:r w:rsidRPr="00C04DCB">
        <w:rPr>
          <w:u w:val="single"/>
        </w:rPr>
        <w:t>Background</w:t>
      </w:r>
    </w:p>
    <w:p w14:paraId="07E5F27E" w14:textId="77777777" w:rsidR="00CB0C9E" w:rsidRDefault="00CB0C9E" w:rsidP="00E93877">
      <w:pPr>
        <w:spacing w:line="480" w:lineRule="auto"/>
        <w:rPr>
          <w:rFonts w:ascii="Arial" w:eastAsia="Times New Roman" w:hAnsi="Arial" w:cs="Arial"/>
        </w:rPr>
      </w:pPr>
    </w:p>
    <w:p w14:paraId="7FDCEE75" w14:textId="4C05F065" w:rsidR="00CB0C9E" w:rsidRPr="00636D23" w:rsidRDefault="00C04DCB" w:rsidP="00636D23">
      <w:pPr>
        <w:spacing w:line="480" w:lineRule="auto"/>
        <w:ind w:firstLine="720"/>
        <w:rPr>
          <w:rFonts w:ascii="Arial" w:eastAsia="Times New Roman" w:hAnsi="Arial" w:cs="Arial"/>
        </w:rPr>
      </w:pPr>
      <w:r w:rsidRPr="00C04DCB">
        <w:rPr>
          <w:rFonts w:ascii="Arial" w:eastAsia="Times New Roman" w:hAnsi="Arial" w:cs="Arial"/>
        </w:rPr>
        <w:t>Several quality studies have conveyed that yoga-based interventions, upper extremity exercises, and patient education on self-management are effective means to reduce adverse lymphedema symptoms in breast cancer survivors. A pilot study by Fisher et al. reports a statistically significant decline in arm volume following 8 weeks of modified Hatha yoga participation that included meditation, progression of low-impact, modified poses, and stretching and isometric exercises that focused on the shoulders, arms, and chest.</w:t>
      </w:r>
      <w:r w:rsidR="00E26431">
        <w:rPr>
          <w:rFonts w:ascii="Arial" w:eastAsia="Times New Roman" w:hAnsi="Arial" w:cs="Arial"/>
          <w:vertAlign w:val="superscript"/>
        </w:rPr>
        <w:t>7</w:t>
      </w:r>
      <w:r w:rsidRPr="00C04DCB">
        <w:rPr>
          <w:rFonts w:ascii="Arial" w:eastAsia="Times New Roman" w:hAnsi="Arial" w:cs="Arial"/>
        </w:rPr>
        <w:t xml:space="preserve"> The authors </w:t>
      </w:r>
      <w:r w:rsidR="0041321A">
        <w:rPr>
          <w:rFonts w:ascii="Arial" w:eastAsia="Times New Roman" w:hAnsi="Arial" w:cs="Arial"/>
        </w:rPr>
        <w:t xml:space="preserve">of this study theorize </w:t>
      </w:r>
      <w:r w:rsidRPr="00C04DCB">
        <w:rPr>
          <w:rFonts w:ascii="Arial" w:eastAsia="Times New Roman" w:hAnsi="Arial" w:cs="Arial"/>
        </w:rPr>
        <w:t>the breathing exercises and poses</w:t>
      </w:r>
      <w:r w:rsidR="00E26431">
        <w:rPr>
          <w:rFonts w:ascii="Arial" w:eastAsia="Times New Roman" w:hAnsi="Arial" w:cs="Arial"/>
        </w:rPr>
        <w:t xml:space="preserve"> incorporated through</w:t>
      </w:r>
      <w:r w:rsidRPr="00C04DCB">
        <w:rPr>
          <w:rFonts w:ascii="Arial" w:eastAsia="Times New Roman" w:hAnsi="Arial" w:cs="Arial"/>
        </w:rPr>
        <w:t xml:space="preserve"> yoga practice provide </w:t>
      </w:r>
      <w:r w:rsidR="00E26431" w:rsidRPr="00C04DCB">
        <w:rPr>
          <w:rFonts w:ascii="Arial" w:eastAsia="Times New Roman" w:hAnsi="Arial" w:cs="Arial"/>
        </w:rPr>
        <w:t>assist</w:t>
      </w:r>
      <w:r w:rsidR="00E26431">
        <w:rPr>
          <w:rFonts w:ascii="Arial" w:eastAsia="Times New Roman" w:hAnsi="Arial" w:cs="Arial"/>
        </w:rPr>
        <w:t>ance to</w:t>
      </w:r>
      <w:r w:rsidRPr="00C04DCB">
        <w:rPr>
          <w:rFonts w:ascii="Arial" w:eastAsia="Times New Roman" w:hAnsi="Arial" w:cs="Arial"/>
        </w:rPr>
        <w:t xml:space="preserve"> the draining of lymph into the lymphatic system.</w:t>
      </w:r>
      <w:r w:rsidR="002D6400">
        <w:rPr>
          <w:rFonts w:ascii="Arial" w:eastAsia="Times New Roman" w:hAnsi="Arial" w:cs="Arial"/>
          <w:vertAlign w:val="superscript"/>
        </w:rPr>
        <w:t>7</w:t>
      </w:r>
      <w:r w:rsidRPr="00C04DCB">
        <w:rPr>
          <w:rFonts w:ascii="Arial" w:eastAsia="Times New Roman" w:hAnsi="Arial" w:cs="Arial"/>
        </w:rPr>
        <w:t xml:space="preserve">  Greenlee et al. performed a systematic review of randomized controlled trials on the use of integrative therapie</w:t>
      </w:r>
      <w:r w:rsidR="0041321A">
        <w:rPr>
          <w:rFonts w:ascii="Arial" w:eastAsia="Times New Roman" w:hAnsi="Arial" w:cs="Arial"/>
        </w:rPr>
        <w:t>s for breast cancer treatment.  S</w:t>
      </w:r>
      <w:r w:rsidRPr="00C04DCB">
        <w:rPr>
          <w:rFonts w:ascii="Arial" w:eastAsia="Times New Roman" w:hAnsi="Arial" w:cs="Arial"/>
        </w:rPr>
        <w:t>ubstantial evidence</w:t>
      </w:r>
      <w:r w:rsidR="0041321A">
        <w:rPr>
          <w:rFonts w:ascii="Arial" w:eastAsia="Times New Roman" w:hAnsi="Arial" w:cs="Arial"/>
        </w:rPr>
        <w:t xml:space="preserve"> from the systematic review </w:t>
      </w:r>
      <w:r w:rsidRPr="00C04DCB">
        <w:rPr>
          <w:rFonts w:ascii="Arial" w:eastAsia="Times New Roman" w:hAnsi="Arial" w:cs="Arial"/>
        </w:rPr>
        <w:t>support the use of meditation to improve quality of life among breast cancer patients, as well as yoga to improve mood in women with breast cancer symptoms.</w:t>
      </w:r>
      <w:r w:rsidRPr="00C04DCB">
        <w:rPr>
          <w:rFonts w:ascii="Arial" w:eastAsia="Times New Roman" w:hAnsi="Arial" w:cs="Arial"/>
          <w:vertAlign w:val="superscript"/>
        </w:rPr>
        <w:t>8</w:t>
      </w:r>
      <w:r w:rsidRPr="00C04DCB">
        <w:rPr>
          <w:rFonts w:ascii="Arial" w:eastAsia="Times New Roman" w:hAnsi="Arial" w:cs="Arial"/>
        </w:rPr>
        <w:t xml:space="preserve">  A study by Mirandola et al. demonstrated promising results</w:t>
      </w:r>
      <w:r w:rsidR="00E24CD9">
        <w:rPr>
          <w:rFonts w:ascii="Arial" w:eastAsia="Times New Roman" w:hAnsi="Arial" w:cs="Arial"/>
        </w:rPr>
        <w:t>, in</w:t>
      </w:r>
      <w:r w:rsidRPr="00C04DCB">
        <w:rPr>
          <w:rFonts w:ascii="Arial" w:eastAsia="Times New Roman" w:hAnsi="Arial" w:cs="Arial"/>
        </w:rPr>
        <w:t xml:space="preserve"> that 8 weeks of exercise-specific interventions (including breathing exercises, upper extremity stretching and ROM movements, and posture/core stabilization exercises) improve</w:t>
      </w:r>
      <w:r w:rsidR="00DE6B31">
        <w:rPr>
          <w:rFonts w:ascii="Arial" w:eastAsia="Times New Roman" w:hAnsi="Arial" w:cs="Arial"/>
        </w:rPr>
        <w:t>d</w:t>
      </w:r>
      <w:r w:rsidRPr="00C04DCB">
        <w:rPr>
          <w:rFonts w:ascii="Arial" w:eastAsia="Times New Roman" w:hAnsi="Arial" w:cs="Arial"/>
        </w:rPr>
        <w:t xml:space="preserve"> shoulder function and ROM, decreased mobility differences between the two up</w:t>
      </w:r>
      <w:r w:rsidR="00DE6B31">
        <w:rPr>
          <w:rFonts w:ascii="Arial" w:eastAsia="Times New Roman" w:hAnsi="Arial" w:cs="Arial"/>
        </w:rPr>
        <w:t>per extremities, and a reduced</w:t>
      </w:r>
      <w:r w:rsidRPr="00C04DCB">
        <w:rPr>
          <w:rFonts w:ascii="Arial" w:eastAsia="Times New Roman" w:hAnsi="Arial" w:cs="Arial"/>
        </w:rPr>
        <w:t xml:space="preserve"> pain and psychological distress in breast cancer survivors.</w:t>
      </w:r>
      <w:r w:rsidR="002D6400">
        <w:rPr>
          <w:rFonts w:ascii="Arial" w:eastAsia="Times New Roman" w:hAnsi="Arial" w:cs="Arial"/>
          <w:vertAlign w:val="superscript"/>
        </w:rPr>
        <w:t>5</w:t>
      </w:r>
      <w:r w:rsidRPr="00C04DCB">
        <w:rPr>
          <w:rFonts w:ascii="Arial" w:eastAsia="Times New Roman" w:hAnsi="Arial" w:cs="Arial"/>
          <w:vertAlign w:val="superscript"/>
        </w:rPr>
        <w:t xml:space="preserve"> </w:t>
      </w:r>
      <w:r w:rsidR="002D6400">
        <w:rPr>
          <w:rFonts w:ascii="Arial" w:eastAsia="Times New Roman" w:hAnsi="Arial" w:cs="Arial"/>
        </w:rPr>
        <w:t xml:space="preserve"> A study by Narahari et al. suggests </w:t>
      </w:r>
      <w:r w:rsidRPr="00C04DCB">
        <w:rPr>
          <w:rFonts w:ascii="Arial" w:eastAsia="Times New Roman" w:hAnsi="Arial" w:cs="Arial"/>
        </w:rPr>
        <w:t>a yoga interv</w:t>
      </w:r>
      <w:r w:rsidR="002D6400">
        <w:rPr>
          <w:rFonts w:ascii="Arial" w:eastAsia="Times New Roman" w:hAnsi="Arial" w:cs="Arial"/>
        </w:rPr>
        <w:t>ention program incorporate</w:t>
      </w:r>
      <w:r w:rsidRPr="00C04DCB">
        <w:rPr>
          <w:rFonts w:ascii="Arial" w:eastAsia="Times New Roman" w:hAnsi="Arial" w:cs="Arial"/>
        </w:rPr>
        <w:t xml:space="preserve"> breathing exercises and slow</w:t>
      </w:r>
      <w:r w:rsidR="002D6400">
        <w:rPr>
          <w:rFonts w:ascii="Arial" w:eastAsia="Times New Roman" w:hAnsi="Arial" w:cs="Arial"/>
        </w:rPr>
        <w:t>, methodical joint movements to</w:t>
      </w:r>
      <w:r w:rsidRPr="00C04DCB">
        <w:rPr>
          <w:rFonts w:ascii="Arial" w:eastAsia="Times New Roman" w:hAnsi="Arial" w:cs="Arial"/>
        </w:rPr>
        <w:t xml:space="preserve"> improve pain, reduce fibrosis, improve range of motion, and effectively reduce volume and heaviness in lymphedema extremities in breast cancer survivors with lymphedema symptoms.</w:t>
      </w:r>
      <w:r w:rsidRPr="00C04DCB">
        <w:rPr>
          <w:rFonts w:ascii="Arial" w:eastAsia="Times New Roman" w:hAnsi="Arial" w:cs="Arial"/>
          <w:vertAlign w:val="superscript"/>
        </w:rPr>
        <w:t>9</w:t>
      </w:r>
      <w:r w:rsidRPr="00C04DCB">
        <w:rPr>
          <w:rFonts w:ascii="Arial" w:eastAsia="Times New Roman" w:hAnsi="Arial" w:cs="Arial"/>
        </w:rPr>
        <w:t xml:space="preserve"> It should be noted that this study also included patient counseling and education of self-management as part of it’s protocol.</w:t>
      </w:r>
      <w:r w:rsidRPr="00C04DCB">
        <w:rPr>
          <w:rFonts w:ascii="Arial" w:eastAsia="Times New Roman" w:hAnsi="Arial" w:cs="Arial"/>
          <w:vertAlign w:val="superscript"/>
        </w:rPr>
        <w:t>9</w:t>
      </w:r>
      <w:r w:rsidRPr="00C04DCB">
        <w:rPr>
          <w:rFonts w:ascii="Arial" w:eastAsia="Times New Roman" w:hAnsi="Arial" w:cs="Arial"/>
        </w:rPr>
        <w:t xml:space="preserve"> </w:t>
      </w:r>
      <w:r w:rsidR="002D6400">
        <w:rPr>
          <w:rFonts w:ascii="Arial" w:eastAsia="Times New Roman" w:hAnsi="Arial" w:cs="Arial"/>
        </w:rPr>
        <w:t>Yoga has not been demonstrated to</w:t>
      </w:r>
      <w:r w:rsidRPr="00C04DCB">
        <w:rPr>
          <w:rFonts w:ascii="Arial" w:eastAsia="Times New Roman" w:hAnsi="Arial" w:cs="Arial"/>
        </w:rPr>
        <w:t xml:space="preserve"> induce or exacerbate lymphedema and is a safe activity for breast cancer survivors.</w:t>
      </w:r>
      <w:r w:rsidR="002D6400">
        <w:rPr>
          <w:rFonts w:ascii="Arial" w:eastAsia="Times New Roman" w:hAnsi="Arial" w:cs="Arial"/>
          <w:vertAlign w:val="superscript"/>
        </w:rPr>
        <w:t>10</w:t>
      </w:r>
      <w:r w:rsidR="0041321A">
        <w:rPr>
          <w:rFonts w:ascii="Arial" w:eastAsia="Times New Roman" w:hAnsi="Arial" w:cs="Arial"/>
          <w:vertAlign w:val="superscript"/>
        </w:rPr>
        <w:t xml:space="preserve"> </w:t>
      </w:r>
      <w:r w:rsidR="0041321A">
        <w:rPr>
          <w:rFonts w:ascii="Arial" w:eastAsia="Times New Roman" w:hAnsi="Arial" w:cs="Arial"/>
        </w:rPr>
        <w:t xml:space="preserve">Therefore, a yoga-based intervention, such as LEEWAY, that incorporates </w:t>
      </w:r>
      <w:r w:rsidR="0041321A" w:rsidRPr="00C04DCB">
        <w:rPr>
          <w:rFonts w:ascii="Arial" w:eastAsia="Times New Roman" w:hAnsi="Arial" w:cs="Arial"/>
        </w:rPr>
        <w:t>upper extremity</w:t>
      </w:r>
      <w:r w:rsidR="0041321A">
        <w:rPr>
          <w:rFonts w:ascii="Arial" w:eastAsia="Times New Roman" w:hAnsi="Arial" w:cs="Arial"/>
        </w:rPr>
        <w:t xml:space="preserve"> and core strengthening and stretching</w:t>
      </w:r>
      <w:r w:rsidR="0041321A" w:rsidRPr="00C04DCB">
        <w:rPr>
          <w:rFonts w:ascii="Arial" w:eastAsia="Times New Roman" w:hAnsi="Arial" w:cs="Arial"/>
        </w:rPr>
        <w:t xml:space="preserve"> </w:t>
      </w:r>
      <w:r w:rsidR="0041321A">
        <w:rPr>
          <w:rFonts w:ascii="Arial" w:eastAsia="Times New Roman" w:hAnsi="Arial" w:cs="Arial"/>
        </w:rPr>
        <w:t>exercises, breathing and mediation exercises,</w:t>
      </w:r>
      <w:r w:rsidR="0041321A" w:rsidRPr="00C04DCB">
        <w:rPr>
          <w:rFonts w:ascii="Arial" w:eastAsia="Times New Roman" w:hAnsi="Arial" w:cs="Arial"/>
        </w:rPr>
        <w:t xml:space="preserve"> </w:t>
      </w:r>
      <w:r w:rsidR="0041321A">
        <w:rPr>
          <w:rFonts w:ascii="Arial" w:eastAsia="Times New Roman" w:hAnsi="Arial" w:cs="Arial"/>
        </w:rPr>
        <w:t xml:space="preserve">and </w:t>
      </w:r>
      <w:r w:rsidR="0041321A" w:rsidRPr="00C04DCB">
        <w:rPr>
          <w:rFonts w:ascii="Arial" w:eastAsia="Times New Roman" w:hAnsi="Arial" w:cs="Arial"/>
        </w:rPr>
        <w:t>patient education on self-management</w:t>
      </w:r>
      <w:r w:rsidR="0041321A">
        <w:rPr>
          <w:rFonts w:ascii="Arial" w:eastAsia="Times New Roman" w:hAnsi="Arial" w:cs="Arial"/>
        </w:rPr>
        <w:t>, may be</w:t>
      </w:r>
      <w:r w:rsidR="0041321A" w:rsidRPr="00C04DCB">
        <w:rPr>
          <w:rFonts w:ascii="Arial" w:eastAsia="Times New Roman" w:hAnsi="Arial" w:cs="Arial"/>
        </w:rPr>
        <w:t xml:space="preserve"> effective </w:t>
      </w:r>
      <w:r w:rsidR="0041321A">
        <w:rPr>
          <w:rFonts w:ascii="Arial" w:eastAsia="Times New Roman" w:hAnsi="Arial" w:cs="Arial"/>
        </w:rPr>
        <w:t xml:space="preserve">in reducing </w:t>
      </w:r>
      <w:r w:rsidR="0041321A" w:rsidRPr="00C04DCB">
        <w:rPr>
          <w:rFonts w:ascii="Arial" w:eastAsia="Times New Roman" w:hAnsi="Arial" w:cs="Arial"/>
        </w:rPr>
        <w:t>adverse lymphedema symptoms</w:t>
      </w:r>
      <w:r w:rsidR="0041321A">
        <w:rPr>
          <w:rFonts w:ascii="Arial" w:eastAsia="Times New Roman" w:hAnsi="Arial" w:cs="Arial"/>
        </w:rPr>
        <w:t xml:space="preserve"> and improving quality of life</w:t>
      </w:r>
      <w:r w:rsidR="0041321A" w:rsidRPr="00C04DCB">
        <w:rPr>
          <w:rFonts w:ascii="Arial" w:eastAsia="Times New Roman" w:hAnsi="Arial" w:cs="Arial"/>
        </w:rPr>
        <w:t xml:space="preserve"> in breast cancer survivors.</w:t>
      </w:r>
      <w:r w:rsidR="00E93877">
        <w:rPr>
          <w:rFonts w:ascii="Arial" w:eastAsia="Times New Roman" w:hAnsi="Arial" w:cs="Arial"/>
        </w:rPr>
        <w:t xml:space="preserve"> </w:t>
      </w:r>
    </w:p>
    <w:p w14:paraId="56946595" w14:textId="66F942B0" w:rsidR="00CB0C9E" w:rsidRPr="00AA0E74" w:rsidRDefault="00E93877" w:rsidP="00AA0E74">
      <w:pPr>
        <w:spacing w:line="480" w:lineRule="auto"/>
        <w:ind w:firstLine="720"/>
        <w:rPr>
          <w:rFonts w:ascii="Arial" w:eastAsia="Times New Roman" w:hAnsi="Arial" w:cs="Arial"/>
          <w:vertAlign w:val="superscript"/>
        </w:rPr>
      </w:pPr>
      <w:r>
        <w:rPr>
          <w:rFonts w:ascii="Arial" w:hAnsi="Arial" w:cs="Arial"/>
        </w:rPr>
        <w:t>It is</w:t>
      </w:r>
      <w:r w:rsidR="00CB0C9E" w:rsidRPr="00B334F4">
        <w:rPr>
          <w:rFonts w:ascii="Arial" w:hAnsi="Arial" w:cs="Arial"/>
        </w:rPr>
        <w:t xml:space="preserve"> important to recognize that the </w:t>
      </w:r>
      <w:r>
        <w:rPr>
          <w:rFonts w:ascii="Arial" w:hAnsi="Arial" w:cs="Arial"/>
        </w:rPr>
        <w:t xml:space="preserve">LEEWAY </w:t>
      </w:r>
      <w:r w:rsidR="00E24CD9">
        <w:rPr>
          <w:rFonts w:ascii="Arial" w:hAnsi="Arial" w:cs="Arial"/>
        </w:rPr>
        <w:t>participant</w:t>
      </w:r>
      <w:r w:rsidR="00CB0C9E" w:rsidRPr="00B334F4">
        <w:rPr>
          <w:rFonts w:ascii="Arial" w:hAnsi="Arial" w:cs="Arial"/>
        </w:rPr>
        <w:t>s</w:t>
      </w:r>
      <w:r w:rsidR="00E24CD9">
        <w:rPr>
          <w:rFonts w:ascii="Arial" w:hAnsi="Arial" w:cs="Arial"/>
        </w:rPr>
        <w:t>’</w:t>
      </w:r>
      <w:r w:rsidR="00CB0C9E" w:rsidRPr="00B334F4">
        <w:rPr>
          <w:rFonts w:ascii="Arial" w:hAnsi="Arial" w:cs="Arial"/>
        </w:rPr>
        <w:t xml:space="preserve"> beliefs or perceptions are going to be the main motivation for their</w:t>
      </w:r>
      <w:r w:rsidR="00CB0C9E">
        <w:rPr>
          <w:rFonts w:ascii="Arial" w:hAnsi="Arial" w:cs="Arial"/>
        </w:rPr>
        <w:t xml:space="preserve"> behavior change and compliance</w:t>
      </w:r>
      <w:r w:rsidR="002D6400">
        <w:rPr>
          <w:rFonts w:ascii="Arial" w:hAnsi="Arial" w:cs="Arial"/>
        </w:rPr>
        <w:t>.</w:t>
      </w:r>
      <w:r w:rsidR="002D6400">
        <w:rPr>
          <w:rFonts w:ascii="Arial" w:hAnsi="Arial" w:cs="Arial"/>
          <w:vertAlign w:val="superscript"/>
        </w:rPr>
        <w:t>11</w:t>
      </w:r>
      <w:r>
        <w:rPr>
          <w:rFonts w:ascii="Arial" w:hAnsi="Arial" w:cs="Arial"/>
        </w:rPr>
        <w:t xml:space="preserve"> A</w:t>
      </w:r>
      <w:r w:rsidR="00CB0C9E" w:rsidRPr="00B334F4">
        <w:rPr>
          <w:rFonts w:ascii="Arial" w:hAnsi="Arial" w:cs="Arial"/>
        </w:rPr>
        <w:t xml:space="preserve">dequate self-management can help avoid serious health consequences such as compartment syndrome, cellulitis, </w:t>
      </w:r>
      <w:r w:rsidR="00CB0C9E">
        <w:rPr>
          <w:rFonts w:ascii="Arial" w:hAnsi="Arial" w:cs="Arial"/>
        </w:rPr>
        <w:t>or</w:t>
      </w:r>
      <w:r w:rsidR="00CB0C9E" w:rsidRPr="00B334F4">
        <w:rPr>
          <w:rFonts w:ascii="Arial" w:hAnsi="Arial" w:cs="Arial"/>
        </w:rPr>
        <w:t xml:space="preserve"> loss of sensation a</w:t>
      </w:r>
      <w:r w:rsidR="00CB0C9E">
        <w:rPr>
          <w:rFonts w:ascii="Arial" w:hAnsi="Arial" w:cs="Arial"/>
        </w:rPr>
        <w:t>nd limb function</w:t>
      </w:r>
      <w:r w:rsidR="00CB0C9E" w:rsidRPr="00B334F4">
        <w:rPr>
          <w:rFonts w:ascii="Arial" w:hAnsi="Arial" w:cs="Arial"/>
        </w:rPr>
        <w:t xml:space="preserve"> when educating partic</w:t>
      </w:r>
      <w:r w:rsidR="00CB0C9E">
        <w:rPr>
          <w:rFonts w:ascii="Arial" w:hAnsi="Arial" w:cs="Arial"/>
        </w:rPr>
        <w:t>ipan</w:t>
      </w:r>
      <w:r w:rsidR="002D6400">
        <w:rPr>
          <w:rFonts w:ascii="Arial" w:hAnsi="Arial" w:cs="Arial"/>
        </w:rPr>
        <w:t>ts on lymphedema management</w:t>
      </w:r>
      <w:r w:rsidR="00CB0C9E">
        <w:rPr>
          <w:rFonts w:ascii="Arial" w:hAnsi="Arial" w:cs="Arial"/>
        </w:rPr>
        <w:t>.</w:t>
      </w:r>
      <w:r w:rsidR="002D6400">
        <w:rPr>
          <w:rFonts w:ascii="Arial" w:hAnsi="Arial" w:cs="Arial"/>
          <w:vertAlign w:val="superscript"/>
        </w:rPr>
        <w:t>12</w:t>
      </w:r>
      <w:r>
        <w:rPr>
          <w:rFonts w:ascii="Arial" w:hAnsi="Arial" w:cs="Arial"/>
        </w:rPr>
        <w:t xml:space="preserve"> S</w:t>
      </w:r>
      <w:r w:rsidR="00CB0C9E" w:rsidRPr="00B334F4">
        <w:rPr>
          <w:rFonts w:ascii="Arial" w:hAnsi="Arial" w:cs="Arial"/>
        </w:rPr>
        <w:t xml:space="preserve">elf-efficacy </w:t>
      </w:r>
      <w:r w:rsidR="00745044">
        <w:rPr>
          <w:rFonts w:ascii="Arial" w:hAnsi="Arial" w:cs="Arial"/>
        </w:rPr>
        <w:t xml:space="preserve">will be an important determinant in LEEWAY, as the program’s foundation is empowerment over lymphedema. Self-efficacy </w:t>
      </w:r>
      <w:r>
        <w:rPr>
          <w:rFonts w:ascii="Arial" w:hAnsi="Arial" w:cs="Arial"/>
        </w:rPr>
        <w:t xml:space="preserve">may be promoted by reminding </w:t>
      </w:r>
      <w:r w:rsidR="00CB0C9E" w:rsidRPr="00B334F4">
        <w:rPr>
          <w:rFonts w:ascii="Arial" w:hAnsi="Arial" w:cs="Arial"/>
        </w:rPr>
        <w:t>participant</w:t>
      </w:r>
      <w:r>
        <w:rPr>
          <w:rFonts w:ascii="Arial" w:hAnsi="Arial" w:cs="Arial"/>
        </w:rPr>
        <w:t>s</w:t>
      </w:r>
      <w:r w:rsidR="00CB0C9E" w:rsidRPr="00B334F4">
        <w:rPr>
          <w:rFonts w:ascii="Arial" w:hAnsi="Arial" w:cs="Arial"/>
        </w:rPr>
        <w:t xml:space="preserve"> why they chose to participate in the program and supplementing their confidence by recognizing where changes and successes have already been made</w:t>
      </w:r>
      <w:r w:rsidR="002D6400">
        <w:rPr>
          <w:rFonts w:ascii="Arial" w:hAnsi="Arial" w:cs="Arial"/>
        </w:rPr>
        <w:t>.</w:t>
      </w:r>
      <w:r w:rsidR="002D6400">
        <w:rPr>
          <w:rFonts w:ascii="Arial" w:hAnsi="Arial" w:cs="Arial"/>
          <w:vertAlign w:val="superscript"/>
        </w:rPr>
        <w:t>5,13</w:t>
      </w:r>
      <w:r w:rsidR="00745044">
        <w:rPr>
          <w:rFonts w:ascii="Arial" w:hAnsi="Arial" w:cs="Arial"/>
        </w:rPr>
        <w:t xml:space="preserve"> This</w:t>
      </w:r>
      <w:r w:rsidR="00CB0C9E" w:rsidRPr="00B334F4">
        <w:rPr>
          <w:rFonts w:ascii="Arial" w:hAnsi="Arial" w:cs="Arial"/>
        </w:rPr>
        <w:t xml:space="preserve"> promotion of s</w:t>
      </w:r>
      <w:r w:rsidR="00745044">
        <w:rPr>
          <w:rFonts w:ascii="Arial" w:hAnsi="Arial" w:cs="Arial"/>
        </w:rPr>
        <w:t>elf-efficacy</w:t>
      </w:r>
      <w:r w:rsidR="00CB0C9E" w:rsidRPr="00B334F4">
        <w:rPr>
          <w:rFonts w:ascii="Arial" w:hAnsi="Arial" w:cs="Arial"/>
        </w:rPr>
        <w:t xml:space="preserve">, </w:t>
      </w:r>
      <w:r>
        <w:rPr>
          <w:rFonts w:ascii="Arial" w:hAnsi="Arial" w:cs="Arial"/>
        </w:rPr>
        <w:t>may</w:t>
      </w:r>
      <w:r w:rsidR="00745044">
        <w:rPr>
          <w:rFonts w:ascii="Arial" w:hAnsi="Arial" w:cs="Arial"/>
        </w:rPr>
        <w:t xml:space="preserve"> enhance</w:t>
      </w:r>
      <w:r w:rsidR="00CB0C9E" w:rsidRPr="00B334F4">
        <w:rPr>
          <w:rFonts w:ascii="Arial" w:hAnsi="Arial" w:cs="Arial"/>
        </w:rPr>
        <w:t xml:space="preserve"> LEEWAY participants’ beliefs in their ability to perform and achieve the interventions successfully.</w:t>
      </w:r>
      <w:r w:rsidR="00CB0C9E" w:rsidRPr="00B334F4">
        <w:rPr>
          <w:rFonts w:ascii="Arial" w:hAnsi="Arial" w:cs="Arial"/>
          <w:vertAlign w:val="superscript"/>
        </w:rPr>
        <w:t>1</w:t>
      </w:r>
      <w:r w:rsidR="002D6400">
        <w:rPr>
          <w:rFonts w:ascii="Arial" w:hAnsi="Arial" w:cs="Arial"/>
          <w:vertAlign w:val="superscript"/>
        </w:rPr>
        <w:t>3</w:t>
      </w:r>
      <w:r w:rsidR="00CB0C9E" w:rsidRPr="00B334F4">
        <w:rPr>
          <w:rFonts w:ascii="Arial" w:hAnsi="Arial" w:cs="Arial"/>
        </w:rPr>
        <w:t xml:space="preserve"> </w:t>
      </w:r>
      <w:r>
        <w:rPr>
          <w:rFonts w:ascii="Arial" w:hAnsi="Arial" w:cs="Arial"/>
        </w:rPr>
        <w:t>B</w:t>
      </w:r>
      <w:r w:rsidR="00CB0C9E" w:rsidRPr="00B334F4">
        <w:rPr>
          <w:rFonts w:ascii="Arial" w:hAnsi="Arial" w:cs="Arial"/>
        </w:rPr>
        <w:t>uilding participants confidence in their abilit</w:t>
      </w:r>
      <w:r>
        <w:rPr>
          <w:rFonts w:ascii="Arial" w:hAnsi="Arial" w:cs="Arial"/>
        </w:rPr>
        <w:t>y to complete the program may increase their compliance</w:t>
      </w:r>
      <w:r w:rsidR="00CB0C9E" w:rsidRPr="00B334F4">
        <w:rPr>
          <w:rFonts w:ascii="Arial" w:hAnsi="Arial" w:cs="Arial"/>
        </w:rPr>
        <w:t xml:space="preserve"> </w:t>
      </w:r>
      <w:r>
        <w:rPr>
          <w:rFonts w:ascii="Arial" w:hAnsi="Arial" w:cs="Arial"/>
        </w:rPr>
        <w:t>and improve success</w:t>
      </w:r>
      <w:r w:rsidR="00CB0C9E" w:rsidRPr="00B334F4">
        <w:rPr>
          <w:rFonts w:ascii="Arial" w:hAnsi="Arial" w:cs="Arial"/>
        </w:rPr>
        <w:t>.</w:t>
      </w:r>
      <w:r w:rsidR="00CB0C9E" w:rsidRPr="00B334F4">
        <w:rPr>
          <w:rFonts w:ascii="Arial" w:hAnsi="Arial" w:cs="Arial"/>
          <w:vertAlign w:val="superscript"/>
        </w:rPr>
        <w:t>1</w:t>
      </w:r>
      <w:r w:rsidR="002D6400">
        <w:rPr>
          <w:rFonts w:ascii="Arial" w:hAnsi="Arial" w:cs="Arial"/>
          <w:vertAlign w:val="superscript"/>
        </w:rPr>
        <w:t>3</w:t>
      </w:r>
      <w:r w:rsidR="00CB0C9E" w:rsidRPr="00CB0C9E">
        <w:rPr>
          <w:rFonts w:ascii="Arial" w:hAnsi="Arial" w:cs="Arial"/>
        </w:rPr>
        <w:t xml:space="preserve"> </w:t>
      </w:r>
      <w:r w:rsidR="00CB0C9E" w:rsidRPr="00B334F4">
        <w:rPr>
          <w:rFonts w:ascii="Arial" w:hAnsi="Arial" w:cs="Arial"/>
        </w:rPr>
        <w:t>This participant confidence may also be increased through means such as teaching the program in a stress free environment and providing positive verbal feedback.</w:t>
      </w:r>
      <w:r w:rsidR="00CB0C9E" w:rsidRPr="00B334F4">
        <w:rPr>
          <w:rFonts w:ascii="Arial" w:hAnsi="Arial" w:cs="Arial"/>
          <w:vertAlign w:val="superscript"/>
        </w:rPr>
        <w:t>1</w:t>
      </w:r>
      <w:r w:rsidR="002D6400">
        <w:rPr>
          <w:rFonts w:ascii="Arial" w:hAnsi="Arial" w:cs="Arial"/>
          <w:vertAlign w:val="superscript"/>
        </w:rPr>
        <w:t>3</w:t>
      </w:r>
      <w:r w:rsidR="00CB0C9E" w:rsidRPr="00B334F4">
        <w:rPr>
          <w:rFonts w:ascii="Arial" w:hAnsi="Arial" w:cs="Arial"/>
        </w:rPr>
        <w:t xml:space="preserve"> </w:t>
      </w:r>
      <w:r w:rsidR="00745044">
        <w:rPr>
          <w:rFonts w:ascii="Arial" w:hAnsi="Arial" w:cs="Arial"/>
        </w:rPr>
        <w:t xml:space="preserve">Participants’ knowledge, skills, and social support network will also be determinants targeted by the LEEWAY program.  </w:t>
      </w:r>
      <w:r w:rsidR="00DA518A">
        <w:rPr>
          <w:rFonts w:ascii="Arial" w:hAnsi="Arial" w:cs="Arial"/>
        </w:rPr>
        <w:t>LEEWAY will strive to improve participants’ k</w:t>
      </w:r>
      <w:r w:rsidR="00745044">
        <w:rPr>
          <w:rFonts w:ascii="Arial" w:hAnsi="Arial" w:cs="Arial"/>
        </w:rPr>
        <w:t xml:space="preserve">nowledge and skills </w:t>
      </w:r>
      <w:r w:rsidR="00DA518A">
        <w:rPr>
          <w:rFonts w:ascii="Arial" w:hAnsi="Arial" w:cs="Arial"/>
        </w:rPr>
        <w:t>by providing valuable lymphedema management information and lifestyle modification education. Additionally, b</w:t>
      </w:r>
      <w:r>
        <w:rPr>
          <w:rFonts w:ascii="Arial" w:hAnsi="Arial" w:cs="Arial"/>
        </w:rPr>
        <w:t xml:space="preserve">uilding </w:t>
      </w:r>
      <w:r w:rsidR="00745044">
        <w:rPr>
          <w:rFonts w:ascii="Arial" w:hAnsi="Arial" w:cs="Arial"/>
        </w:rPr>
        <w:t xml:space="preserve">a network of </w:t>
      </w:r>
      <w:r>
        <w:rPr>
          <w:rFonts w:ascii="Arial" w:hAnsi="Arial" w:cs="Arial"/>
        </w:rPr>
        <w:t>social support for participants in LEEWAY is likely to be beneficial, as the collaborative group discussion and sharing of experiences</w:t>
      </w:r>
      <w:r w:rsidR="00745044">
        <w:rPr>
          <w:rFonts w:ascii="Arial" w:hAnsi="Arial" w:cs="Arial"/>
        </w:rPr>
        <w:t xml:space="preserve"> may help promote a healthy lifestyle change and improve adherence.</w:t>
      </w:r>
      <w:r w:rsidR="00AA0E74">
        <w:rPr>
          <w:rFonts w:ascii="Arial" w:hAnsi="Arial" w:cs="Arial"/>
          <w:vertAlign w:val="superscript"/>
        </w:rPr>
        <w:t>14</w:t>
      </w:r>
    </w:p>
    <w:p w14:paraId="31D95D2A" w14:textId="77777777" w:rsidR="00C04DCB" w:rsidRPr="00C04DCB" w:rsidRDefault="00C04DCB" w:rsidP="00C04DCB">
      <w:pPr>
        <w:rPr>
          <w:u w:val="single"/>
        </w:rPr>
      </w:pPr>
    </w:p>
    <w:p w14:paraId="7AD7E69A" w14:textId="424C9696" w:rsidR="00C04DCB" w:rsidRDefault="00C04DCB" w:rsidP="00C04DCB">
      <w:pPr>
        <w:jc w:val="center"/>
        <w:rPr>
          <w:u w:val="single"/>
        </w:rPr>
      </w:pPr>
      <w:r w:rsidRPr="00C04DCB">
        <w:rPr>
          <w:u w:val="single"/>
        </w:rPr>
        <w:t>Program Goals</w:t>
      </w:r>
    </w:p>
    <w:p w14:paraId="6C93962A" w14:textId="77777777" w:rsidR="00167958" w:rsidRDefault="00167958" w:rsidP="00C04DCB">
      <w:pPr>
        <w:jc w:val="center"/>
        <w:rPr>
          <w:u w:val="single"/>
        </w:rPr>
      </w:pPr>
    </w:p>
    <w:p w14:paraId="1B653F03" w14:textId="3FDB40AD" w:rsidR="00A048DA" w:rsidRDefault="0052435F" w:rsidP="009C7A29">
      <w:pPr>
        <w:spacing w:line="480" w:lineRule="auto"/>
        <w:ind w:firstLine="720"/>
      </w:pPr>
      <w:r>
        <w:rPr>
          <w:rFonts w:ascii="Arial" w:hAnsi="Arial" w:cs="Arial"/>
        </w:rPr>
        <w:t xml:space="preserve">To enhance breast </w:t>
      </w:r>
      <w:r w:rsidR="00B7635A">
        <w:rPr>
          <w:rFonts w:ascii="Arial" w:hAnsi="Arial" w:cs="Arial"/>
        </w:rPr>
        <w:t>cancer survivors’</w:t>
      </w:r>
      <w:r>
        <w:rPr>
          <w:rFonts w:ascii="Arial" w:hAnsi="Arial" w:cs="Arial"/>
        </w:rPr>
        <w:t xml:space="preserve"> ability to</w:t>
      </w:r>
      <w:r w:rsidRPr="00C04DCB">
        <w:rPr>
          <w:rFonts w:ascii="Arial" w:hAnsi="Arial" w:cs="Arial"/>
        </w:rPr>
        <w:t xml:space="preserve"> effectively and safely </w:t>
      </w:r>
      <w:r w:rsidR="00B7635A">
        <w:rPr>
          <w:rFonts w:ascii="Arial" w:hAnsi="Arial" w:cs="Arial"/>
        </w:rPr>
        <w:t xml:space="preserve">manage their lymphedema symptoms, improve pain and function of their upper extremities, and alleviate the </w:t>
      </w:r>
      <w:r w:rsidR="00B7635A" w:rsidRPr="00B7635A">
        <w:rPr>
          <w:rFonts w:ascii="Arial" w:hAnsi="Arial" w:cs="Arial"/>
        </w:rPr>
        <w:t>psychosocial influence of lymphedema</w:t>
      </w:r>
      <w:r w:rsidR="00B7635A">
        <w:rPr>
          <w:rFonts w:ascii="Arial" w:hAnsi="Arial" w:cs="Arial"/>
        </w:rPr>
        <w:t>,</w:t>
      </w:r>
      <w:r w:rsidR="00B7635A" w:rsidRPr="00C04DCB">
        <w:rPr>
          <w:rFonts w:ascii="Arial" w:hAnsi="Arial" w:cs="Arial"/>
          <w:i/>
        </w:rPr>
        <w:t xml:space="preserve"> </w:t>
      </w:r>
      <w:r>
        <w:rPr>
          <w:rFonts w:ascii="Arial" w:hAnsi="Arial" w:cs="Arial"/>
        </w:rPr>
        <w:t>the following</w:t>
      </w:r>
      <w:r w:rsidR="00B7635A">
        <w:rPr>
          <w:rFonts w:ascii="Arial" w:hAnsi="Arial" w:cs="Arial"/>
        </w:rPr>
        <w:t xml:space="preserve"> goals for</w:t>
      </w:r>
      <w:r>
        <w:rPr>
          <w:rFonts w:ascii="Arial" w:hAnsi="Arial" w:cs="Arial"/>
        </w:rPr>
        <w:t xml:space="preserve"> health improvements </w:t>
      </w:r>
      <w:r w:rsidR="00B7635A">
        <w:rPr>
          <w:rFonts w:ascii="Arial" w:hAnsi="Arial" w:cs="Arial"/>
        </w:rPr>
        <w:t>will be established</w:t>
      </w:r>
      <w:r>
        <w:rPr>
          <w:rFonts w:ascii="Arial" w:hAnsi="Arial" w:cs="Arial"/>
        </w:rPr>
        <w:t xml:space="preserve">. </w:t>
      </w:r>
    </w:p>
    <w:p w14:paraId="0C7F809A" w14:textId="77777777" w:rsidR="00124BCA" w:rsidRDefault="00124BCA" w:rsidP="00C04DCB">
      <w:pPr>
        <w:jc w:val="center"/>
        <w:rPr>
          <w:u w:val="single"/>
        </w:rPr>
      </w:pPr>
    </w:p>
    <w:p w14:paraId="6D9595FF" w14:textId="5881FCEF" w:rsidR="00124BCA" w:rsidRPr="00B334F4" w:rsidRDefault="00124BCA" w:rsidP="00124BCA">
      <w:pPr>
        <w:pStyle w:val="ListParagraph"/>
        <w:numPr>
          <w:ilvl w:val="0"/>
          <w:numId w:val="4"/>
        </w:numPr>
        <w:spacing w:line="480" w:lineRule="auto"/>
        <w:rPr>
          <w:rFonts w:ascii="Arial" w:eastAsia="Times New Roman" w:hAnsi="Arial" w:cs="Arial"/>
        </w:rPr>
      </w:pPr>
      <w:r w:rsidRPr="00B334F4">
        <w:rPr>
          <w:rFonts w:ascii="Arial" w:eastAsia="Times New Roman" w:hAnsi="Arial" w:cs="Arial"/>
        </w:rPr>
        <w:t>LEEWAY will offer evidence-based, meaningful, yoga-based exercise int</w:t>
      </w:r>
      <w:r w:rsidR="00216F40">
        <w:rPr>
          <w:rFonts w:ascii="Arial" w:eastAsia="Times New Roman" w:hAnsi="Arial" w:cs="Arial"/>
        </w:rPr>
        <w:t xml:space="preserve">erventions that will result in </w:t>
      </w:r>
      <w:r w:rsidR="00A474E9">
        <w:rPr>
          <w:rFonts w:ascii="Arial" w:eastAsia="Times New Roman" w:hAnsi="Arial" w:cs="Arial"/>
        </w:rPr>
        <w:t>a reduction of lymphatic swelling (</w:t>
      </w:r>
      <w:r w:rsidR="00216F40">
        <w:rPr>
          <w:rFonts w:ascii="Arial" w:eastAsia="Times New Roman" w:hAnsi="Arial" w:cs="Arial"/>
        </w:rPr>
        <w:t xml:space="preserve">at least a </w:t>
      </w:r>
      <w:r w:rsidR="00A474E9">
        <w:rPr>
          <w:rFonts w:ascii="Arial" w:eastAsia="Times New Roman" w:hAnsi="Arial" w:cs="Arial"/>
        </w:rPr>
        <w:t xml:space="preserve">25% circumferential reduction of 3 measured points along the upper extremity), </w:t>
      </w:r>
      <w:r w:rsidRPr="00B334F4">
        <w:rPr>
          <w:rFonts w:ascii="Arial" w:eastAsia="Times New Roman" w:hAnsi="Arial" w:cs="Arial"/>
        </w:rPr>
        <w:t>decrease in pain and discomfort</w:t>
      </w:r>
      <w:r w:rsidR="003C1A5B">
        <w:rPr>
          <w:rFonts w:ascii="Arial" w:eastAsia="Times New Roman" w:hAnsi="Arial" w:cs="Arial"/>
        </w:rPr>
        <w:t xml:space="preserve"> (11 mm difference on the Visual Analog Scale)</w:t>
      </w:r>
      <w:r w:rsidRPr="00B334F4">
        <w:rPr>
          <w:rFonts w:ascii="Arial" w:eastAsia="Times New Roman" w:hAnsi="Arial" w:cs="Arial"/>
        </w:rPr>
        <w:t>, and improvement in upper extremity function</w:t>
      </w:r>
      <w:r w:rsidR="003C1A5B">
        <w:rPr>
          <w:rFonts w:ascii="Arial" w:eastAsia="Times New Roman" w:hAnsi="Arial" w:cs="Arial"/>
        </w:rPr>
        <w:t xml:space="preserve"> (1</w:t>
      </w:r>
      <w:r w:rsidR="0065163D">
        <w:rPr>
          <w:rFonts w:ascii="Arial" w:eastAsia="Times New Roman" w:hAnsi="Arial" w:cs="Arial"/>
        </w:rPr>
        <w:t>0-point improvement on DASH questionnaire)</w:t>
      </w:r>
      <w:r w:rsidRPr="00B334F4">
        <w:rPr>
          <w:rFonts w:ascii="Arial" w:eastAsia="Times New Roman" w:hAnsi="Arial" w:cs="Arial"/>
        </w:rPr>
        <w:t xml:space="preserve"> for breast cancer survivors with lymphedema</w:t>
      </w:r>
      <w:r w:rsidR="0065163D">
        <w:rPr>
          <w:rFonts w:ascii="Arial" w:eastAsia="Times New Roman" w:hAnsi="Arial" w:cs="Arial"/>
        </w:rPr>
        <w:t xml:space="preserve"> after 8 weeks</w:t>
      </w:r>
      <w:r w:rsidRPr="00B334F4">
        <w:rPr>
          <w:rFonts w:ascii="Arial" w:eastAsia="Times New Roman" w:hAnsi="Arial" w:cs="Arial"/>
        </w:rPr>
        <w:t xml:space="preserve">. </w:t>
      </w:r>
    </w:p>
    <w:p w14:paraId="1EA83D2B" w14:textId="52D98F68" w:rsidR="00124BCA" w:rsidRPr="00B334F4" w:rsidRDefault="005A1053" w:rsidP="00124BCA">
      <w:pPr>
        <w:pStyle w:val="ListParagraph"/>
        <w:numPr>
          <w:ilvl w:val="0"/>
          <w:numId w:val="4"/>
        </w:numPr>
        <w:spacing w:line="480" w:lineRule="auto"/>
        <w:rPr>
          <w:rFonts w:ascii="Arial" w:eastAsia="Times New Roman" w:hAnsi="Arial" w:cs="Arial"/>
        </w:rPr>
      </w:pPr>
      <w:r>
        <w:rPr>
          <w:rFonts w:ascii="Arial" w:eastAsia="Times New Roman" w:hAnsi="Arial" w:cs="Arial"/>
        </w:rPr>
        <w:t>LEEWAY will enhance participants’ independence with lymphedema prevention and risk factor reduction strategies that will result in a reduction</w:t>
      </w:r>
      <w:r w:rsidR="00124BCA" w:rsidRPr="00B334F4">
        <w:rPr>
          <w:rFonts w:ascii="Arial" w:eastAsia="Times New Roman" w:hAnsi="Arial" w:cs="Arial"/>
        </w:rPr>
        <w:t xml:space="preserve"> of flare-ups or worsening of</w:t>
      </w:r>
      <w:r>
        <w:rPr>
          <w:rFonts w:ascii="Arial" w:eastAsia="Times New Roman" w:hAnsi="Arial" w:cs="Arial"/>
        </w:rPr>
        <w:t xml:space="preserve"> symptoms, as reported in self-report reflections at the completion of the program. </w:t>
      </w:r>
    </w:p>
    <w:p w14:paraId="373F52E5" w14:textId="121091A5" w:rsidR="00124BCA" w:rsidRPr="00B334F4" w:rsidRDefault="00124BCA" w:rsidP="00124BCA">
      <w:pPr>
        <w:pStyle w:val="ListParagraph"/>
        <w:numPr>
          <w:ilvl w:val="0"/>
          <w:numId w:val="4"/>
        </w:numPr>
        <w:spacing w:line="480" w:lineRule="auto"/>
        <w:rPr>
          <w:rFonts w:ascii="Arial" w:eastAsia="Times New Roman" w:hAnsi="Arial" w:cs="Arial"/>
        </w:rPr>
      </w:pPr>
      <w:r w:rsidRPr="00B334F4">
        <w:rPr>
          <w:rFonts w:ascii="Arial" w:eastAsia="Times New Roman" w:hAnsi="Arial" w:cs="Arial"/>
        </w:rPr>
        <w:t xml:space="preserve">Striving to promote empowerment and freedom of movement, participants in LEEWAY will report </w:t>
      </w:r>
      <w:r w:rsidR="00710E87">
        <w:rPr>
          <w:rFonts w:ascii="Arial" w:eastAsia="Times New Roman" w:hAnsi="Arial" w:cs="Arial"/>
        </w:rPr>
        <w:t xml:space="preserve">at least a </w:t>
      </w:r>
      <w:r w:rsidR="009C7A29">
        <w:rPr>
          <w:rFonts w:ascii="Arial" w:eastAsia="Times New Roman" w:hAnsi="Arial" w:cs="Arial"/>
        </w:rPr>
        <w:t xml:space="preserve">15% </w:t>
      </w:r>
      <w:r w:rsidR="00A83D86">
        <w:rPr>
          <w:rFonts w:ascii="Arial" w:eastAsia="Times New Roman" w:hAnsi="Arial" w:cs="Arial"/>
        </w:rPr>
        <w:t xml:space="preserve">improvement </w:t>
      </w:r>
      <w:r w:rsidR="00710E87">
        <w:rPr>
          <w:rFonts w:ascii="Arial" w:eastAsia="Times New Roman" w:hAnsi="Arial" w:cs="Arial"/>
        </w:rPr>
        <w:t>in health-related quality of life</w:t>
      </w:r>
      <w:r w:rsidR="009C7A29">
        <w:rPr>
          <w:rFonts w:ascii="Arial" w:eastAsia="Times New Roman" w:hAnsi="Arial" w:cs="Arial"/>
        </w:rPr>
        <w:t xml:space="preserve"> scale component of the SF-36</w:t>
      </w:r>
      <w:r w:rsidR="00710E87">
        <w:rPr>
          <w:rFonts w:ascii="Arial" w:eastAsia="Times New Roman" w:hAnsi="Arial" w:cs="Arial"/>
        </w:rPr>
        <w:t xml:space="preserve"> </w:t>
      </w:r>
      <w:r w:rsidRPr="00B334F4">
        <w:rPr>
          <w:rFonts w:ascii="Arial" w:eastAsia="Times New Roman" w:hAnsi="Arial" w:cs="Arial"/>
        </w:rPr>
        <w:t xml:space="preserve">at the completion of the </w:t>
      </w:r>
      <w:r w:rsidR="00710E87">
        <w:rPr>
          <w:rFonts w:ascii="Arial" w:eastAsia="Times New Roman" w:hAnsi="Arial" w:cs="Arial"/>
        </w:rPr>
        <w:t xml:space="preserve">8-week </w:t>
      </w:r>
      <w:r w:rsidRPr="00B334F4">
        <w:rPr>
          <w:rFonts w:ascii="Arial" w:eastAsia="Times New Roman" w:hAnsi="Arial" w:cs="Arial"/>
        </w:rPr>
        <w:t>program.</w:t>
      </w:r>
      <w:r w:rsidR="00B53DED">
        <w:rPr>
          <w:rFonts w:ascii="Arial" w:eastAsia="Times New Roman" w:hAnsi="Arial" w:cs="Arial"/>
        </w:rPr>
        <w:t xml:space="preserve"> </w:t>
      </w:r>
    </w:p>
    <w:p w14:paraId="47B693B0" w14:textId="333D75DF" w:rsidR="00C04DCB" w:rsidRDefault="00124BCA" w:rsidP="00124BCA">
      <w:pPr>
        <w:pStyle w:val="ListParagraph"/>
        <w:numPr>
          <w:ilvl w:val="0"/>
          <w:numId w:val="4"/>
        </w:numPr>
        <w:spacing w:line="480" w:lineRule="auto"/>
        <w:rPr>
          <w:rFonts w:ascii="Arial" w:eastAsia="Times New Roman" w:hAnsi="Arial" w:cs="Arial"/>
        </w:rPr>
      </w:pPr>
      <w:r w:rsidRPr="00B334F4">
        <w:rPr>
          <w:rFonts w:ascii="Arial" w:eastAsia="Times New Roman" w:hAnsi="Arial" w:cs="Arial"/>
        </w:rPr>
        <w:t xml:space="preserve">As a group-based health promotion program, LEEWAY will provide valuable social support to it’s participants, encouraging group discussion and promoting a supportive and encouraging atmosphere. </w:t>
      </w:r>
      <w:r w:rsidR="009C7A29">
        <w:rPr>
          <w:rFonts w:ascii="Arial" w:eastAsia="Times New Roman" w:hAnsi="Arial" w:cs="Arial"/>
        </w:rPr>
        <w:t xml:space="preserve">Participants will demonstrate at least a 15% improvement on the social </w:t>
      </w:r>
      <w:r w:rsidR="00710E87">
        <w:rPr>
          <w:rFonts w:ascii="Arial" w:eastAsia="Times New Roman" w:hAnsi="Arial" w:cs="Arial"/>
        </w:rPr>
        <w:t xml:space="preserve">functioning </w:t>
      </w:r>
      <w:r w:rsidR="009C7A29">
        <w:rPr>
          <w:rFonts w:ascii="Arial" w:eastAsia="Times New Roman" w:hAnsi="Arial" w:cs="Arial"/>
        </w:rPr>
        <w:t xml:space="preserve">scale </w:t>
      </w:r>
      <w:r w:rsidR="00710E87">
        <w:rPr>
          <w:rFonts w:ascii="Arial" w:eastAsia="Times New Roman" w:hAnsi="Arial" w:cs="Arial"/>
        </w:rPr>
        <w:t>component of the SF-36</w:t>
      </w:r>
      <w:r w:rsidR="009C7A29">
        <w:rPr>
          <w:rFonts w:ascii="Arial" w:eastAsia="Times New Roman" w:hAnsi="Arial" w:cs="Arial"/>
        </w:rPr>
        <w:t xml:space="preserve"> 8-weeks after commencement. </w:t>
      </w:r>
    </w:p>
    <w:p w14:paraId="67BD8A09" w14:textId="77777777" w:rsidR="00AA0E74" w:rsidRPr="00124BCA" w:rsidRDefault="00AA0E74" w:rsidP="00AA0E74">
      <w:pPr>
        <w:pStyle w:val="ListParagraph"/>
        <w:spacing w:line="480" w:lineRule="auto"/>
        <w:rPr>
          <w:rFonts w:ascii="Arial" w:eastAsia="Times New Roman" w:hAnsi="Arial" w:cs="Arial"/>
        </w:rPr>
      </w:pPr>
    </w:p>
    <w:p w14:paraId="0F39D58E" w14:textId="16C23BEA" w:rsidR="00C04DCB" w:rsidRDefault="00C04DCB" w:rsidP="00C04DCB">
      <w:pPr>
        <w:jc w:val="center"/>
        <w:rPr>
          <w:u w:val="single"/>
        </w:rPr>
      </w:pPr>
      <w:r w:rsidRPr="00C04DCB">
        <w:rPr>
          <w:u w:val="single"/>
        </w:rPr>
        <w:t>Program Description</w:t>
      </w:r>
    </w:p>
    <w:p w14:paraId="64D3888E" w14:textId="77777777" w:rsidR="00124BCA" w:rsidRDefault="00124BCA" w:rsidP="00C04DCB">
      <w:pPr>
        <w:jc w:val="center"/>
        <w:rPr>
          <w:u w:val="single"/>
        </w:rPr>
      </w:pPr>
    </w:p>
    <w:p w14:paraId="41A4B892" w14:textId="365BDD92" w:rsidR="00685A37" w:rsidRDefault="001750A1" w:rsidP="00C239F8">
      <w:pPr>
        <w:spacing w:line="480" w:lineRule="auto"/>
        <w:ind w:firstLine="720"/>
        <w:rPr>
          <w:rFonts w:ascii="Arial" w:hAnsi="Arial" w:cs="Arial"/>
        </w:rPr>
      </w:pPr>
      <w:r>
        <w:rPr>
          <w:rFonts w:ascii="Arial" w:eastAsia="Times New Roman" w:hAnsi="Arial" w:cs="Arial"/>
        </w:rPr>
        <w:t>Evidence has demonstrated that yoga-based interventions, upper extremity exercises, and/or patient education on self-management are effective means to reduce adverse lymphedema symptoms in breast cancer survivors.</w:t>
      </w:r>
      <w:r w:rsidR="00AA0E74">
        <w:rPr>
          <w:rFonts w:ascii="Arial" w:eastAsia="Times New Roman" w:hAnsi="Arial" w:cs="Arial"/>
          <w:vertAlign w:val="superscript"/>
        </w:rPr>
        <w:t>5,7,8,9</w:t>
      </w:r>
      <w:r>
        <w:rPr>
          <w:rFonts w:ascii="Arial" w:eastAsia="Times New Roman" w:hAnsi="Arial" w:cs="Arial"/>
        </w:rPr>
        <w:t xml:space="preserve">  </w:t>
      </w:r>
      <w:r w:rsidR="00124BCA" w:rsidRPr="00685A37">
        <w:rPr>
          <w:rFonts w:ascii="Arial" w:eastAsia="Times New Roman" w:hAnsi="Arial" w:cs="Arial"/>
        </w:rPr>
        <w:t>Participants of LEEWAY will engage in varying types exercises (1-hour sessions/two days per week for 8 weeks)</w:t>
      </w:r>
      <w:r>
        <w:rPr>
          <w:rFonts w:ascii="Arial" w:eastAsia="Times New Roman" w:hAnsi="Arial" w:cs="Arial"/>
        </w:rPr>
        <w:t xml:space="preserve">, as exercises have demonstrated to </w:t>
      </w:r>
      <w:r w:rsidR="00124BCA" w:rsidRPr="00685A37">
        <w:rPr>
          <w:rFonts w:ascii="Arial" w:eastAsia="Times New Roman" w:hAnsi="Arial" w:cs="Arial"/>
        </w:rPr>
        <w:t>promote upper extremity function and mobility, improve sense of well-being, and reduce lymphatic swelling</w:t>
      </w:r>
      <w:r>
        <w:rPr>
          <w:rFonts w:ascii="Arial" w:eastAsia="Times New Roman" w:hAnsi="Arial" w:cs="Arial"/>
        </w:rPr>
        <w:t xml:space="preserve"> in breast cancer survivors.</w:t>
      </w:r>
      <w:r w:rsidR="00AA0E74">
        <w:rPr>
          <w:rFonts w:ascii="Arial" w:eastAsia="Times New Roman" w:hAnsi="Arial" w:cs="Arial"/>
          <w:vertAlign w:val="superscript"/>
        </w:rPr>
        <w:t>5</w:t>
      </w:r>
      <w:r w:rsidR="00124BCA" w:rsidRPr="00685A37">
        <w:rPr>
          <w:rFonts w:ascii="Arial" w:eastAsia="Times New Roman" w:hAnsi="Arial" w:cs="Arial"/>
        </w:rPr>
        <w:t xml:space="preserve"> </w:t>
      </w:r>
      <w:r w:rsidR="00926D84">
        <w:rPr>
          <w:rFonts w:ascii="Arial" w:eastAsia="Times New Roman" w:hAnsi="Arial" w:cs="Arial"/>
        </w:rPr>
        <w:t>Mirandola et al. reported benefits from direct visual feedback provided by mirrors in an upper-limb exercise program for br</w:t>
      </w:r>
      <w:r w:rsidR="00AA0E74">
        <w:rPr>
          <w:rFonts w:ascii="Arial" w:eastAsia="Times New Roman" w:hAnsi="Arial" w:cs="Arial"/>
        </w:rPr>
        <w:t>east cancer survivors</w:t>
      </w:r>
      <w:r w:rsidR="00926D84">
        <w:rPr>
          <w:rFonts w:ascii="Arial" w:eastAsia="Times New Roman" w:hAnsi="Arial" w:cs="Arial"/>
        </w:rPr>
        <w:t>.</w:t>
      </w:r>
      <w:r w:rsidR="00AA0E74">
        <w:rPr>
          <w:rFonts w:ascii="Arial" w:eastAsia="Times New Roman" w:hAnsi="Arial" w:cs="Arial"/>
          <w:vertAlign w:val="superscript"/>
        </w:rPr>
        <w:t>5</w:t>
      </w:r>
      <w:r w:rsidR="00926D84">
        <w:rPr>
          <w:rFonts w:ascii="Arial" w:eastAsia="Times New Roman" w:hAnsi="Arial" w:cs="Arial"/>
        </w:rPr>
        <w:t xml:space="preserve"> Therefore, ex</w:t>
      </w:r>
      <w:r w:rsidR="00685A37" w:rsidRPr="00685A37">
        <w:rPr>
          <w:rFonts w:ascii="Arial" w:eastAsia="Times New Roman" w:hAnsi="Arial" w:cs="Arial"/>
        </w:rPr>
        <w:t xml:space="preserve">ercises will be performed in front of a mirror to provide feedback and improve participant’s perception of body </w:t>
      </w:r>
      <w:r w:rsidR="00926D84">
        <w:rPr>
          <w:rFonts w:ascii="Arial" w:eastAsia="Times New Roman" w:hAnsi="Arial" w:cs="Arial"/>
        </w:rPr>
        <w:t xml:space="preserve">image. </w:t>
      </w:r>
      <w:r w:rsidR="00685A37" w:rsidRPr="00685A37">
        <w:rPr>
          <w:rFonts w:ascii="Arial" w:eastAsia="Times New Roman" w:hAnsi="Arial" w:cs="Arial"/>
        </w:rPr>
        <w:t>Exercises will include: (1) Breathing and meditation/relaxation exercises, (2) Low-impact, modified yoga poses (Figure 1), (3) Progressive shoulder and upper extremity exercises exercises emphasizing ROM movements of the shoulders, arms, and chest (Figure 2)</w:t>
      </w:r>
      <w:r w:rsidR="00926D84">
        <w:rPr>
          <w:rFonts w:ascii="Arial" w:eastAsia="Times New Roman" w:hAnsi="Arial" w:cs="Arial"/>
        </w:rPr>
        <w:t>.</w:t>
      </w:r>
      <w:r w:rsidR="00AA0E74">
        <w:rPr>
          <w:rFonts w:ascii="Arial" w:eastAsia="Times New Roman" w:hAnsi="Arial" w:cs="Arial"/>
          <w:vertAlign w:val="superscript"/>
        </w:rPr>
        <w:t>5,7</w:t>
      </w:r>
      <w:r w:rsidR="00926D84">
        <w:rPr>
          <w:rFonts w:ascii="Arial" w:eastAsia="Times New Roman" w:hAnsi="Arial" w:cs="Arial"/>
        </w:rPr>
        <w:t xml:space="preserve"> </w:t>
      </w:r>
      <w:r w:rsidR="00685A37" w:rsidRPr="00685A37">
        <w:rPr>
          <w:rFonts w:ascii="Arial" w:eastAsia="Times New Roman" w:hAnsi="Arial" w:cs="Arial"/>
        </w:rPr>
        <w:t xml:space="preserve"> </w:t>
      </w:r>
      <w:r w:rsidR="00926D84">
        <w:rPr>
          <w:rFonts w:ascii="Arial" w:eastAsia="Times New Roman" w:hAnsi="Arial" w:cs="Arial"/>
        </w:rPr>
        <w:t>Lymphedema impairments are considered to require lifelong management to prevent ser</w:t>
      </w:r>
      <w:r w:rsidR="00AA0E74">
        <w:rPr>
          <w:rFonts w:ascii="Arial" w:eastAsia="Times New Roman" w:hAnsi="Arial" w:cs="Arial"/>
        </w:rPr>
        <w:t>ious health consequences</w:t>
      </w:r>
      <w:r w:rsidR="00926D84">
        <w:rPr>
          <w:rFonts w:ascii="Arial" w:eastAsia="Times New Roman" w:hAnsi="Arial" w:cs="Arial"/>
        </w:rPr>
        <w:t>.</w:t>
      </w:r>
      <w:r w:rsidR="00AA0E74">
        <w:rPr>
          <w:rFonts w:ascii="Arial" w:eastAsia="Times New Roman" w:hAnsi="Arial" w:cs="Arial"/>
          <w:vertAlign w:val="superscript"/>
        </w:rPr>
        <w:t>6</w:t>
      </w:r>
      <w:r w:rsidR="00926D84">
        <w:rPr>
          <w:rFonts w:ascii="Arial" w:eastAsia="Times New Roman" w:hAnsi="Arial" w:cs="Arial"/>
        </w:rPr>
        <w:t xml:space="preserve"> Therefore, LEEWAY will i</w:t>
      </w:r>
      <w:r w:rsidR="00685A37" w:rsidRPr="00685A37">
        <w:rPr>
          <w:rFonts w:ascii="Arial" w:eastAsia="Times New Roman" w:hAnsi="Arial" w:cs="Arial"/>
        </w:rPr>
        <w:t>nclude a weekly educational component based on published guidelines that will address signs and symptoms of lymphedema, suggestions for preventing the onset of lymphedema, and self-management skills that include skin care and self-massage, compression, arm elevation</w:t>
      </w:r>
      <w:r w:rsidR="00AA0E74">
        <w:rPr>
          <w:rFonts w:ascii="Arial" w:eastAsia="Times New Roman" w:hAnsi="Arial" w:cs="Arial"/>
        </w:rPr>
        <w:t xml:space="preserve"> techniques</w:t>
      </w:r>
      <w:r w:rsidR="00926D84">
        <w:rPr>
          <w:rFonts w:ascii="Arial" w:eastAsia="Times New Roman" w:hAnsi="Arial" w:cs="Arial"/>
        </w:rPr>
        <w:t>.</w:t>
      </w:r>
      <w:r w:rsidR="00AA0E74">
        <w:rPr>
          <w:rFonts w:ascii="Arial" w:eastAsia="Times New Roman" w:hAnsi="Arial" w:cs="Arial"/>
          <w:vertAlign w:val="superscript"/>
        </w:rPr>
        <w:t>9</w:t>
      </w:r>
      <w:r w:rsidR="00926D84">
        <w:rPr>
          <w:rFonts w:ascii="Arial" w:eastAsia="Times New Roman" w:hAnsi="Arial" w:cs="Arial"/>
        </w:rPr>
        <w:t xml:space="preserve"> </w:t>
      </w:r>
      <w:r w:rsidR="00384B4C">
        <w:rPr>
          <w:rFonts w:ascii="Arial" w:eastAsia="Times New Roman" w:hAnsi="Arial" w:cs="Arial"/>
        </w:rPr>
        <w:t>As previously noted, many women experience adverse psychosocial side effects with lymphedema, such as emotional distress, anxiety, problems with social relationships, and a disturbance of body image</w:t>
      </w:r>
      <w:r w:rsidR="00AA0E74">
        <w:rPr>
          <w:rFonts w:ascii="Arial" w:eastAsia="Times New Roman" w:hAnsi="Arial" w:cs="Arial"/>
        </w:rPr>
        <w:t>.</w:t>
      </w:r>
      <w:r w:rsidR="00AA0E74">
        <w:rPr>
          <w:rFonts w:ascii="Arial" w:eastAsia="Times New Roman" w:hAnsi="Arial" w:cs="Arial"/>
          <w:vertAlign w:val="superscript"/>
        </w:rPr>
        <w:t>3,5</w:t>
      </w:r>
      <w:r w:rsidR="00384B4C">
        <w:rPr>
          <w:rFonts w:ascii="Arial" w:eastAsia="Times New Roman" w:hAnsi="Arial" w:cs="Arial"/>
        </w:rPr>
        <w:t xml:space="preserve"> To address this, </w:t>
      </w:r>
      <w:r w:rsidR="00926D84">
        <w:rPr>
          <w:rFonts w:ascii="Arial" w:eastAsia="Times New Roman" w:hAnsi="Arial" w:cs="Arial"/>
        </w:rPr>
        <w:t>social support will be provided to participants</w:t>
      </w:r>
      <w:r w:rsidR="00384B4C">
        <w:rPr>
          <w:rFonts w:ascii="Arial" w:eastAsia="Times New Roman" w:hAnsi="Arial" w:cs="Arial"/>
        </w:rPr>
        <w:t xml:space="preserve"> during educational sessions</w:t>
      </w:r>
      <w:r w:rsidR="00475B95">
        <w:rPr>
          <w:rFonts w:ascii="Arial" w:eastAsia="Times New Roman" w:hAnsi="Arial" w:cs="Arial"/>
        </w:rPr>
        <w:t>. G</w:t>
      </w:r>
      <w:r w:rsidR="00926D84">
        <w:rPr>
          <w:rFonts w:ascii="Arial" w:eastAsia="Times New Roman" w:hAnsi="Arial" w:cs="Arial"/>
        </w:rPr>
        <w:t xml:space="preserve">roup discussion </w:t>
      </w:r>
      <w:r w:rsidR="00475B95">
        <w:rPr>
          <w:rFonts w:ascii="Arial" w:eastAsia="Times New Roman" w:hAnsi="Arial" w:cs="Arial"/>
        </w:rPr>
        <w:t>will be encouraged to promote</w:t>
      </w:r>
      <w:r w:rsidR="00926D84">
        <w:rPr>
          <w:rFonts w:ascii="Arial" w:eastAsia="Times New Roman" w:hAnsi="Arial" w:cs="Arial"/>
        </w:rPr>
        <w:t xml:space="preserve"> a supportive and encouraging atmosphere. This educational component may help reduce the risk of flare-ups or worsenin</w:t>
      </w:r>
      <w:r w:rsidR="00AA0E74">
        <w:rPr>
          <w:rFonts w:ascii="Arial" w:eastAsia="Times New Roman" w:hAnsi="Arial" w:cs="Arial"/>
        </w:rPr>
        <w:t>g of symptoms for participants</w:t>
      </w:r>
      <w:r w:rsidR="00926D84">
        <w:rPr>
          <w:rFonts w:ascii="Arial" w:eastAsia="Times New Roman" w:hAnsi="Arial" w:cs="Arial"/>
        </w:rPr>
        <w:t>.</w:t>
      </w:r>
      <w:r w:rsidR="00AA0E74">
        <w:rPr>
          <w:rFonts w:ascii="Arial" w:eastAsia="Times New Roman" w:hAnsi="Arial" w:cs="Arial"/>
          <w:vertAlign w:val="superscript"/>
        </w:rPr>
        <w:t>9</w:t>
      </w:r>
      <w:r w:rsidR="00685A37" w:rsidRPr="00685A37">
        <w:rPr>
          <w:rFonts w:ascii="Arial" w:eastAsia="Times New Roman" w:hAnsi="Arial" w:cs="Arial"/>
        </w:rPr>
        <w:t xml:space="preserve"> Outcome assessments and questionnaires will be completed prior to the commencement of the program as well as at the end of the 8-week program. ROM, pain and circumferential upper extremity measurements will be completed on a weekly basis. A certified lymphedema therapist and a yoga instructor will co-instruct LEEWAY to optimize the exercise interventions for this patient population with unique precautions an</w:t>
      </w:r>
      <w:r w:rsidR="00926D84">
        <w:rPr>
          <w:rFonts w:ascii="Arial" w:eastAsia="Times New Roman" w:hAnsi="Arial" w:cs="Arial"/>
        </w:rPr>
        <w:t xml:space="preserve">d needs. The trained </w:t>
      </w:r>
      <w:r w:rsidR="00685A37" w:rsidRPr="00685A37">
        <w:rPr>
          <w:rFonts w:ascii="Arial" w:eastAsia="Times New Roman" w:hAnsi="Arial" w:cs="Arial"/>
        </w:rPr>
        <w:t xml:space="preserve">lymphedema therapist will instruct all </w:t>
      </w:r>
      <w:r w:rsidR="00926D84">
        <w:rPr>
          <w:rFonts w:ascii="Arial" w:eastAsia="Times New Roman" w:hAnsi="Arial" w:cs="Arial"/>
        </w:rPr>
        <w:t xml:space="preserve">self-management </w:t>
      </w:r>
      <w:r w:rsidR="00685A37" w:rsidRPr="00685A37">
        <w:rPr>
          <w:rFonts w:ascii="Arial" w:eastAsia="Times New Roman" w:hAnsi="Arial" w:cs="Arial"/>
        </w:rPr>
        <w:t>e</w:t>
      </w:r>
      <w:r w:rsidR="00926D84">
        <w:rPr>
          <w:rFonts w:ascii="Arial" w:eastAsia="Times New Roman" w:hAnsi="Arial" w:cs="Arial"/>
        </w:rPr>
        <w:t>ducational components of LEEWAY.</w:t>
      </w:r>
      <w:r w:rsidR="00685A37" w:rsidRPr="00685A37">
        <w:rPr>
          <w:rFonts w:ascii="Arial" w:eastAsia="Times New Roman" w:hAnsi="Arial" w:cs="Arial"/>
        </w:rPr>
        <w:t xml:space="preserve"> The program will be implemented in available aerobic studios in Wake County. </w:t>
      </w:r>
      <w:r w:rsidR="001F2B6B" w:rsidRPr="00B334F4">
        <w:rPr>
          <w:rFonts w:ascii="Arial" w:hAnsi="Arial" w:cs="Arial"/>
        </w:rPr>
        <w:t xml:space="preserve">LEEWAY will value the personal, environmental, and behavioral determinants that may effect participants’ optimal health, as well has promote health </w:t>
      </w:r>
      <w:r w:rsidR="001F2B6B" w:rsidRPr="00AA0E74">
        <w:rPr>
          <w:rFonts w:ascii="Arial" w:hAnsi="Arial" w:cs="Arial"/>
        </w:rPr>
        <w:t xml:space="preserve">and </w:t>
      </w:r>
      <w:r w:rsidR="001F2B6B" w:rsidRPr="00B334F4">
        <w:rPr>
          <w:rFonts w:ascii="Arial" w:hAnsi="Arial" w:cs="Arial"/>
        </w:rPr>
        <w:t xml:space="preserve">psychosocial well-being in every breast cancer survivor participant. </w:t>
      </w:r>
      <w:r w:rsidR="001F2B6B">
        <w:rPr>
          <w:rFonts w:ascii="Arial" w:hAnsi="Arial" w:cs="Arial"/>
        </w:rPr>
        <w:t xml:space="preserve">By providing a safe and stress-free environment for effective lymphedema exercises and activities, as well as offering an outlet for meaningful social support, the LEEWAY health promotion program will address the </w:t>
      </w:r>
      <w:r w:rsidR="001F2B6B" w:rsidRPr="00B334F4">
        <w:rPr>
          <w:rFonts w:ascii="Arial" w:hAnsi="Arial" w:cs="Arial"/>
        </w:rPr>
        <w:t>physical and psychosocial influence</w:t>
      </w:r>
      <w:r w:rsidR="001F2B6B">
        <w:rPr>
          <w:rFonts w:ascii="Arial" w:hAnsi="Arial" w:cs="Arial"/>
        </w:rPr>
        <w:t>s</w:t>
      </w:r>
      <w:r w:rsidR="001F2B6B" w:rsidRPr="00B334F4">
        <w:rPr>
          <w:rFonts w:ascii="Arial" w:hAnsi="Arial" w:cs="Arial"/>
        </w:rPr>
        <w:t xml:space="preserve"> of lymphedema </w:t>
      </w:r>
      <w:r w:rsidR="001F2B6B">
        <w:rPr>
          <w:rFonts w:ascii="Arial" w:hAnsi="Arial" w:cs="Arial"/>
        </w:rPr>
        <w:t>in breast cancer survivors.</w:t>
      </w:r>
    </w:p>
    <w:p w14:paraId="67498FBB" w14:textId="77777777" w:rsidR="00685A37" w:rsidRPr="00C04DCB" w:rsidRDefault="00685A37" w:rsidP="00E26431">
      <w:pPr>
        <w:rPr>
          <w:u w:val="single"/>
        </w:rPr>
      </w:pPr>
    </w:p>
    <w:p w14:paraId="348137FB" w14:textId="5C4D65F5" w:rsidR="00C04DCB" w:rsidRDefault="00C04DCB" w:rsidP="00C04DCB">
      <w:pPr>
        <w:jc w:val="center"/>
        <w:rPr>
          <w:u w:val="single"/>
        </w:rPr>
      </w:pPr>
      <w:r w:rsidRPr="00C04DCB">
        <w:rPr>
          <w:u w:val="single"/>
        </w:rPr>
        <w:t xml:space="preserve">Program Evaluation </w:t>
      </w:r>
    </w:p>
    <w:p w14:paraId="659AB06C" w14:textId="77777777" w:rsidR="00685A37" w:rsidRDefault="00685A37" w:rsidP="00685A37">
      <w:pPr>
        <w:spacing w:line="480" w:lineRule="auto"/>
        <w:jc w:val="center"/>
        <w:rPr>
          <w:u w:val="single"/>
        </w:rPr>
      </w:pPr>
    </w:p>
    <w:p w14:paraId="092CC828" w14:textId="539709AB" w:rsidR="00685A37" w:rsidRDefault="00685A37" w:rsidP="002A3ABE">
      <w:pPr>
        <w:spacing w:line="480" w:lineRule="auto"/>
        <w:ind w:firstLine="720"/>
        <w:rPr>
          <w:rFonts w:ascii="Arial" w:eastAsia="Times New Roman" w:hAnsi="Arial" w:cs="Arial"/>
        </w:rPr>
      </w:pPr>
      <w:r w:rsidRPr="00B334F4">
        <w:rPr>
          <w:rFonts w:ascii="Arial" w:eastAsia="Times New Roman" w:hAnsi="Arial" w:cs="Arial"/>
        </w:rPr>
        <w:t>Program goals wil</w:t>
      </w:r>
      <w:r w:rsidR="00AA0E74">
        <w:rPr>
          <w:rFonts w:ascii="Arial" w:eastAsia="Times New Roman" w:hAnsi="Arial" w:cs="Arial"/>
        </w:rPr>
        <w:t>l be predominately evaluated by</w:t>
      </w:r>
      <w:r w:rsidRPr="00B334F4">
        <w:rPr>
          <w:rFonts w:ascii="Arial" w:eastAsia="Times New Roman" w:hAnsi="Arial" w:cs="Arial"/>
        </w:rPr>
        <w:t xml:space="preserve"> outcome measures and clinical measurements.</w:t>
      </w:r>
      <w:r w:rsidRPr="00685A37">
        <w:rPr>
          <w:rFonts w:ascii="Arial" w:eastAsia="Times New Roman" w:hAnsi="Arial" w:cs="Arial"/>
        </w:rPr>
        <w:t xml:space="preserve"> </w:t>
      </w:r>
      <w:r w:rsidR="00A71B0B">
        <w:rPr>
          <w:rFonts w:ascii="Arial" w:eastAsia="Times New Roman" w:hAnsi="Arial" w:cs="Arial"/>
        </w:rPr>
        <w:t>Assessment of lymphatic swelling will be complete</w:t>
      </w:r>
      <w:r w:rsidR="00AA0E74">
        <w:rPr>
          <w:rFonts w:ascii="Arial" w:eastAsia="Times New Roman" w:hAnsi="Arial" w:cs="Arial"/>
        </w:rPr>
        <w:t>d</w:t>
      </w:r>
      <w:r w:rsidR="00A71B0B">
        <w:rPr>
          <w:rFonts w:ascii="Arial" w:eastAsia="Times New Roman" w:hAnsi="Arial" w:cs="Arial"/>
        </w:rPr>
        <w:t xml:space="preserve"> by performing </w:t>
      </w:r>
      <w:r w:rsidRPr="00A71B0B">
        <w:rPr>
          <w:rFonts w:ascii="Arial" w:eastAsia="Times New Roman" w:hAnsi="Arial" w:cs="Arial"/>
        </w:rPr>
        <w:t xml:space="preserve">circumferential </w:t>
      </w:r>
      <w:r w:rsidR="00714E08">
        <w:rPr>
          <w:rFonts w:ascii="Arial" w:eastAsia="Times New Roman" w:hAnsi="Arial" w:cs="Arial"/>
        </w:rPr>
        <w:t xml:space="preserve">tape </w:t>
      </w:r>
      <w:r w:rsidRPr="00A71B0B">
        <w:rPr>
          <w:rFonts w:ascii="Arial" w:eastAsia="Times New Roman" w:hAnsi="Arial" w:cs="Arial"/>
        </w:rPr>
        <w:t>measurements of</w:t>
      </w:r>
      <w:r w:rsidR="00714E08">
        <w:rPr>
          <w:rFonts w:ascii="Arial" w:eastAsia="Times New Roman" w:hAnsi="Arial" w:cs="Arial"/>
        </w:rPr>
        <w:t xml:space="preserve"> both</w:t>
      </w:r>
      <w:r w:rsidRPr="00A71B0B">
        <w:rPr>
          <w:rFonts w:ascii="Arial" w:eastAsia="Times New Roman" w:hAnsi="Arial" w:cs="Arial"/>
        </w:rPr>
        <w:t xml:space="preserve"> upper extremities every 8 cm starting just distal to the MCP joints up to the shoulder girdle.</w:t>
      </w:r>
      <w:r w:rsidR="00AA0E74">
        <w:rPr>
          <w:rFonts w:ascii="Arial" w:eastAsia="Times New Roman" w:hAnsi="Arial" w:cs="Arial"/>
          <w:vertAlign w:val="superscript"/>
        </w:rPr>
        <w:t>15</w:t>
      </w:r>
      <w:r w:rsidR="00714E08">
        <w:rPr>
          <w:rFonts w:ascii="Arial" w:eastAsia="Times New Roman" w:hAnsi="Arial" w:cs="Arial"/>
        </w:rPr>
        <w:t xml:space="preserve"> P</w:t>
      </w:r>
      <w:r w:rsidRPr="00714E08">
        <w:rPr>
          <w:rFonts w:ascii="Arial" w:eastAsia="Times New Roman" w:hAnsi="Arial" w:cs="Arial"/>
        </w:rPr>
        <w:t>ain and discomfort</w:t>
      </w:r>
      <w:r w:rsidR="00714E08">
        <w:rPr>
          <w:rFonts w:ascii="Arial" w:eastAsia="Times New Roman" w:hAnsi="Arial" w:cs="Arial"/>
        </w:rPr>
        <w:t xml:space="preserve"> will be assessed with the V</w:t>
      </w:r>
      <w:r w:rsidRPr="00714E08">
        <w:rPr>
          <w:rFonts w:ascii="Arial" w:eastAsia="Times New Roman" w:hAnsi="Arial" w:cs="Arial"/>
        </w:rPr>
        <w:t>isual Analogue Scale</w:t>
      </w:r>
      <w:r w:rsidR="00714E08">
        <w:rPr>
          <w:rFonts w:ascii="Arial" w:eastAsia="Times New Roman" w:hAnsi="Arial" w:cs="Arial"/>
        </w:rPr>
        <w:t xml:space="preserve"> (VAS), as this scale has demonstrated to be reliable and valid with this patient population.</w:t>
      </w:r>
      <w:r w:rsidR="00AA0E74">
        <w:rPr>
          <w:rFonts w:ascii="Arial" w:eastAsia="Times New Roman" w:hAnsi="Arial" w:cs="Arial"/>
          <w:vertAlign w:val="superscript"/>
        </w:rPr>
        <w:t>12,16</w:t>
      </w:r>
      <w:r w:rsidR="003D66DF">
        <w:rPr>
          <w:rFonts w:ascii="Arial" w:eastAsia="Times New Roman" w:hAnsi="Arial" w:cs="Arial"/>
          <w:vertAlign w:val="superscript"/>
        </w:rPr>
        <w:t xml:space="preserve"> </w:t>
      </w:r>
      <w:r w:rsidR="003D66DF">
        <w:rPr>
          <w:rFonts w:ascii="Arial" w:eastAsia="Times New Roman" w:hAnsi="Arial" w:cs="Arial"/>
        </w:rPr>
        <w:t>An 11 mm improvement will be considered clinically significant, as this is the scales MCID.</w:t>
      </w:r>
      <w:r w:rsidR="003D66DF">
        <w:rPr>
          <w:rFonts w:ascii="Arial" w:eastAsia="Times New Roman" w:hAnsi="Arial" w:cs="Arial"/>
          <w:vertAlign w:val="superscript"/>
        </w:rPr>
        <w:t>16</w:t>
      </w:r>
      <w:r w:rsidR="00714E08">
        <w:rPr>
          <w:rFonts w:ascii="Arial" w:eastAsia="Times New Roman" w:hAnsi="Arial" w:cs="Arial"/>
        </w:rPr>
        <w:t xml:space="preserve"> The Disabilities of the Arm, Shoulder, and Hand (DASH) questionnaire will be a self-report measure</w:t>
      </w:r>
      <w:r w:rsidR="00FA4BEF">
        <w:rPr>
          <w:rFonts w:ascii="Arial" w:eastAsia="Times New Roman" w:hAnsi="Arial" w:cs="Arial"/>
        </w:rPr>
        <w:t xml:space="preserve"> utilized to evaluate upper arm </w:t>
      </w:r>
      <w:r w:rsidR="00AA0E74">
        <w:rPr>
          <w:rFonts w:ascii="Arial" w:eastAsia="Times New Roman" w:hAnsi="Arial" w:cs="Arial"/>
        </w:rPr>
        <w:t>function and mobility</w:t>
      </w:r>
      <w:r w:rsidR="00FA4BEF">
        <w:rPr>
          <w:rFonts w:ascii="Arial" w:eastAsia="Times New Roman" w:hAnsi="Arial" w:cs="Arial"/>
        </w:rPr>
        <w:t>.</w:t>
      </w:r>
      <w:r w:rsidR="00AA0E74">
        <w:rPr>
          <w:rFonts w:ascii="Arial" w:eastAsia="Times New Roman" w:hAnsi="Arial" w:cs="Arial"/>
          <w:vertAlign w:val="superscript"/>
        </w:rPr>
        <w:t>17</w:t>
      </w:r>
      <w:r w:rsidR="00FA4BEF">
        <w:rPr>
          <w:rFonts w:ascii="Arial" w:eastAsia="Times New Roman" w:hAnsi="Arial" w:cs="Arial"/>
        </w:rPr>
        <w:t xml:space="preserve"> The minimal clinically impo</w:t>
      </w:r>
      <w:r w:rsidR="006935EF">
        <w:rPr>
          <w:rFonts w:ascii="Arial" w:eastAsia="Times New Roman" w:hAnsi="Arial" w:cs="Arial"/>
        </w:rPr>
        <w:t>rtant difference (MCID) for the DASH</w:t>
      </w:r>
      <w:r w:rsidR="00FA4BEF">
        <w:rPr>
          <w:rFonts w:ascii="Arial" w:eastAsia="Times New Roman" w:hAnsi="Arial" w:cs="Arial"/>
        </w:rPr>
        <w:t xml:space="preserve"> questionnaire has been</w:t>
      </w:r>
      <w:r w:rsidR="00AA0E74">
        <w:rPr>
          <w:rFonts w:ascii="Arial" w:eastAsia="Times New Roman" w:hAnsi="Arial" w:cs="Arial"/>
        </w:rPr>
        <w:t xml:space="preserve"> estimated to be 10 points, therefore a </w:t>
      </w:r>
      <w:r w:rsidR="006935EF">
        <w:rPr>
          <w:rFonts w:ascii="Arial" w:eastAsia="Times New Roman" w:hAnsi="Arial" w:cs="Arial"/>
        </w:rPr>
        <w:t>change of 10 points will be necessary to observe a meaningful effect from LEEWAY</w:t>
      </w:r>
      <w:r w:rsidR="00FA4BEF">
        <w:rPr>
          <w:rFonts w:ascii="Arial" w:eastAsia="Times New Roman" w:hAnsi="Arial" w:cs="Arial"/>
        </w:rPr>
        <w:t>.</w:t>
      </w:r>
      <w:r w:rsidR="00AA0E74">
        <w:rPr>
          <w:rFonts w:ascii="Arial" w:eastAsia="Times New Roman" w:hAnsi="Arial" w:cs="Arial"/>
          <w:vertAlign w:val="superscript"/>
        </w:rPr>
        <w:t>17</w:t>
      </w:r>
      <w:r w:rsidR="00FA4BEF">
        <w:rPr>
          <w:rFonts w:ascii="Arial" w:eastAsia="Times New Roman" w:hAnsi="Arial" w:cs="Arial"/>
        </w:rPr>
        <w:t xml:space="preserve"> </w:t>
      </w:r>
      <w:r w:rsidR="00714E08">
        <w:rPr>
          <w:rFonts w:ascii="Arial" w:eastAsia="Times New Roman" w:hAnsi="Arial" w:cs="Arial"/>
        </w:rPr>
        <w:t xml:space="preserve"> </w:t>
      </w:r>
      <w:r w:rsidR="00C90AAE">
        <w:rPr>
          <w:rFonts w:ascii="Arial" w:eastAsia="Times New Roman" w:hAnsi="Arial" w:cs="Arial"/>
        </w:rPr>
        <w:t xml:space="preserve">Change in </w:t>
      </w:r>
      <w:r w:rsidRPr="00714E08">
        <w:rPr>
          <w:rFonts w:ascii="Arial" w:eastAsia="Times New Roman" w:hAnsi="Arial" w:cs="Arial"/>
        </w:rPr>
        <w:t xml:space="preserve">upper </w:t>
      </w:r>
      <w:r w:rsidR="00714E08">
        <w:rPr>
          <w:rFonts w:ascii="Arial" w:eastAsia="Times New Roman" w:hAnsi="Arial" w:cs="Arial"/>
        </w:rPr>
        <w:t xml:space="preserve">extremity mobility </w:t>
      </w:r>
      <w:r w:rsidR="00FA4BEF">
        <w:rPr>
          <w:rFonts w:ascii="Arial" w:eastAsia="Times New Roman" w:hAnsi="Arial" w:cs="Arial"/>
        </w:rPr>
        <w:t xml:space="preserve">will </w:t>
      </w:r>
      <w:r w:rsidR="00C90AAE">
        <w:rPr>
          <w:rFonts w:ascii="Arial" w:eastAsia="Times New Roman" w:hAnsi="Arial" w:cs="Arial"/>
        </w:rPr>
        <w:t xml:space="preserve">assessed </w:t>
      </w:r>
      <w:r w:rsidR="00FA4BEF">
        <w:rPr>
          <w:rFonts w:ascii="Arial" w:eastAsia="Times New Roman" w:hAnsi="Arial" w:cs="Arial"/>
        </w:rPr>
        <w:t>through ROM measurements of both upper extremities using a goniometer.</w:t>
      </w:r>
      <w:r w:rsidR="00A67318">
        <w:rPr>
          <w:rFonts w:ascii="Arial" w:eastAsia="Times New Roman" w:hAnsi="Arial" w:cs="Arial"/>
        </w:rPr>
        <w:t xml:space="preserve"> Comparisons of ROM measurements between affected and unaffected upper extremities will be made to determine ROM limitations. </w:t>
      </w:r>
    </w:p>
    <w:p w14:paraId="0B4427D0" w14:textId="1FB29023" w:rsidR="00685A37" w:rsidRDefault="00FA4BEF" w:rsidP="003D66DF">
      <w:pPr>
        <w:spacing w:line="480" w:lineRule="auto"/>
        <w:ind w:firstLine="720"/>
        <w:rPr>
          <w:rFonts w:ascii="Arial" w:eastAsia="Times New Roman" w:hAnsi="Arial" w:cs="Arial"/>
        </w:rPr>
      </w:pPr>
      <w:r>
        <w:rPr>
          <w:rFonts w:ascii="Arial" w:eastAsia="Times New Roman" w:hAnsi="Arial" w:cs="Arial"/>
        </w:rPr>
        <w:t xml:space="preserve">Women with diagnosed lymphedema have been conveyed to have statistically significant lower mean quality of life measurements (SF-36 scores) compared to women </w:t>
      </w:r>
      <w:r w:rsidR="006935EF">
        <w:rPr>
          <w:rFonts w:ascii="Arial" w:eastAsia="Times New Roman" w:hAnsi="Arial" w:cs="Arial"/>
        </w:rPr>
        <w:t>without lymphedema</w:t>
      </w:r>
      <w:r>
        <w:rPr>
          <w:rFonts w:ascii="Arial" w:eastAsia="Times New Roman" w:hAnsi="Arial" w:cs="Arial"/>
        </w:rPr>
        <w:t>.</w:t>
      </w:r>
      <w:r w:rsidR="006935EF">
        <w:rPr>
          <w:rFonts w:ascii="Arial" w:eastAsia="Times New Roman" w:hAnsi="Arial" w:cs="Arial"/>
          <w:vertAlign w:val="superscript"/>
        </w:rPr>
        <w:t>18</w:t>
      </w:r>
      <w:r>
        <w:rPr>
          <w:rFonts w:ascii="Arial" w:eastAsia="Times New Roman" w:hAnsi="Arial" w:cs="Arial"/>
        </w:rPr>
        <w:t xml:space="preserve"> LEEWAY aims to </w:t>
      </w:r>
      <w:r w:rsidRPr="00B334F4">
        <w:rPr>
          <w:rFonts w:ascii="Arial" w:eastAsia="Times New Roman" w:hAnsi="Arial" w:cs="Arial"/>
        </w:rPr>
        <w:t>promote empowerment and freedom of movement</w:t>
      </w:r>
      <w:r>
        <w:rPr>
          <w:rFonts w:ascii="Arial" w:eastAsia="Times New Roman" w:hAnsi="Arial" w:cs="Arial"/>
        </w:rPr>
        <w:t>, while also providing</w:t>
      </w:r>
      <w:r w:rsidRPr="00B334F4">
        <w:rPr>
          <w:rFonts w:ascii="Arial" w:eastAsia="Times New Roman" w:hAnsi="Arial" w:cs="Arial"/>
        </w:rPr>
        <w:t xml:space="preserve"> valuable social support to it’s participants</w:t>
      </w:r>
      <w:r>
        <w:rPr>
          <w:rFonts w:ascii="Arial" w:eastAsia="Times New Roman" w:hAnsi="Arial" w:cs="Arial"/>
        </w:rPr>
        <w:t>. Therefore, it would be valuable to assess how LEEWAY may influence health-related</w:t>
      </w:r>
      <w:r w:rsidR="006935EF">
        <w:rPr>
          <w:rFonts w:ascii="Arial" w:eastAsia="Times New Roman" w:hAnsi="Arial" w:cs="Arial"/>
        </w:rPr>
        <w:t xml:space="preserve"> and social</w:t>
      </w:r>
      <w:r>
        <w:rPr>
          <w:rFonts w:ascii="Arial" w:eastAsia="Times New Roman" w:hAnsi="Arial" w:cs="Arial"/>
        </w:rPr>
        <w:t xml:space="preserve"> quality of life measurements. </w:t>
      </w:r>
      <w:r w:rsidR="006935EF">
        <w:rPr>
          <w:rFonts w:ascii="Arial" w:eastAsia="Times New Roman" w:hAnsi="Arial" w:cs="Arial"/>
        </w:rPr>
        <w:t>The SF-36 questionnaire has proven to be sensitive in detecting positive changes in all subscales for breast cancer survivors enrolled in a yoga intervention program.</w:t>
      </w:r>
      <w:r w:rsidR="006935EF">
        <w:rPr>
          <w:rFonts w:ascii="Arial" w:eastAsia="Times New Roman" w:hAnsi="Arial" w:cs="Arial"/>
          <w:vertAlign w:val="superscript"/>
        </w:rPr>
        <w:t>19</w:t>
      </w:r>
      <w:r w:rsidR="006935EF">
        <w:rPr>
          <w:rFonts w:ascii="Arial" w:eastAsia="Times New Roman" w:hAnsi="Arial" w:cs="Arial"/>
        </w:rPr>
        <w:t xml:space="preserve"> </w:t>
      </w:r>
      <w:r>
        <w:rPr>
          <w:rFonts w:ascii="Arial" w:eastAsia="Times New Roman" w:hAnsi="Arial" w:cs="Arial"/>
        </w:rPr>
        <w:t>Participants will compete the SF-36 questionnaire prior to commencement of the program and at completion of the 8-week</w:t>
      </w:r>
      <w:r w:rsidR="006935EF">
        <w:rPr>
          <w:rFonts w:ascii="Arial" w:eastAsia="Times New Roman" w:hAnsi="Arial" w:cs="Arial"/>
        </w:rPr>
        <w:t xml:space="preserve"> program. Improvements in quality of life </w:t>
      </w:r>
      <w:r>
        <w:rPr>
          <w:rFonts w:ascii="Arial" w:eastAsia="Times New Roman" w:hAnsi="Arial" w:cs="Arial"/>
        </w:rPr>
        <w:t>will be evaluated regarding the health-related quality of life scale and the social functioning scale of the SF-36.</w:t>
      </w:r>
      <w:r w:rsidR="006935EF">
        <w:rPr>
          <w:rFonts w:ascii="Arial" w:eastAsia="Times New Roman" w:hAnsi="Arial" w:cs="Arial"/>
        </w:rPr>
        <w:t xml:space="preserve"> </w:t>
      </w:r>
      <w:r>
        <w:rPr>
          <w:rFonts w:ascii="Arial" w:eastAsia="Times New Roman" w:hAnsi="Arial" w:cs="Arial"/>
        </w:rPr>
        <w:t xml:space="preserve"> </w:t>
      </w:r>
      <w:r w:rsidR="00884EDC">
        <w:rPr>
          <w:rFonts w:ascii="Arial" w:eastAsia="Times New Roman" w:hAnsi="Arial" w:cs="Arial"/>
        </w:rPr>
        <w:t>To assess the effect</w:t>
      </w:r>
      <w:r w:rsidR="00685A37" w:rsidRPr="00884EDC">
        <w:rPr>
          <w:rFonts w:ascii="Arial" w:eastAsia="Times New Roman" w:hAnsi="Arial" w:cs="Arial"/>
        </w:rPr>
        <w:t xml:space="preserve"> of lymphedema management </w:t>
      </w:r>
      <w:r w:rsidR="00884EDC">
        <w:rPr>
          <w:rFonts w:ascii="Arial" w:eastAsia="Times New Roman" w:hAnsi="Arial" w:cs="Arial"/>
        </w:rPr>
        <w:t>and lifestyle modification education,</w:t>
      </w:r>
      <w:r w:rsidR="00685A37" w:rsidRPr="00884EDC">
        <w:rPr>
          <w:rFonts w:ascii="Arial" w:eastAsia="Times New Roman" w:hAnsi="Arial" w:cs="Arial"/>
        </w:rPr>
        <w:t xml:space="preserve"> patients will self-report perception of flare-ups and symptoms prior to commencement of the program, at the completion</w:t>
      </w:r>
      <w:r w:rsidR="00884EDC">
        <w:rPr>
          <w:rFonts w:ascii="Arial" w:eastAsia="Times New Roman" w:hAnsi="Arial" w:cs="Arial"/>
        </w:rPr>
        <w:t xml:space="preserve"> of the program, and at</w:t>
      </w:r>
      <w:r w:rsidR="00685A37" w:rsidRPr="00884EDC">
        <w:rPr>
          <w:rFonts w:ascii="Arial" w:eastAsia="Times New Roman" w:hAnsi="Arial" w:cs="Arial"/>
        </w:rPr>
        <w:t xml:space="preserve"> a </w:t>
      </w:r>
      <w:r w:rsidR="00884EDC">
        <w:rPr>
          <w:rFonts w:ascii="Arial" w:eastAsia="Times New Roman" w:hAnsi="Arial" w:cs="Arial"/>
        </w:rPr>
        <w:t xml:space="preserve">2-month </w:t>
      </w:r>
      <w:r w:rsidR="00685A37" w:rsidRPr="00884EDC">
        <w:rPr>
          <w:rFonts w:ascii="Arial" w:eastAsia="Times New Roman" w:hAnsi="Arial" w:cs="Arial"/>
        </w:rPr>
        <w:t xml:space="preserve">follow-up point. </w:t>
      </w:r>
    </w:p>
    <w:p w14:paraId="446C9F8E" w14:textId="63209677" w:rsidR="00685A37" w:rsidRPr="00685A37" w:rsidRDefault="003D66DF" w:rsidP="003D66DF">
      <w:pPr>
        <w:spacing w:line="480" w:lineRule="auto"/>
        <w:ind w:firstLine="720"/>
        <w:rPr>
          <w:rFonts w:ascii="Arial" w:eastAsia="Times New Roman" w:hAnsi="Arial" w:cs="Arial"/>
        </w:rPr>
      </w:pPr>
      <w:r>
        <w:rPr>
          <w:rFonts w:ascii="Arial" w:eastAsia="Times New Roman" w:hAnsi="Arial" w:cs="Arial"/>
        </w:rPr>
        <w:t xml:space="preserve">With the evaluation </w:t>
      </w:r>
      <w:r w:rsidR="00685A37" w:rsidRPr="00685A37">
        <w:rPr>
          <w:rFonts w:ascii="Arial" w:eastAsia="Times New Roman" w:hAnsi="Arial" w:cs="Arial"/>
        </w:rPr>
        <w:t xml:space="preserve">of the </w:t>
      </w:r>
      <w:r>
        <w:rPr>
          <w:rFonts w:ascii="Arial" w:eastAsia="Times New Roman" w:hAnsi="Arial" w:cs="Arial"/>
        </w:rPr>
        <w:t xml:space="preserve">goal </w:t>
      </w:r>
      <w:r w:rsidR="00685A37" w:rsidRPr="00685A37">
        <w:rPr>
          <w:rFonts w:ascii="Arial" w:eastAsia="Times New Roman" w:hAnsi="Arial" w:cs="Arial"/>
        </w:rPr>
        <w:t xml:space="preserve">outcomes and relevant demographic/medical variables in mind, changes for future implementation of the program will be considered. For example, the predominant staging of lymphedema may impact the exercise interventions to be implemented- a stage 3 lymphedema participant may have more difficulty completing the exercises and poses compared to a stage 1 participant. Separate classes </w:t>
      </w:r>
      <w:r w:rsidR="00FB5CD0">
        <w:rPr>
          <w:rFonts w:ascii="Arial" w:eastAsia="Times New Roman" w:hAnsi="Arial" w:cs="Arial"/>
        </w:rPr>
        <w:t xml:space="preserve">also </w:t>
      </w:r>
      <w:r w:rsidR="00685A37" w:rsidRPr="00685A37">
        <w:rPr>
          <w:rFonts w:ascii="Arial" w:eastAsia="Times New Roman" w:hAnsi="Arial" w:cs="Arial"/>
        </w:rPr>
        <w:t>may be necessary for differing levels of endurance and physical ability. Additionally, interventions and measurement tools may be modi</w:t>
      </w:r>
      <w:r w:rsidR="00FB5CD0">
        <w:rPr>
          <w:rFonts w:ascii="Arial" w:eastAsia="Times New Roman" w:hAnsi="Arial" w:cs="Arial"/>
        </w:rPr>
        <w:t>fied if outcome measures do not have the sensitivity</w:t>
      </w:r>
      <w:r w:rsidR="006935EF">
        <w:rPr>
          <w:rFonts w:ascii="Arial" w:eastAsia="Times New Roman" w:hAnsi="Arial" w:cs="Arial"/>
        </w:rPr>
        <w:t xml:space="preserve"> or specificity</w:t>
      </w:r>
      <w:r w:rsidR="00FB5CD0">
        <w:rPr>
          <w:rFonts w:ascii="Arial" w:eastAsia="Times New Roman" w:hAnsi="Arial" w:cs="Arial"/>
        </w:rPr>
        <w:t xml:space="preserve"> to examine change over time</w:t>
      </w:r>
      <w:r w:rsidR="006935EF">
        <w:rPr>
          <w:rFonts w:ascii="Arial" w:eastAsia="Times New Roman" w:hAnsi="Arial" w:cs="Arial"/>
        </w:rPr>
        <w:t>.</w:t>
      </w:r>
    </w:p>
    <w:p w14:paraId="26218226" w14:textId="77777777" w:rsidR="00685A37" w:rsidRPr="00550C9E" w:rsidRDefault="00685A37" w:rsidP="00685A37">
      <w:pPr>
        <w:spacing w:line="480" w:lineRule="auto"/>
        <w:ind w:firstLine="720"/>
        <w:rPr>
          <w:rFonts w:ascii="Arial" w:eastAsia="Times New Roman" w:hAnsi="Arial" w:cs="Arial"/>
        </w:rPr>
      </w:pPr>
    </w:p>
    <w:p w14:paraId="073F5B7E" w14:textId="77777777" w:rsidR="00E26431" w:rsidRPr="00550C9E" w:rsidRDefault="00E26431" w:rsidP="00E26431">
      <w:pPr>
        <w:jc w:val="center"/>
        <w:rPr>
          <w:rFonts w:ascii="Arial" w:hAnsi="Arial" w:cs="Arial"/>
          <w:b/>
        </w:rPr>
      </w:pPr>
      <w:r w:rsidRPr="00550C9E">
        <w:rPr>
          <w:rFonts w:ascii="Arial" w:hAnsi="Arial" w:cs="Arial"/>
          <w:b/>
        </w:rPr>
        <w:t>References</w:t>
      </w:r>
    </w:p>
    <w:p w14:paraId="24A5AF57" w14:textId="77777777" w:rsidR="00E26431" w:rsidRPr="00550C9E" w:rsidRDefault="00E26431" w:rsidP="00E26431">
      <w:pPr>
        <w:rPr>
          <w:rFonts w:ascii="Arial" w:hAnsi="Arial" w:cs="Arial"/>
        </w:rPr>
      </w:pPr>
    </w:p>
    <w:p w14:paraId="21535D88"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Breast Cancer. Centers for Disease Control and Prevention website. </w:t>
      </w:r>
      <w:hyperlink r:id="rId7" w:history="1">
        <w:r w:rsidRPr="00550C9E">
          <w:rPr>
            <w:rStyle w:val="Hyperlink"/>
            <w:rFonts w:ascii="Arial" w:hAnsi="Arial" w:cs="Arial"/>
          </w:rPr>
          <w:t>https://www.cdc.gov/cancer/breast/statistics/state.htm</w:t>
        </w:r>
      </w:hyperlink>
      <w:r w:rsidRPr="00550C9E">
        <w:rPr>
          <w:rFonts w:ascii="Arial" w:hAnsi="Arial" w:cs="Arial"/>
        </w:rPr>
        <w:t xml:space="preserve"> Last updated July 19, 2016. Accessed November 10, 2016. </w:t>
      </w:r>
    </w:p>
    <w:p w14:paraId="1637E348"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Projected New Cancer Cases and Deaths by County. North Carolina State Center for Health Statistics. North Carolina Public Health website. </w:t>
      </w:r>
      <w:hyperlink r:id="rId8" w:history="1">
        <w:r w:rsidRPr="00550C9E">
          <w:rPr>
            <w:rStyle w:val="Hyperlink"/>
            <w:rFonts w:ascii="Arial" w:hAnsi="Arial" w:cs="Arial"/>
          </w:rPr>
          <w:t>http://www.schs.state.nc.us/data/databook/</w:t>
        </w:r>
      </w:hyperlink>
      <w:r w:rsidRPr="00550C9E">
        <w:rPr>
          <w:rFonts w:ascii="Arial" w:hAnsi="Arial" w:cs="Arial"/>
        </w:rPr>
        <w:t xml:space="preserve"> Updated October 21, 2016. Accessed November 10, 2016. </w:t>
      </w:r>
    </w:p>
    <w:p w14:paraId="7916EF75"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O’Toole J, Jammallo L, Skolny M, Miller C, Elliot K, et al. Lymphedema following treatment for breast cancer: a new approach to an old problem. </w:t>
      </w:r>
      <w:r w:rsidRPr="00550C9E">
        <w:rPr>
          <w:rFonts w:ascii="Arial" w:hAnsi="Arial" w:cs="Arial"/>
          <w:i/>
        </w:rPr>
        <w:t>Crit Rev Oncol Hematol</w:t>
      </w:r>
      <w:r w:rsidRPr="00550C9E">
        <w:rPr>
          <w:rFonts w:ascii="Arial" w:hAnsi="Arial" w:cs="Arial"/>
        </w:rPr>
        <w:t xml:space="preserve">. 2013; 88(2):437-446. </w:t>
      </w:r>
    </w:p>
    <w:p w14:paraId="7FED6571"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Lymphoedema Framework. Best Practice for the Management of Lymphoedema. International Consensus. London: MEP Ltd; 2006. </w:t>
      </w:r>
    </w:p>
    <w:p w14:paraId="5159AFB0"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Mirandola D, Miccinesi G, Muraca MG, Sgambati E, et al. Evidence for adapted physical activity as an effective intervention for upper limb mobility and quality of life in breast cancer survivors. </w:t>
      </w:r>
      <w:r w:rsidRPr="00550C9E">
        <w:rPr>
          <w:rFonts w:ascii="Arial" w:hAnsi="Arial" w:cs="Arial"/>
          <w:i/>
        </w:rPr>
        <w:t>Journal of Physical Activity and Health</w:t>
      </w:r>
      <w:r w:rsidRPr="00550C9E">
        <w:rPr>
          <w:rFonts w:ascii="Arial" w:hAnsi="Arial" w:cs="Arial"/>
        </w:rPr>
        <w:t xml:space="preserve">. 2014; 11:814-822. </w:t>
      </w:r>
    </w:p>
    <w:p w14:paraId="78B5D4B7"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Armer Jm, Stewart BR. Post-breast cancer lymphedema: incidence increases from 12 to 30 to 60 months. </w:t>
      </w:r>
      <w:r w:rsidRPr="00550C9E">
        <w:rPr>
          <w:rFonts w:ascii="Arial" w:hAnsi="Arial" w:cs="Arial"/>
          <w:i/>
        </w:rPr>
        <w:t>Lymphology</w:t>
      </w:r>
      <w:r w:rsidRPr="00550C9E">
        <w:rPr>
          <w:rFonts w:ascii="Arial" w:hAnsi="Arial" w:cs="Arial"/>
        </w:rPr>
        <w:t xml:space="preserve">. 2010; 43(3):118-127. </w:t>
      </w:r>
    </w:p>
    <w:p w14:paraId="72AE7241"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Fisher MI, Donahoe-Fillmore B, O’Malley C, Merriman H. Effects of yoga on arm volume among women with breast cancer related lymphedema: A pilot study. </w:t>
      </w:r>
      <w:r w:rsidRPr="00550C9E">
        <w:rPr>
          <w:rFonts w:ascii="Arial" w:hAnsi="Arial" w:cs="Arial"/>
          <w:i/>
        </w:rPr>
        <w:t>Journal of Bodywork and Movement Therapies</w:t>
      </w:r>
      <w:r w:rsidRPr="00550C9E">
        <w:rPr>
          <w:rFonts w:ascii="Arial" w:hAnsi="Arial" w:cs="Arial"/>
        </w:rPr>
        <w:t xml:space="preserve">. 2014; 18:559-565. </w:t>
      </w:r>
    </w:p>
    <w:p w14:paraId="29621888"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Greenlee H, Balneaves LG, Carlson LE, Cohen M, et al. Clinical practice guidelines on the use of integrative therapies as supportive care in patients treated for breast cancer. </w:t>
      </w:r>
      <w:r w:rsidRPr="00550C9E">
        <w:rPr>
          <w:rFonts w:ascii="Arial" w:hAnsi="Arial" w:cs="Arial"/>
          <w:i/>
        </w:rPr>
        <w:t>Journal of the National Cancer Institute Monographs</w:t>
      </w:r>
      <w:r w:rsidRPr="00550C9E">
        <w:rPr>
          <w:rFonts w:ascii="Arial" w:hAnsi="Arial" w:cs="Arial"/>
        </w:rPr>
        <w:t xml:space="preserve">. 2014; 50:346-358. </w:t>
      </w:r>
    </w:p>
    <w:p w14:paraId="3353E90E"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Narahari SR, Aggithaya MG, Thernoe L, Bose KS, et al. Yoga protocol for treatment of breast cancer-related lymphedema. </w:t>
      </w:r>
      <w:r w:rsidRPr="00550C9E">
        <w:rPr>
          <w:rFonts w:ascii="Arial" w:hAnsi="Arial" w:cs="Arial"/>
          <w:i/>
        </w:rPr>
        <w:t>International Journal of Yoga</w:t>
      </w:r>
      <w:r w:rsidRPr="00550C9E">
        <w:rPr>
          <w:rFonts w:ascii="Arial" w:hAnsi="Arial" w:cs="Arial"/>
        </w:rPr>
        <w:t>. 2016;9:145-155.</w:t>
      </w:r>
    </w:p>
    <w:p w14:paraId="35209B26"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Lai YT, Hsieh C, Huang LS, Liu WS, et al. The effects of upper limb exercise through yoga on limb swelling in Chinese breast cancer survivors- a pilot study. </w:t>
      </w:r>
      <w:r w:rsidRPr="00550C9E">
        <w:rPr>
          <w:rFonts w:ascii="Arial" w:hAnsi="Arial" w:cs="Arial"/>
          <w:i/>
        </w:rPr>
        <w:t>Rehabilitation Nursing</w:t>
      </w:r>
      <w:r w:rsidRPr="00550C9E">
        <w:rPr>
          <w:rFonts w:ascii="Arial" w:hAnsi="Arial" w:cs="Arial"/>
        </w:rPr>
        <w:t xml:space="preserve">. 2015;1-10. </w:t>
      </w:r>
    </w:p>
    <w:p w14:paraId="3EECCB35"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Skinner CS, Tiro J, Champion VL. The health belief model. In: Glaz K, Rimer BK, Viswanath K, ed. </w:t>
      </w:r>
      <w:r w:rsidRPr="00550C9E">
        <w:rPr>
          <w:rFonts w:ascii="Arial" w:hAnsi="Arial" w:cs="Arial"/>
          <w:i/>
        </w:rPr>
        <w:t>Health Behavior: Theory, Research, and Practice</w:t>
      </w:r>
      <w:r w:rsidRPr="00550C9E">
        <w:rPr>
          <w:rFonts w:ascii="Arial" w:hAnsi="Arial" w:cs="Arial"/>
        </w:rPr>
        <w:t>. 5</w:t>
      </w:r>
      <w:r w:rsidRPr="00550C9E">
        <w:rPr>
          <w:rFonts w:ascii="Arial" w:hAnsi="Arial" w:cs="Arial"/>
          <w:vertAlign w:val="superscript"/>
        </w:rPr>
        <w:t>th</w:t>
      </w:r>
      <w:r w:rsidRPr="00550C9E">
        <w:rPr>
          <w:rFonts w:ascii="Arial" w:hAnsi="Arial" w:cs="Arial"/>
        </w:rPr>
        <w:t xml:space="preserve"> ed. San Francisco, CA: Jossey-Bass; 2015: 75-94. </w:t>
      </w:r>
    </w:p>
    <w:p w14:paraId="1D3C9842"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Schmitz KH, Troxel AB, Cheville A, Grant LL, et al. Physical activity and lymphedema (The PAL Trial): assessing the safety of progressive strength training in breast cancer survivors. Contemp Clin Trials. 2009; 30(3):233-245. </w:t>
      </w:r>
    </w:p>
    <w:p w14:paraId="38A9D3F3"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Kelder SH, Hoelscher D, Perry CL. How individuals, environments, and health behaviors interact: social cognitive theory. In: Glaz K, Rimer BK, Viswanath K, ed. </w:t>
      </w:r>
      <w:r w:rsidRPr="00550C9E">
        <w:rPr>
          <w:rFonts w:ascii="Arial" w:hAnsi="Arial" w:cs="Arial"/>
          <w:i/>
        </w:rPr>
        <w:t>Health Behavior: Theory, Research, and Practice</w:t>
      </w:r>
      <w:r w:rsidRPr="00550C9E">
        <w:rPr>
          <w:rFonts w:ascii="Arial" w:hAnsi="Arial" w:cs="Arial"/>
        </w:rPr>
        <w:t>. 5</w:t>
      </w:r>
      <w:r w:rsidRPr="00550C9E">
        <w:rPr>
          <w:rFonts w:ascii="Arial" w:hAnsi="Arial" w:cs="Arial"/>
          <w:vertAlign w:val="superscript"/>
        </w:rPr>
        <w:t>th</w:t>
      </w:r>
      <w:r w:rsidRPr="00550C9E">
        <w:rPr>
          <w:rFonts w:ascii="Arial" w:hAnsi="Arial" w:cs="Arial"/>
        </w:rPr>
        <w:t xml:space="preserve"> ed. San Francisco, CA: Jossey-Bass; 2015: 159-182. </w:t>
      </w:r>
    </w:p>
    <w:p w14:paraId="6634DF0D"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Sallis JF, Owen N. Ecological models of health behavior. In: Glaz K, Rimer BK, Viswanath K, ed. </w:t>
      </w:r>
      <w:r w:rsidRPr="00550C9E">
        <w:rPr>
          <w:rFonts w:ascii="Arial" w:hAnsi="Arial" w:cs="Arial"/>
          <w:i/>
        </w:rPr>
        <w:t>Health Behavior: Theory, Research, and Practice</w:t>
      </w:r>
      <w:r w:rsidRPr="00550C9E">
        <w:rPr>
          <w:rFonts w:ascii="Arial" w:hAnsi="Arial" w:cs="Arial"/>
        </w:rPr>
        <w:t>. 5</w:t>
      </w:r>
      <w:r w:rsidRPr="00550C9E">
        <w:rPr>
          <w:rFonts w:ascii="Arial" w:hAnsi="Arial" w:cs="Arial"/>
          <w:vertAlign w:val="superscript"/>
        </w:rPr>
        <w:t>th</w:t>
      </w:r>
      <w:r w:rsidRPr="00550C9E">
        <w:rPr>
          <w:rFonts w:ascii="Arial" w:hAnsi="Arial" w:cs="Arial"/>
        </w:rPr>
        <w:t xml:space="preserve"> ed. San Francisco, CA: Jossey-Bass; 2015: 43-61. </w:t>
      </w:r>
    </w:p>
    <w:p w14:paraId="155DE465" w14:textId="77777777" w:rsidR="006935EF" w:rsidRPr="00550C9E" w:rsidRDefault="006935EF" w:rsidP="006935EF">
      <w:pPr>
        <w:pStyle w:val="ListParagraph"/>
        <w:numPr>
          <w:ilvl w:val="0"/>
          <w:numId w:val="7"/>
        </w:numPr>
        <w:rPr>
          <w:rFonts w:ascii="Arial" w:hAnsi="Arial" w:cs="Arial"/>
        </w:rPr>
      </w:pPr>
      <w:r w:rsidRPr="00550C9E">
        <w:rPr>
          <w:rFonts w:ascii="Arial" w:hAnsi="Arial" w:cs="Arial"/>
        </w:rPr>
        <w:t xml:space="preserve">Standard of Care: Lymphedema: The Brigham and Women’s Hospital, Inc. Department of Rehabilation. Brigham and Women’s Hospital Website. </w:t>
      </w:r>
      <w:hyperlink r:id="rId9" w:history="1">
        <w:r w:rsidRPr="00550C9E">
          <w:rPr>
            <w:rStyle w:val="Hyperlink"/>
            <w:rFonts w:ascii="Arial" w:hAnsi="Arial" w:cs="Arial"/>
          </w:rPr>
          <w:t>http://www.brighamandwomens.org/Patients_Visitors/pcs/rehabilitationservices/Physical-Therapy-Standards-of-Care-and-Protocols/General%20-%20Lymphedema.pdf</w:t>
        </w:r>
      </w:hyperlink>
      <w:r w:rsidRPr="00550C9E">
        <w:rPr>
          <w:rFonts w:ascii="Arial" w:hAnsi="Arial" w:cs="Arial"/>
        </w:rPr>
        <w:t xml:space="preserve">  Last updated November 11, 2016. Accessed December 10, 2016.</w:t>
      </w:r>
    </w:p>
    <w:p w14:paraId="4E0FB508" w14:textId="77777777" w:rsidR="006935EF" w:rsidRDefault="006935EF" w:rsidP="006935EF">
      <w:pPr>
        <w:pStyle w:val="ListParagraph"/>
        <w:numPr>
          <w:ilvl w:val="0"/>
          <w:numId w:val="7"/>
        </w:numPr>
      </w:pPr>
      <w:r>
        <w:t>Kelly, AM. The minimum clinically significant difference in visual analogue scale pain score does not differ with severity of pain. Emerg Med J. 2001;18:205-207. Doi: 10.1136/emj.18.3.205</w:t>
      </w:r>
    </w:p>
    <w:p w14:paraId="4BA0D28A" w14:textId="77777777" w:rsidR="006935EF" w:rsidRDefault="006935EF" w:rsidP="006935EF">
      <w:pPr>
        <w:pStyle w:val="ListParagraph"/>
        <w:numPr>
          <w:ilvl w:val="0"/>
          <w:numId w:val="7"/>
        </w:numPr>
      </w:pPr>
      <w:r>
        <w:t xml:space="preserve">Roy JS, MacDermid JC, Woodhouse Lj. Measuring shoulder function: a systematic review of four questionnaires. Arthritis Rheum. 2009; 61(5):623-632. Doi: 10.1002/art.24396. </w:t>
      </w:r>
    </w:p>
    <w:p w14:paraId="73B9E1C7" w14:textId="77777777" w:rsidR="006935EF" w:rsidRDefault="006935EF" w:rsidP="006935EF">
      <w:pPr>
        <w:pStyle w:val="ListParagraph"/>
        <w:numPr>
          <w:ilvl w:val="0"/>
          <w:numId w:val="7"/>
        </w:numPr>
      </w:pPr>
      <w:r>
        <w:t>Ahmed RL, Prizment A, Lazovich D, Schmitz KH. Lymphedema and quality of life in breast cancer survivors : the Iowa women’s health study. Journal of Clinical Oncology. 2008;26(35):5689-5696.</w:t>
      </w:r>
    </w:p>
    <w:p w14:paraId="3D1793D7" w14:textId="77777777" w:rsidR="006935EF" w:rsidRDefault="006935EF" w:rsidP="006935EF">
      <w:pPr>
        <w:pStyle w:val="ListParagraph"/>
        <w:numPr>
          <w:ilvl w:val="0"/>
          <w:numId w:val="7"/>
        </w:numPr>
      </w:pPr>
      <w:r>
        <w:t xml:space="preserve">Bower K, Caret D, Sternlieb B. Yoga for persistent fatigue in breast cancer survivors: results of a pilot study. </w:t>
      </w:r>
      <w:r w:rsidRPr="00CB4BCD">
        <w:rPr>
          <w:i/>
        </w:rPr>
        <w:t>Evid Based Complement.Alernat</w:t>
      </w:r>
      <w:r>
        <w:t xml:space="preserve">. Med. 2011;8(1):1-8 </w:t>
      </w:r>
    </w:p>
    <w:p w14:paraId="4C8F8562" w14:textId="77777777" w:rsidR="006935EF" w:rsidRDefault="006935EF" w:rsidP="006935EF"/>
    <w:p w14:paraId="38FCD81E" w14:textId="77777777" w:rsidR="006935EF" w:rsidRDefault="006935EF" w:rsidP="006935EF"/>
    <w:p w14:paraId="56FBD6BB" w14:textId="77777777" w:rsidR="006935EF" w:rsidRDefault="006935EF" w:rsidP="006935EF">
      <w:pPr>
        <w:pStyle w:val="ListParagraph"/>
        <w:rPr>
          <w:rFonts w:ascii="Arial" w:hAnsi="Arial" w:cs="Arial"/>
        </w:rPr>
      </w:pPr>
    </w:p>
    <w:p w14:paraId="3BE1E867" w14:textId="77777777" w:rsidR="00E43593" w:rsidRDefault="00E43593" w:rsidP="006935EF">
      <w:pPr>
        <w:pStyle w:val="ListParagraph"/>
        <w:rPr>
          <w:rFonts w:ascii="Arial" w:hAnsi="Arial" w:cs="Arial"/>
        </w:rPr>
      </w:pPr>
    </w:p>
    <w:p w14:paraId="649D9D78" w14:textId="77777777" w:rsidR="00E43593" w:rsidRDefault="00E43593" w:rsidP="006935EF">
      <w:pPr>
        <w:pStyle w:val="ListParagraph"/>
        <w:rPr>
          <w:rFonts w:ascii="Arial" w:hAnsi="Arial" w:cs="Arial"/>
        </w:rPr>
      </w:pPr>
    </w:p>
    <w:p w14:paraId="0DAEED92" w14:textId="77777777" w:rsidR="00E43593" w:rsidRDefault="00E43593" w:rsidP="006935EF">
      <w:pPr>
        <w:pStyle w:val="ListParagraph"/>
        <w:rPr>
          <w:rFonts w:ascii="Arial" w:hAnsi="Arial" w:cs="Arial"/>
        </w:rPr>
      </w:pPr>
    </w:p>
    <w:p w14:paraId="0ADCBFE0" w14:textId="77777777" w:rsidR="00E43593" w:rsidRDefault="00E43593" w:rsidP="006935EF">
      <w:pPr>
        <w:pStyle w:val="ListParagraph"/>
        <w:rPr>
          <w:rFonts w:ascii="Arial" w:hAnsi="Arial" w:cs="Arial"/>
        </w:rPr>
      </w:pPr>
    </w:p>
    <w:p w14:paraId="51B9B2F0" w14:textId="77777777" w:rsidR="00E43593" w:rsidRDefault="00E43593" w:rsidP="006935EF">
      <w:pPr>
        <w:pStyle w:val="ListParagraph"/>
        <w:rPr>
          <w:rFonts w:ascii="Arial" w:hAnsi="Arial" w:cs="Arial"/>
        </w:rPr>
      </w:pPr>
    </w:p>
    <w:p w14:paraId="5C1294BA" w14:textId="77777777" w:rsidR="00E43593" w:rsidRDefault="00E43593" w:rsidP="006935EF">
      <w:pPr>
        <w:pStyle w:val="ListParagraph"/>
        <w:rPr>
          <w:rFonts w:ascii="Arial" w:hAnsi="Arial" w:cs="Arial"/>
        </w:rPr>
      </w:pPr>
    </w:p>
    <w:p w14:paraId="4FE080DB" w14:textId="77777777" w:rsidR="00E43593" w:rsidRDefault="00E43593" w:rsidP="006935EF">
      <w:pPr>
        <w:pStyle w:val="ListParagraph"/>
        <w:rPr>
          <w:rFonts w:ascii="Arial" w:hAnsi="Arial" w:cs="Arial"/>
        </w:rPr>
      </w:pPr>
    </w:p>
    <w:p w14:paraId="72BC30DD" w14:textId="77777777" w:rsidR="00E43593" w:rsidRDefault="00E43593" w:rsidP="006935EF">
      <w:pPr>
        <w:pStyle w:val="ListParagraph"/>
        <w:rPr>
          <w:rFonts w:ascii="Arial" w:hAnsi="Arial" w:cs="Arial"/>
        </w:rPr>
      </w:pPr>
    </w:p>
    <w:p w14:paraId="38AB9049" w14:textId="77777777" w:rsidR="00E43593" w:rsidRDefault="00E43593" w:rsidP="006935EF">
      <w:pPr>
        <w:pStyle w:val="ListParagraph"/>
        <w:rPr>
          <w:rFonts w:ascii="Arial" w:hAnsi="Arial" w:cs="Arial"/>
        </w:rPr>
      </w:pPr>
    </w:p>
    <w:p w14:paraId="28CB200E" w14:textId="77777777" w:rsidR="00E43593" w:rsidRDefault="00E43593" w:rsidP="006935EF">
      <w:pPr>
        <w:pStyle w:val="ListParagraph"/>
        <w:rPr>
          <w:rFonts w:ascii="Arial" w:hAnsi="Arial" w:cs="Arial"/>
        </w:rPr>
      </w:pPr>
    </w:p>
    <w:p w14:paraId="13998345" w14:textId="77777777" w:rsidR="00E43593" w:rsidRDefault="00E43593" w:rsidP="006935EF">
      <w:pPr>
        <w:pStyle w:val="ListParagraph"/>
        <w:rPr>
          <w:rFonts w:ascii="Arial" w:hAnsi="Arial" w:cs="Arial"/>
        </w:rPr>
      </w:pPr>
    </w:p>
    <w:p w14:paraId="034D9ACD" w14:textId="77777777" w:rsidR="00E43593" w:rsidRDefault="00E43593" w:rsidP="006935EF">
      <w:pPr>
        <w:pStyle w:val="ListParagraph"/>
        <w:rPr>
          <w:rFonts w:ascii="Arial" w:hAnsi="Arial" w:cs="Arial"/>
        </w:rPr>
      </w:pPr>
    </w:p>
    <w:p w14:paraId="53386ECE" w14:textId="77777777" w:rsidR="00E43593" w:rsidRDefault="00E43593" w:rsidP="006935EF">
      <w:pPr>
        <w:pStyle w:val="ListParagraph"/>
        <w:rPr>
          <w:rFonts w:ascii="Arial" w:hAnsi="Arial" w:cs="Arial"/>
        </w:rPr>
      </w:pPr>
    </w:p>
    <w:p w14:paraId="36FFC7DB" w14:textId="77777777" w:rsidR="00E43593" w:rsidRDefault="00E43593" w:rsidP="006935EF">
      <w:pPr>
        <w:pStyle w:val="ListParagraph"/>
        <w:rPr>
          <w:rFonts w:ascii="Arial" w:hAnsi="Arial" w:cs="Arial"/>
        </w:rPr>
      </w:pPr>
    </w:p>
    <w:p w14:paraId="0DA2E013" w14:textId="77777777" w:rsidR="00E43593" w:rsidRDefault="00E43593" w:rsidP="006935EF">
      <w:pPr>
        <w:pStyle w:val="ListParagraph"/>
        <w:rPr>
          <w:rFonts w:ascii="Arial" w:hAnsi="Arial" w:cs="Arial"/>
        </w:rPr>
      </w:pPr>
    </w:p>
    <w:p w14:paraId="3C7ADF44" w14:textId="77777777" w:rsidR="00E43593" w:rsidRDefault="00E43593" w:rsidP="006935EF">
      <w:pPr>
        <w:pStyle w:val="ListParagraph"/>
        <w:rPr>
          <w:rFonts w:ascii="Arial" w:hAnsi="Arial" w:cs="Arial"/>
        </w:rPr>
      </w:pPr>
    </w:p>
    <w:p w14:paraId="50D40D8B" w14:textId="77777777" w:rsidR="00E43593" w:rsidRDefault="00E43593" w:rsidP="006935EF">
      <w:pPr>
        <w:pStyle w:val="ListParagraph"/>
        <w:rPr>
          <w:rFonts w:ascii="Arial" w:hAnsi="Arial" w:cs="Arial"/>
        </w:rPr>
      </w:pPr>
    </w:p>
    <w:p w14:paraId="72185F2A" w14:textId="77777777" w:rsidR="00E43593" w:rsidRDefault="00E43593" w:rsidP="006935EF">
      <w:pPr>
        <w:pStyle w:val="ListParagraph"/>
        <w:rPr>
          <w:rFonts w:ascii="Arial" w:hAnsi="Arial" w:cs="Arial"/>
        </w:rPr>
      </w:pPr>
    </w:p>
    <w:p w14:paraId="2C07CE03" w14:textId="77777777" w:rsidR="00E43593" w:rsidRDefault="00E43593" w:rsidP="006935EF">
      <w:pPr>
        <w:pStyle w:val="ListParagraph"/>
        <w:rPr>
          <w:rFonts w:ascii="Arial" w:hAnsi="Arial" w:cs="Arial"/>
        </w:rPr>
      </w:pPr>
    </w:p>
    <w:p w14:paraId="74394E8F" w14:textId="77777777" w:rsidR="003D66DF" w:rsidRDefault="003D66DF" w:rsidP="006935EF">
      <w:pPr>
        <w:pStyle w:val="ListParagraph"/>
        <w:rPr>
          <w:rFonts w:ascii="Arial" w:hAnsi="Arial" w:cs="Arial"/>
        </w:rPr>
      </w:pPr>
    </w:p>
    <w:p w14:paraId="5587C367" w14:textId="77777777" w:rsidR="003D66DF" w:rsidRDefault="003D66DF" w:rsidP="006935EF">
      <w:pPr>
        <w:pStyle w:val="ListParagraph"/>
        <w:rPr>
          <w:rFonts w:ascii="Arial" w:hAnsi="Arial" w:cs="Arial"/>
        </w:rPr>
      </w:pPr>
    </w:p>
    <w:p w14:paraId="54601F35" w14:textId="77777777" w:rsidR="003D66DF" w:rsidRDefault="003D66DF" w:rsidP="006935EF">
      <w:pPr>
        <w:pStyle w:val="ListParagraph"/>
        <w:rPr>
          <w:rFonts w:ascii="Arial" w:hAnsi="Arial" w:cs="Arial"/>
        </w:rPr>
      </w:pPr>
    </w:p>
    <w:p w14:paraId="069A1776" w14:textId="77777777" w:rsidR="003D66DF" w:rsidRDefault="003D66DF" w:rsidP="006935EF">
      <w:pPr>
        <w:pStyle w:val="ListParagraph"/>
        <w:rPr>
          <w:rFonts w:ascii="Arial" w:hAnsi="Arial" w:cs="Arial"/>
        </w:rPr>
      </w:pPr>
    </w:p>
    <w:p w14:paraId="42771764" w14:textId="77777777" w:rsidR="00E43593" w:rsidRDefault="00E43593" w:rsidP="006935EF">
      <w:pPr>
        <w:pStyle w:val="ListParagraph"/>
        <w:rPr>
          <w:rFonts w:ascii="Arial" w:hAnsi="Arial" w:cs="Arial"/>
        </w:rPr>
      </w:pPr>
    </w:p>
    <w:p w14:paraId="6DC92A0C" w14:textId="77777777" w:rsidR="00E43593" w:rsidRDefault="00E43593" w:rsidP="006935EF">
      <w:pPr>
        <w:pStyle w:val="ListParagraph"/>
        <w:rPr>
          <w:rFonts w:ascii="Arial" w:hAnsi="Arial" w:cs="Arial"/>
        </w:rPr>
      </w:pPr>
    </w:p>
    <w:p w14:paraId="395C32B9" w14:textId="77777777" w:rsidR="00E43593" w:rsidRDefault="00E43593" w:rsidP="00E43593"/>
    <w:p w14:paraId="3EEBF76B" w14:textId="77777777" w:rsidR="00E43593" w:rsidRDefault="00E43593" w:rsidP="00E43593"/>
    <w:p w14:paraId="2112BC39" w14:textId="7E37D4CF" w:rsidR="00E43593" w:rsidRPr="00EF1DDD" w:rsidRDefault="00E43593" w:rsidP="00E43593">
      <w:pPr>
        <w:rPr>
          <w:vertAlign w:val="superscript"/>
        </w:rPr>
      </w:pPr>
      <w:r>
        <w:t>Figure 1. Yoga Sequences and Poses as presented in the 2014 Fisher et al. pilot study.</w:t>
      </w:r>
      <w:r>
        <w:rPr>
          <w:vertAlign w:val="superscript"/>
        </w:rPr>
        <w:t>7</w:t>
      </w:r>
    </w:p>
    <w:p w14:paraId="66CBA874" w14:textId="77777777" w:rsidR="00E43593" w:rsidRDefault="00E43593" w:rsidP="00E43593"/>
    <w:p w14:paraId="2E0A4A80" w14:textId="77777777" w:rsidR="00E43593" w:rsidRDefault="00E43593" w:rsidP="00E43593">
      <w:r>
        <w:t xml:space="preserve">Warm-ups and Centering </w:t>
      </w:r>
    </w:p>
    <w:p w14:paraId="5BD8DA9A" w14:textId="77777777" w:rsidR="00E43593" w:rsidRDefault="00E43593" w:rsidP="00E43593">
      <w:r>
        <w:rPr>
          <w:noProof/>
        </w:rPr>
        <w:drawing>
          <wp:inline distT="0" distB="0" distL="0" distR="0" wp14:anchorId="3AAC7E76" wp14:editId="067C49C4">
            <wp:extent cx="2860032" cy="2339340"/>
            <wp:effectExtent l="0" t="0" r="10795" b="0"/>
            <wp:docPr id="2" name="Picture 2" descr="Screen%20Shot%202016-11-15%20at%201.23.07%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11-15%20at%201.23.07%20A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4031" cy="2342611"/>
                    </a:xfrm>
                    <a:prstGeom prst="rect">
                      <a:avLst/>
                    </a:prstGeom>
                    <a:noFill/>
                    <a:ln>
                      <a:noFill/>
                    </a:ln>
                  </pic:spPr>
                </pic:pic>
              </a:graphicData>
            </a:graphic>
          </wp:inline>
        </w:drawing>
      </w:r>
    </w:p>
    <w:p w14:paraId="29473870" w14:textId="77777777" w:rsidR="00E43593" w:rsidRDefault="00E43593" w:rsidP="00E43593"/>
    <w:p w14:paraId="2C4CE925" w14:textId="77777777" w:rsidR="00E43593" w:rsidRDefault="00E43593" w:rsidP="00E43593">
      <w:r>
        <w:t>Standing Poses</w:t>
      </w:r>
    </w:p>
    <w:p w14:paraId="1D98FCB9" w14:textId="77777777" w:rsidR="00E43593" w:rsidRDefault="00E43593" w:rsidP="00E43593">
      <w:r>
        <w:rPr>
          <w:noProof/>
        </w:rPr>
        <w:drawing>
          <wp:inline distT="0" distB="0" distL="0" distR="0" wp14:anchorId="69268FF6" wp14:editId="076DAD35">
            <wp:extent cx="2865880" cy="2606040"/>
            <wp:effectExtent l="0" t="0" r="4445" b="10160"/>
            <wp:docPr id="3" name="Picture 3" descr="Screen%20Shot%202016-11-15%20at%201.23.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16-11-15%20at%201.23.18%20A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3550" cy="2613015"/>
                    </a:xfrm>
                    <a:prstGeom prst="rect">
                      <a:avLst/>
                    </a:prstGeom>
                    <a:noFill/>
                    <a:ln>
                      <a:noFill/>
                    </a:ln>
                  </pic:spPr>
                </pic:pic>
              </a:graphicData>
            </a:graphic>
          </wp:inline>
        </w:drawing>
      </w:r>
    </w:p>
    <w:p w14:paraId="1123F53D" w14:textId="77777777" w:rsidR="00E43593" w:rsidRDefault="00E43593" w:rsidP="00E43593"/>
    <w:p w14:paraId="2B83E932" w14:textId="77777777" w:rsidR="00E43593" w:rsidRDefault="00E43593" w:rsidP="00E43593"/>
    <w:p w14:paraId="7821CE02" w14:textId="77777777" w:rsidR="00E43593" w:rsidRDefault="00E43593" w:rsidP="00E43593"/>
    <w:p w14:paraId="43E922B4" w14:textId="77777777" w:rsidR="00E43593" w:rsidRDefault="00E43593" w:rsidP="00E43593"/>
    <w:p w14:paraId="6082D039" w14:textId="77777777" w:rsidR="003D66DF" w:rsidRDefault="003D66DF" w:rsidP="00E43593"/>
    <w:p w14:paraId="157B0A0E" w14:textId="77777777" w:rsidR="003D66DF" w:rsidRDefault="003D66DF" w:rsidP="00E43593"/>
    <w:p w14:paraId="67E5D418" w14:textId="77777777" w:rsidR="007D22EB" w:rsidRDefault="007D22EB" w:rsidP="00E43593"/>
    <w:p w14:paraId="2C3D6B6B" w14:textId="77777777" w:rsidR="003D66DF" w:rsidRDefault="003D66DF" w:rsidP="00E43593"/>
    <w:p w14:paraId="4B4EA16A" w14:textId="77777777" w:rsidR="003D66DF" w:rsidRDefault="003D66DF" w:rsidP="00E43593"/>
    <w:p w14:paraId="61E53685" w14:textId="77777777" w:rsidR="00E43593" w:rsidRDefault="00E43593" w:rsidP="00E43593"/>
    <w:p w14:paraId="31697212" w14:textId="77777777" w:rsidR="00E43593" w:rsidRDefault="00E43593" w:rsidP="00E43593"/>
    <w:p w14:paraId="3549E9A4" w14:textId="77777777" w:rsidR="00E43593" w:rsidRDefault="00E43593" w:rsidP="00E43593"/>
    <w:p w14:paraId="6F950EE5" w14:textId="77777777" w:rsidR="00E43593" w:rsidRDefault="00E43593" w:rsidP="00E43593">
      <w:r>
        <w:t>Seated Poses</w:t>
      </w:r>
    </w:p>
    <w:p w14:paraId="44694A9F" w14:textId="77777777" w:rsidR="00E43593" w:rsidRDefault="00E43593" w:rsidP="00E43593">
      <w:r>
        <w:rPr>
          <w:noProof/>
        </w:rPr>
        <w:drawing>
          <wp:inline distT="0" distB="0" distL="0" distR="0" wp14:anchorId="159A7FC1" wp14:editId="6323DD1D">
            <wp:extent cx="2566035" cy="2421178"/>
            <wp:effectExtent l="0" t="0" r="0" b="0"/>
            <wp:docPr id="5" name="Picture 5" descr="Screen%20Shot%202016-11-15%20at%201.26.1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20Shot%202016-11-15%20at%201.26.18%20AM.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2019" cy="2426824"/>
                    </a:xfrm>
                    <a:prstGeom prst="rect">
                      <a:avLst/>
                    </a:prstGeom>
                    <a:noFill/>
                    <a:ln>
                      <a:noFill/>
                    </a:ln>
                  </pic:spPr>
                </pic:pic>
              </a:graphicData>
            </a:graphic>
          </wp:inline>
        </w:drawing>
      </w:r>
    </w:p>
    <w:p w14:paraId="1660911A" w14:textId="77777777" w:rsidR="00E43593" w:rsidRDefault="00E43593" w:rsidP="00E43593"/>
    <w:p w14:paraId="11AB5609" w14:textId="77777777" w:rsidR="00E43593" w:rsidRDefault="00E43593" w:rsidP="00E43593">
      <w:r>
        <w:t>Finishing Poses</w:t>
      </w:r>
    </w:p>
    <w:p w14:paraId="75104499" w14:textId="77777777" w:rsidR="00E43593" w:rsidRDefault="00E43593" w:rsidP="00E43593"/>
    <w:p w14:paraId="0C249DAB" w14:textId="77777777" w:rsidR="00E43593" w:rsidRDefault="00E43593" w:rsidP="00E43593">
      <w:r>
        <w:rPr>
          <w:noProof/>
        </w:rPr>
        <w:drawing>
          <wp:inline distT="0" distB="0" distL="0" distR="0" wp14:anchorId="71E67EBE" wp14:editId="32993DBA">
            <wp:extent cx="3102297" cy="2402840"/>
            <wp:effectExtent l="0" t="0" r="0" b="10160"/>
            <wp:docPr id="4" name="Picture 4" descr="Screen%20Shot%202016-11-15%20at%201.23.58%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20Shot%202016-11-15%20at%201.23.58%20AM.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0933" cy="2409529"/>
                    </a:xfrm>
                    <a:prstGeom prst="rect">
                      <a:avLst/>
                    </a:prstGeom>
                    <a:noFill/>
                    <a:ln>
                      <a:noFill/>
                    </a:ln>
                  </pic:spPr>
                </pic:pic>
              </a:graphicData>
            </a:graphic>
          </wp:inline>
        </w:drawing>
      </w:r>
    </w:p>
    <w:p w14:paraId="644E42D7" w14:textId="77777777" w:rsidR="00E43593" w:rsidRDefault="00E43593" w:rsidP="00E43593"/>
    <w:p w14:paraId="29671DDB" w14:textId="77777777" w:rsidR="00E43593" w:rsidRDefault="00E43593" w:rsidP="00E43593"/>
    <w:p w14:paraId="73F115AD" w14:textId="77777777" w:rsidR="00E43593" w:rsidRDefault="00E43593" w:rsidP="00E43593"/>
    <w:p w14:paraId="02D973C1" w14:textId="77777777" w:rsidR="00E43593" w:rsidRDefault="00E43593" w:rsidP="00E43593"/>
    <w:p w14:paraId="22934C88" w14:textId="77777777" w:rsidR="003D66DF" w:rsidRDefault="003D66DF" w:rsidP="00E43593"/>
    <w:p w14:paraId="07EBBBE6" w14:textId="77777777" w:rsidR="003D66DF" w:rsidRDefault="003D66DF" w:rsidP="00E43593"/>
    <w:p w14:paraId="79942CC2" w14:textId="77777777" w:rsidR="003D66DF" w:rsidRDefault="003D66DF" w:rsidP="00E43593"/>
    <w:p w14:paraId="4486163F" w14:textId="77777777" w:rsidR="003D66DF" w:rsidRDefault="003D66DF" w:rsidP="00E43593"/>
    <w:p w14:paraId="67104DD2" w14:textId="77777777" w:rsidR="003D66DF" w:rsidRDefault="003D66DF" w:rsidP="00E43593"/>
    <w:p w14:paraId="77865072" w14:textId="77777777" w:rsidR="003D66DF" w:rsidRDefault="003D66DF" w:rsidP="00E43593"/>
    <w:p w14:paraId="76C9197A" w14:textId="77777777" w:rsidR="003D66DF" w:rsidRDefault="003D66DF" w:rsidP="00E43593"/>
    <w:p w14:paraId="1BE34519" w14:textId="77777777" w:rsidR="003D66DF" w:rsidRDefault="003D66DF" w:rsidP="00E43593"/>
    <w:p w14:paraId="6B3A67C9" w14:textId="77777777" w:rsidR="00E43593" w:rsidRDefault="00E43593" w:rsidP="00E43593"/>
    <w:p w14:paraId="23027DAD" w14:textId="77777777" w:rsidR="00E43593" w:rsidRDefault="00E43593" w:rsidP="00E43593"/>
    <w:p w14:paraId="77068CE2" w14:textId="77777777" w:rsidR="007D22EB" w:rsidRDefault="007D22EB" w:rsidP="00E43593"/>
    <w:p w14:paraId="319C0D12" w14:textId="6290482D" w:rsidR="00E43593" w:rsidRPr="00EF1DDD" w:rsidRDefault="00E43593" w:rsidP="00E43593">
      <w:pPr>
        <w:rPr>
          <w:vertAlign w:val="superscript"/>
        </w:rPr>
      </w:pPr>
      <w:r>
        <w:t>Figure 2.  Exercise Activity Program with progressions as presented in the 2014 Mirandola et al. study.</w:t>
      </w:r>
      <w:r>
        <w:rPr>
          <w:vertAlign w:val="superscript"/>
        </w:rPr>
        <w:t>5</w:t>
      </w:r>
    </w:p>
    <w:p w14:paraId="4AAE405C" w14:textId="77777777" w:rsidR="00E43593" w:rsidRDefault="00E43593" w:rsidP="00E43593"/>
    <w:p w14:paraId="6E8AB708" w14:textId="311851CD" w:rsidR="00685A37" w:rsidRPr="00C04DCB" w:rsidRDefault="00E43593" w:rsidP="00685A37">
      <w:pPr>
        <w:ind w:firstLine="720"/>
        <w:rPr>
          <w:u w:val="single"/>
        </w:rPr>
      </w:pPr>
      <w:r>
        <w:rPr>
          <w:noProof/>
        </w:rPr>
        <w:drawing>
          <wp:anchor distT="0" distB="0" distL="114300" distR="114300" simplePos="0" relativeHeight="251659264" behindDoc="0" locked="0" layoutInCell="1" allowOverlap="1" wp14:anchorId="0D06E218" wp14:editId="5C1C642C">
            <wp:simplePos x="0" y="0"/>
            <wp:positionH relativeFrom="column">
              <wp:posOffset>0</wp:posOffset>
            </wp:positionH>
            <wp:positionV relativeFrom="paragraph">
              <wp:posOffset>-635</wp:posOffset>
            </wp:positionV>
            <wp:extent cx="4844621" cy="6401821"/>
            <wp:effectExtent l="0" t="0" r="6985" b="0"/>
            <wp:wrapNone/>
            <wp:docPr id="1" name="Picture 1" descr="Screen%20Shot%202016-11-15%20at%201.19.01%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6-11-15%20at%201.19.01%20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44621" cy="6401821"/>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85A37" w:rsidRPr="00C04DCB" w:rsidSect="006263A6">
      <w:headerReference w:type="default" r:id="rId15"/>
      <w:footerReference w:type="even"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A47686" w14:textId="77777777" w:rsidR="00FD5FB8" w:rsidRDefault="00FD5FB8" w:rsidP="00C04DCB">
      <w:r>
        <w:separator/>
      </w:r>
    </w:p>
  </w:endnote>
  <w:endnote w:type="continuationSeparator" w:id="0">
    <w:p w14:paraId="6C65361C" w14:textId="77777777" w:rsidR="00FD5FB8" w:rsidRDefault="00FD5FB8" w:rsidP="00C04D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altName w:val="sans-serif"/>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09E9F" w14:textId="77777777" w:rsidR="00C04DCB" w:rsidRDefault="00C04DCB" w:rsidP="00081C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83E8E0C" w14:textId="77777777" w:rsidR="00C04DCB" w:rsidRDefault="00C04DCB" w:rsidP="00C04DC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22643" w14:textId="77777777" w:rsidR="00C04DCB" w:rsidRDefault="00C04DCB" w:rsidP="00081C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D5FB8">
      <w:rPr>
        <w:rStyle w:val="PageNumber"/>
        <w:noProof/>
      </w:rPr>
      <w:t>1</w:t>
    </w:r>
    <w:r>
      <w:rPr>
        <w:rStyle w:val="PageNumber"/>
      </w:rPr>
      <w:fldChar w:fldCharType="end"/>
    </w:r>
  </w:p>
  <w:p w14:paraId="169F3AF6" w14:textId="77777777" w:rsidR="00C04DCB" w:rsidRDefault="00C04DCB" w:rsidP="00C04DCB">
    <w:pPr>
      <w:pStyle w:val="Footer"/>
      <w:ind w:right="360"/>
      <w:jc w:val="right"/>
    </w:pPr>
  </w:p>
  <w:p w14:paraId="1913BD1D" w14:textId="77777777" w:rsidR="007D22EB" w:rsidRDefault="007D22EB" w:rsidP="00C04DCB">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14487" w14:textId="77777777" w:rsidR="00FD5FB8" w:rsidRDefault="00FD5FB8" w:rsidP="00C04DCB">
      <w:r>
        <w:separator/>
      </w:r>
    </w:p>
  </w:footnote>
  <w:footnote w:type="continuationSeparator" w:id="0">
    <w:p w14:paraId="08DBF14B" w14:textId="77777777" w:rsidR="00FD5FB8" w:rsidRDefault="00FD5FB8" w:rsidP="00C04DC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184C7" w14:textId="3FA5D382" w:rsidR="00C04DCB" w:rsidRPr="00C04DCB" w:rsidRDefault="00C04DCB" w:rsidP="00C04DCB">
    <w:pPr>
      <w:pStyle w:val="Header"/>
      <w:jc w:val="right"/>
      <w:rPr>
        <w:rFonts w:ascii="Arial" w:hAnsi="Arial" w:cs="Arial"/>
      </w:rPr>
    </w:pPr>
    <w:r w:rsidRPr="00C04DCB">
      <w:rPr>
        <w:rFonts w:ascii="Arial" w:hAnsi="Arial" w:cs="Arial"/>
      </w:rPr>
      <w:t>Monica Anderson</w:t>
    </w:r>
  </w:p>
  <w:p w14:paraId="63AB9BB0" w14:textId="4980A925" w:rsidR="007D22EB" w:rsidRPr="00C04DCB" w:rsidRDefault="00C04DCB" w:rsidP="007D22EB">
    <w:pPr>
      <w:pStyle w:val="Header"/>
      <w:jc w:val="right"/>
      <w:rPr>
        <w:rFonts w:ascii="Arial" w:hAnsi="Arial" w:cs="Arial"/>
      </w:rPr>
    </w:pPr>
    <w:r w:rsidRPr="00C04DCB">
      <w:rPr>
        <w:rFonts w:ascii="Arial" w:hAnsi="Arial" w:cs="Arial"/>
      </w:rPr>
      <w:t xml:space="preserve">Program Proposal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0E18AF"/>
    <w:multiLevelType w:val="hybridMultilevel"/>
    <w:tmpl w:val="577212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36E1726"/>
    <w:multiLevelType w:val="hybridMultilevel"/>
    <w:tmpl w:val="9594BF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E2EF4"/>
    <w:multiLevelType w:val="hybridMultilevel"/>
    <w:tmpl w:val="E89C5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6E817DB"/>
    <w:multiLevelType w:val="hybridMultilevel"/>
    <w:tmpl w:val="06880FC0"/>
    <w:lvl w:ilvl="0" w:tplc="8944794C">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A1C78D7"/>
    <w:multiLevelType w:val="hybridMultilevel"/>
    <w:tmpl w:val="683E9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F141020"/>
    <w:multiLevelType w:val="hybridMultilevel"/>
    <w:tmpl w:val="9340844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A277B23"/>
    <w:multiLevelType w:val="hybridMultilevel"/>
    <w:tmpl w:val="57222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D2A17B3"/>
    <w:multiLevelType w:val="hybridMultilevel"/>
    <w:tmpl w:val="2318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2"/>
  </w:num>
  <w:num w:numId="4">
    <w:abstractNumId w:val="3"/>
  </w:num>
  <w:num w:numId="5">
    <w:abstractNumId w:val="1"/>
  </w:num>
  <w:num w:numId="6">
    <w:abstractNumId w:val="5"/>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1BC1"/>
    <w:rsid w:val="000F4211"/>
    <w:rsid w:val="00124BCA"/>
    <w:rsid w:val="00134BC5"/>
    <w:rsid w:val="00167958"/>
    <w:rsid w:val="001750A1"/>
    <w:rsid w:val="001D0B6B"/>
    <w:rsid w:val="001F2B6B"/>
    <w:rsid w:val="00216F40"/>
    <w:rsid w:val="002A3ABE"/>
    <w:rsid w:val="002B2515"/>
    <w:rsid w:val="002B335B"/>
    <w:rsid w:val="002D6400"/>
    <w:rsid w:val="003267CD"/>
    <w:rsid w:val="00384B4C"/>
    <w:rsid w:val="003C1A5B"/>
    <w:rsid w:val="003D2953"/>
    <w:rsid w:val="003D66DF"/>
    <w:rsid w:val="0041321A"/>
    <w:rsid w:val="00475B95"/>
    <w:rsid w:val="0052435F"/>
    <w:rsid w:val="00550C9E"/>
    <w:rsid w:val="0055622B"/>
    <w:rsid w:val="005A1053"/>
    <w:rsid w:val="006263A6"/>
    <w:rsid w:val="00636D23"/>
    <w:rsid w:val="00641BC1"/>
    <w:rsid w:val="0065163D"/>
    <w:rsid w:val="00685A37"/>
    <w:rsid w:val="006935EF"/>
    <w:rsid w:val="006B7FB8"/>
    <w:rsid w:val="006E1DDF"/>
    <w:rsid w:val="00710E87"/>
    <w:rsid w:val="00714E08"/>
    <w:rsid w:val="00745044"/>
    <w:rsid w:val="007D22EB"/>
    <w:rsid w:val="007F08D1"/>
    <w:rsid w:val="00884EDC"/>
    <w:rsid w:val="00926D84"/>
    <w:rsid w:val="009C7A29"/>
    <w:rsid w:val="00A048DA"/>
    <w:rsid w:val="00A44AD5"/>
    <w:rsid w:val="00A474E9"/>
    <w:rsid w:val="00A51E80"/>
    <w:rsid w:val="00A67318"/>
    <w:rsid w:val="00A71B0B"/>
    <w:rsid w:val="00A83D86"/>
    <w:rsid w:val="00AA0E74"/>
    <w:rsid w:val="00B221A8"/>
    <w:rsid w:val="00B53DED"/>
    <w:rsid w:val="00B7635A"/>
    <w:rsid w:val="00C04DCB"/>
    <w:rsid w:val="00C04DE5"/>
    <w:rsid w:val="00C239F8"/>
    <w:rsid w:val="00C46CFE"/>
    <w:rsid w:val="00C90AAE"/>
    <w:rsid w:val="00CB0C9E"/>
    <w:rsid w:val="00DA518A"/>
    <w:rsid w:val="00DE6B31"/>
    <w:rsid w:val="00E24CD9"/>
    <w:rsid w:val="00E26431"/>
    <w:rsid w:val="00E43593"/>
    <w:rsid w:val="00E871B3"/>
    <w:rsid w:val="00E93877"/>
    <w:rsid w:val="00F31B3B"/>
    <w:rsid w:val="00FA4BEF"/>
    <w:rsid w:val="00FB5CD0"/>
    <w:rsid w:val="00FD5FB8"/>
    <w:rsid w:val="00FD61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D61AC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4D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4DCB"/>
    <w:pPr>
      <w:tabs>
        <w:tab w:val="center" w:pos="4680"/>
        <w:tab w:val="right" w:pos="9360"/>
      </w:tabs>
    </w:pPr>
  </w:style>
  <w:style w:type="character" w:customStyle="1" w:styleId="HeaderChar">
    <w:name w:val="Header Char"/>
    <w:basedOn w:val="DefaultParagraphFont"/>
    <w:link w:val="Header"/>
    <w:uiPriority w:val="99"/>
    <w:rsid w:val="00C04DCB"/>
  </w:style>
  <w:style w:type="paragraph" w:styleId="Footer">
    <w:name w:val="footer"/>
    <w:basedOn w:val="Normal"/>
    <w:link w:val="FooterChar"/>
    <w:uiPriority w:val="99"/>
    <w:unhideWhenUsed/>
    <w:rsid w:val="00C04DCB"/>
    <w:pPr>
      <w:tabs>
        <w:tab w:val="center" w:pos="4680"/>
        <w:tab w:val="right" w:pos="9360"/>
      </w:tabs>
    </w:pPr>
  </w:style>
  <w:style w:type="character" w:customStyle="1" w:styleId="FooterChar">
    <w:name w:val="Footer Char"/>
    <w:basedOn w:val="DefaultParagraphFont"/>
    <w:link w:val="Footer"/>
    <w:uiPriority w:val="99"/>
    <w:rsid w:val="00C04DCB"/>
  </w:style>
  <w:style w:type="character" w:styleId="PageNumber">
    <w:name w:val="page number"/>
    <w:basedOn w:val="DefaultParagraphFont"/>
    <w:uiPriority w:val="99"/>
    <w:semiHidden/>
    <w:unhideWhenUsed/>
    <w:rsid w:val="00C04DCB"/>
  </w:style>
  <w:style w:type="paragraph" w:styleId="ListParagraph">
    <w:name w:val="List Paragraph"/>
    <w:basedOn w:val="Normal"/>
    <w:uiPriority w:val="34"/>
    <w:qFormat/>
    <w:rsid w:val="00C04DCB"/>
    <w:pPr>
      <w:ind w:left="720"/>
      <w:contextualSpacing/>
    </w:pPr>
  </w:style>
  <w:style w:type="character" w:styleId="Hyperlink">
    <w:name w:val="Hyperlink"/>
    <w:basedOn w:val="DefaultParagraphFont"/>
    <w:uiPriority w:val="99"/>
    <w:unhideWhenUsed/>
    <w:rsid w:val="00E2643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cdc.gov/cancer/breast/statistics/state.htm" TargetMode="External"/><Relationship Id="rId8" Type="http://schemas.openxmlformats.org/officeDocument/2006/relationships/hyperlink" Target="http://www.schs.state.nc.us/data/databook/" TargetMode="External"/><Relationship Id="rId9" Type="http://schemas.openxmlformats.org/officeDocument/2006/relationships/hyperlink" Target="http://www.brighamandwomens.org/Patients_Visitors/pcs/rehabilitationservices/Physical-Therapy-Standards-of-Care-and-Protocols/General%20-%20Lymphedema.pdf"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2741</Words>
  <Characters>15624</Characters>
  <Application>Microsoft Macintosh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Anderson</dc:creator>
  <cp:keywords/>
  <dc:description/>
  <cp:lastModifiedBy>Monica Anderson</cp:lastModifiedBy>
  <cp:revision>2</cp:revision>
  <dcterms:created xsi:type="dcterms:W3CDTF">2017-06-05T16:11:00Z</dcterms:created>
  <dcterms:modified xsi:type="dcterms:W3CDTF">2017-06-05T16:11:00Z</dcterms:modified>
</cp:coreProperties>
</file>