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10421"/>
      </w:tblGrid>
      <w:tr w:rsidR="005263ED" w14:paraId="7B1D71C9" w14:textId="77777777" w:rsidTr="002F16E1">
        <w:tc>
          <w:tcPr>
            <w:tcW w:w="10421" w:type="dxa"/>
            <w:shd w:val="clear" w:color="auto" w:fill="auto"/>
          </w:tcPr>
          <w:p w14:paraId="400AD86C" w14:textId="77777777" w:rsidR="005263ED" w:rsidRPr="002F16E1" w:rsidRDefault="00196026" w:rsidP="002F16E1">
            <w:pPr>
              <w:jc w:val="center"/>
              <w:rPr>
                <w:b/>
                <w:sz w:val="18"/>
                <w:szCs w:val="18"/>
              </w:rPr>
            </w:pPr>
            <w:r w:rsidRPr="002F16E1">
              <w:rPr>
                <w:b/>
                <w:sz w:val="18"/>
                <w:szCs w:val="18"/>
              </w:rPr>
              <w:t>CRITICALLY APPRAISED TOPIC</w:t>
            </w:r>
          </w:p>
        </w:tc>
      </w:tr>
    </w:tbl>
    <w:p w14:paraId="33A321F5"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70766F58" w14:textId="77777777" w:rsidTr="002F16E1">
        <w:tc>
          <w:tcPr>
            <w:tcW w:w="10421" w:type="dxa"/>
            <w:shd w:val="clear" w:color="auto" w:fill="auto"/>
          </w:tcPr>
          <w:p w14:paraId="145A8A40" w14:textId="77777777" w:rsidR="008B5180" w:rsidRPr="001A6FE2" w:rsidRDefault="001A6FE2" w:rsidP="002F16E1">
            <w:pPr>
              <w:spacing w:before="120" w:after="120"/>
              <w:rPr>
                <w:sz w:val="18"/>
                <w:szCs w:val="18"/>
              </w:rPr>
            </w:pPr>
            <w:r>
              <w:rPr>
                <w:sz w:val="18"/>
                <w:szCs w:val="18"/>
              </w:rPr>
              <w:t>For a 50-year-old female who is moderately overweight and pre-diabetic, is combined resistance and aerobic exercise more effective than aerobic exercise alone in the prevention of diabetes?</w:t>
            </w:r>
          </w:p>
        </w:tc>
      </w:tr>
    </w:tbl>
    <w:p w14:paraId="0A9A88B8" w14:textId="77777777" w:rsidR="00554FFC" w:rsidRDefault="00554FFC" w:rsidP="00077862">
      <w:pPr>
        <w:spacing w:before="120" w:after="120"/>
        <w:rPr>
          <w:b/>
          <w:sz w:val="18"/>
          <w:szCs w:val="18"/>
        </w:rPr>
      </w:pPr>
    </w:p>
    <w:p w14:paraId="657BB729"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51BF65F4" w14:textId="77777777" w:rsidTr="002F16E1">
        <w:tc>
          <w:tcPr>
            <w:tcW w:w="1908" w:type="dxa"/>
            <w:shd w:val="clear" w:color="auto" w:fill="auto"/>
          </w:tcPr>
          <w:p w14:paraId="562E8233"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5145C45B" w14:textId="77777777" w:rsidR="003A6741" w:rsidRPr="002F16E1" w:rsidRDefault="001A6FE2" w:rsidP="002F16E1">
            <w:pPr>
              <w:spacing w:before="120" w:after="120"/>
              <w:rPr>
                <w:sz w:val="18"/>
                <w:szCs w:val="18"/>
              </w:rPr>
            </w:pPr>
            <w:r>
              <w:rPr>
                <w:sz w:val="18"/>
                <w:szCs w:val="18"/>
              </w:rPr>
              <w:t>Will Harrison</w:t>
            </w:r>
          </w:p>
        </w:tc>
        <w:tc>
          <w:tcPr>
            <w:tcW w:w="1107" w:type="dxa"/>
            <w:shd w:val="clear" w:color="auto" w:fill="auto"/>
          </w:tcPr>
          <w:p w14:paraId="7C8AAB20"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6ED3E32F" w14:textId="6C643F54" w:rsidR="003A6741" w:rsidRPr="002F16E1" w:rsidRDefault="00EE4702" w:rsidP="002F16E1">
            <w:pPr>
              <w:spacing w:before="120" w:after="120"/>
              <w:rPr>
                <w:sz w:val="18"/>
                <w:szCs w:val="18"/>
              </w:rPr>
            </w:pPr>
            <w:r>
              <w:rPr>
                <w:sz w:val="18"/>
                <w:szCs w:val="18"/>
              </w:rPr>
              <w:t>11/30/2016</w:t>
            </w:r>
          </w:p>
        </w:tc>
      </w:tr>
      <w:tr w:rsidR="008B031E" w:rsidRPr="002F16E1" w14:paraId="50CF3C3B" w14:textId="77777777" w:rsidTr="002F16E1">
        <w:tc>
          <w:tcPr>
            <w:tcW w:w="1908" w:type="dxa"/>
            <w:shd w:val="clear" w:color="auto" w:fill="auto"/>
          </w:tcPr>
          <w:p w14:paraId="36B7206D"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2A63C6D2" w14:textId="77777777" w:rsidR="008B031E" w:rsidRPr="002F16E1" w:rsidRDefault="001A6FE2" w:rsidP="002F16E1">
            <w:pPr>
              <w:spacing w:before="120" w:after="120"/>
              <w:rPr>
                <w:sz w:val="18"/>
                <w:szCs w:val="18"/>
              </w:rPr>
            </w:pPr>
            <w:r>
              <w:rPr>
                <w:sz w:val="18"/>
                <w:szCs w:val="18"/>
              </w:rPr>
              <w:t>will_harrison@med.unc.edu</w:t>
            </w:r>
          </w:p>
        </w:tc>
      </w:tr>
    </w:tbl>
    <w:p w14:paraId="39468A63" w14:textId="77777777" w:rsidR="00554FFC" w:rsidRDefault="00554FFC" w:rsidP="00A66A42">
      <w:pPr>
        <w:spacing w:before="120" w:after="120"/>
        <w:rPr>
          <w:b/>
          <w:sz w:val="18"/>
          <w:szCs w:val="18"/>
        </w:rPr>
      </w:pPr>
    </w:p>
    <w:p w14:paraId="6237C178"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11191371" w14:textId="77777777" w:rsidTr="002F16E1">
        <w:tc>
          <w:tcPr>
            <w:tcW w:w="10421" w:type="dxa"/>
            <w:shd w:val="clear" w:color="auto" w:fill="auto"/>
          </w:tcPr>
          <w:p w14:paraId="5633F47E" w14:textId="77777777" w:rsidR="006600AB" w:rsidRDefault="006600AB" w:rsidP="006600AB">
            <w:pPr>
              <w:spacing w:before="120" w:after="120"/>
              <w:rPr>
                <w:sz w:val="18"/>
                <w:szCs w:val="18"/>
              </w:rPr>
            </w:pPr>
            <w:r>
              <w:rPr>
                <w:sz w:val="18"/>
                <w:szCs w:val="18"/>
              </w:rPr>
              <w:t>Scenario: This patient presented to an outpatient clinic with complaints of knee pain. Following a successful physical therapy intervention that reduced her knee pain, the patient also expressed interest in trying to exercise more and lose weight. The treating physical therapist wants to know the best type of exercise prescription to provide to this patient, and whether she would benefit from incorporating resistance training into an aerobic exercise program.</w:t>
            </w:r>
          </w:p>
          <w:p w14:paraId="22FAF86C" w14:textId="7508BB12" w:rsidR="00A66A42" w:rsidRPr="002F16E1" w:rsidRDefault="006600AB" w:rsidP="00D663FF">
            <w:pPr>
              <w:spacing w:before="120" w:after="120"/>
              <w:rPr>
                <w:b/>
                <w:sz w:val="18"/>
                <w:szCs w:val="18"/>
              </w:rPr>
            </w:pPr>
            <w:r>
              <w:rPr>
                <w:sz w:val="18"/>
                <w:szCs w:val="18"/>
              </w:rPr>
              <w:t xml:space="preserve">Rationale: </w:t>
            </w:r>
            <w:r w:rsidR="00A25E88">
              <w:rPr>
                <w:sz w:val="18"/>
                <w:szCs w:val="18"/>
              </w:rPr>
              <w:t>As of 2016, over 29 million Americans have diabetes and an additional 89 million have prediab</w:t>
            </w:r>
            <w:r w:rsidR="00574C06">
              <w:rPr>
                <w:sz w:val="18"/>
                <w:szCs w:val="18"/>
              </w:rPr>
              <w:t>e</w:t>
            </w:r>
            <w:r w:rsidR="00A25E88">
              <w:rPr>
                <w:sz w:val="18"/>
                <w:szCs w:val="18"/>
              </w:rPr>
              <w:t>tes.</w:t>
            </w:r>
            <w:r w:rsidR="00F43291">
              <w:rPr>
                <w:sz w:val="18"/>
                <w:szCs w:val="18"/>
                <w:vertAlign w:val="superscript"/>
              </w:rPr>
              <w:t xml:space="preserve">1 </w:t>
            </w:r>
            <w:r w:rsidR="00F43291">
              <w:rPr>
                <w:sz w:val="18"/>
                <w:szCs w:val="18"/>
              </w:rPr>
              <w:t xml:space="preserve">Diabetes is a leading cause of death and can lead to additional health conditions such as stroke, heart disease, </w:t>
            </w:r>
            <w:r w:rsidR="00D663FF">
              <w:rPr>
                <w:sz w:val="18"/>
                <w:szCs w:val="18"/>
              </w:rPr>
              <w:t>and kidney failure.</w:t>
            </w:r>
            <w:r w:rsidR="00D663FF">
              <w:rPr>
                <w:sz w:val="18"/>
                <w:szCs w:val="18"/>
                <w:vertAlign w:val="superscript"/>
              </w:rPr>
              <w:t>1</w:t>
            </w:r>
            <w:r w:rsidR="00F43291">
              <w:rPr>
                <w:sz w:val="18"/>
                <w:szCs w:val="18"/>
              </w:rPr>
              <w:t xml:space="preserve"> </w:t>
            </w:r>
            <w:r w:rsidR="00D663FF">
              <w:rPr>
                <w:sz w:val="18"/>
                <w:szCs w:val="18"/>
              </w:rPr>
              <w:t>Several key risk factors for developing diabetes include a sedentary lifestyle,</w:t>
            </w:r>
            <w:r w:rsidR="00574C06">
              <w:rPr>
                <w:sz w:val="18"/>
                <w:szCs w:val="18"/>
              </w:rPr>
              <w:t xml:space="preserve"> family history of diabetes, overweight, </w:t>
            </w:r>
            <w:r w:rsidR="00D663FF">
              <w:rPr>
                <w:sz w:val="18"/>
                <w:szCs w:val="18"/>
              </w:rPr>
              <w:t>and age 45 or older.</w:t>
            </w:r>
            <w:r w:rsidR="00D663FF">
              <w:rPr>
                <w:sz w:val="18"/>
                <w:szCs w:val="18"/>
                <w:vertAlign w:val="superscript"/>
              </w:rPr>
              <w:t>1</w:t>
            </w:r>
            <w:r w:rsidR="00D663FF">
              <w:rPr>
                <w:sz w:val="18"/>
                <w:szCs w:val="18"/>
              </w:rPr>
              <w:t xml:space="preserve"> The Centers for Disease Control recommends that a combination of physical activity and </w:t>
            </w:r>
            <w:r w:rsidR="00574C06">
              <w:rPr>
                <w:sz w:val="18"/>
                <w:szCs w:val="18"/>
              </w:rPr>
              <w:t xml:space="preserve">proper </w:t>
            </w:r>
            <w:r w:rsidR="00D663FF">
              <w:rPr>
                <w:sz w:val="18"/>
                <w:szCs w:val="18"/>
              </w:rPr>
              <w:t>diet can reduce the risk of developing diabetes.</w:t>
            </w:r>
            <w:r w:rsidR="00D663FF">
              <w:rPr>
                <w:sz w:val="18"/>
                <w:szCs w:val="18"/>
                <w:vertAlign w:val="superscript"/>
              </w:rPr>
              <w:t>1</w:t>
            </w:r>
            <w:r w:rsidR="00D663FF">
              <w:rPr>
                <w:sz w:val="18"/>
                <w:szCs w:val="18"/>
              </w:rPr>
              <w:t xml:space="preserve"> </w:t>
            </w:r>
            <w:r w:rsidRPr="00A25E88">
              <w:rPr>
                <w:sz w:val="18"/>
                <w:szCs w:val="18"/>
              </w:rPr>
              <w:t>As</w:t>
            </w:r>
            <w:r>
              <w:rPr>
                <w:sz w:val="18"/>
                <w:szCs w:val="18"/>
              </w:rPr>
              <w:t xml:space="preserve"> the prevalence of overweight and obesity continues to increase in the United States, physical therapists are confronted with treating patients who are at risk for developing diabetes and heart disease. For this population of patients, the typical exercise prescription is a walking program (or other sort of aerobic exercise), but it would be helpful to know if combined resistance and aerobic training would actually be more beneficial at preventing long-term negative health effects.</w:t>
            </w:r>
          </w:p>
        </w:tc>
      </w:tr>
    </w:tbl>
    <w:p w14:paraId="0A0B7F1D" w14:textId="77777777" w:rsidR="00554FFC" w:rsidRDefault="00554FFC" w:rsidP="00A66A42">
      <w:pPr>
        <w:spacing w:before="120"/>
        <w:rPr>
          <w:b/>
          <w:sz w:val="18"/>
          <w:szCs w:val="18"/>
        </w:rPr>
      </w:pPr>
    </w:p>
    <w:p w14:paraId="1BE9B412" w14:textId="54F7418D" w:rsidR="00A66A42" w:rsidRPr="00550B74" w:rsidRDefault="00A66A42" w:rsidP="00550B74">
      <w:pPr>
        <w:spacing w:before="120"/>
        <w:rPr>
          <w:b/>
          <w:sz w:val="18"/>
          <w:szCs w:val="18"/>
        </w:rPr>
      </w:pPr>
      <w:r w:rsidRPr="00A66A42">
        <w:rPr>
          <w:b/>
          <w:sz w:val="18"/>
          <w:szCs w:val="18"/>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6F82D468" w14:textId="77777777" w:rsidTr="002F16E1">
        <w:tc>
          <w:tcPr>
            <w:tcW w:w="10421" w:type="dxa"/>
            <w:shd w:val="clear" w:color="auto" w:fill="auto"/>
          </w:tcPr>
          <w:p w14:paraId="6FADD733" w14:textId="21FEF59A" w:rsidR="00A66A42" w:rsidRDefault="008E5502" w:rsidP="00A355B0">
            <w:pPr>
              <w:pStyle w:val="ListParagraph"/>
              <w:numPr>
                <w:ilvl w:val="0"/>
                <w:numId w:val="41"/>
              </w:numPr>
              <w:spacing w:before="120" w:after="120"/>
              <w:rPr>
                <w:sz w:val="18"/>
                <w:szCs w:val="18"/>
              </w:rPr>
            </w:pPr>
            <w:r>
              <w:rPr>
                <w:sz w:val="18"/>
                <w:szCs w:val="18"/>
              </w:rPr>
              <w:t>Ten studies were identified that met the inclusion/exclusion criteria of the search,</w:t>
            </w:r>
            <w:r w:rsidR="008E63A1">
              <w:rPr>
                <w:sz w:val="18"/>
                <w:szCs w:val="18"/>
              </w:rPr>
              <w:t xml:space="preserve"> including 7 randomized controlled</w:t>
            </w:r>
            <w:r>
              <w:rPr>
                <w:sz w:val="18"/>
                <w:szCs w:val="18"/>
              </w:rPr>
              <w:t xml:space="preserve"> trials, 1 non-randomized clinical trial, and 2 systematic reviews of randomized and non-randomized clinical trials. Three studies were selected fo</w:t>
            </w:r>
            <w:r w:rsidR="00F54A41">
              <w:rPr>
                <w:sz w:val="18"/>
                <w:szCs w:val="18"/>
              </w:rPr>
              <w:t>r detailed review in this analysis.</w:t>
            </w:r>
          </w:p>
          <w:p w14:paraId="7B480E36" w14:textId="43F128F6" w:rsidR="00F16B41" w:rsidRDefault="00F16B41" w:rsidP="00A355B0">
            <w:pPr>
              <w:pStyle w:val="ListParagraph"/>
              <w:numPr>
                <w:ilvl w:val="0"/>
                <w:numId w:val="41"/>
              </w:numPr>
              <w:spacing w:before="120" w:after="120"/>
              <w:rPr>
                <w:sz w:val="18"/>
                <w:szCs w:val="18"/>
              </w:rPr>
            </w:pPr>
            <w:r>
              <w:rPr>
                <w:sz w:val="18"/>
                <w:szCs w:val="18"/>
              </w:rPr>
              <w:t>A combined aerobic and res</w:t>
            </w:r>
            <w:r w:rsidR="00CE71EC">
              <w:rPr>
                <w:sz w:val="18"/>
                <w:szCs w:val="18"/>
              </w:rPr>
              <w:t>istance</w:t>
            </w:r>
            <w:r>
              <w:rPr>
                <w:sz w:val="18"/>
                <w:szCs w:val="18"/>
              </w:rPr>
              <w:t xml:space="preserve"> exercise</w:t>
            </w:r>
            <w:r w:rsidR="00CE71EC">
              <w:rPr>
                <w:sz w:val="18"/>
                <w:szCs w:val="18"/>
              </w:rPr>
              <w:t xml:space="preserve"> training</w:t>
            </w:r>
            <w:r>
              <w:rPr>
                <w:sz w:val="18"/>
                <w:szCs w:val="18"/>
              </w:rPr>
              <w:t xml:space="preserve"> program appears to be the most beneficial</w:t>
            </w:r>
            <w:r w:rsidR="00CE71EC">
              <w:rPr>
                <w:sz w:val="18"/>
                <w:szCs w:val="18"/>
              </w:rPr>
              <w:t xml:space="preserve"> for </w:t>
            </w:r>
            <w:r w:rsidR="008E63A1">
              <w:rPr>
                <w:sz w:val="18"/>
                <w:szCs w:val="18"/>
              </w:rPr>
              <w:t xml:space="preserve">the improvement of </w:t>
            </w:r>
            <w:r w:rsidR="00CE71EC">
              <w:rPr>
                <w:sz w:val="18"/>
                <w:szCs w:val="18"/>
              </w:rPr>
              <w:t>several metabolic and anthropometric risk factors associated with diabetes, including reduced</w:t>
            </w:r>
            <w:r>
              <w:rPr>
                <w:sz w:val="18"/>
                <w:szCs w:val="18"/>
              </w:rPr>
              <w:t xml:space="preserve"> f</w:t>
            </w:r>
            <w:r w:rsidR="00CE71EC">
              <w:rPr>
                <w:sz w:val="18"/>
                <w:szCs w:val="18"/>
              </w:rPr>
              <w:t>asting glucose levels, improved</w:t>
            </w:r>
            <w:r>
              <w:rPr>
                <w:sz w:val="18"/>
                <w:szCs w:val="18"/>
              </w:rPr>
              <w:t xml:space="preserve"> insulin resistance, </w:t>
            </w:r>
            <w:r w:rsidR="00CE71EC">
              <w:rPr>
                <w:sz w:val="18"/>
                <w:szCs w:val="18"/>
              </w:rPr>
              <w:t>decreased</w:t>
            </w:r>
            <w:r w:rsidR="004701E7">
              <w:rPr>
                <w:sz w:val="18"/>
                <w:szCs w:val="18"/>
              </w:rPr>
              <w:t xml:space="preserve"> total body fat</w:t>
            </w:r>
            <w:r w:rsidR="00AC5DE2">
              <w:rPr>
                <w:sz w:val="18"/>
                <w:szCs w:val="18"/>
              </w:rPr>
              <w:t>, decreased abdominal fat</w:t>
            </w:r>
            <w:r w:rsidR="004701E7">
              <w:rPr>
                <w:sz w:val="18"/>
                <w:szCs w:val="18"/>
              </w:rPr>
              <w:t xml:space="preserve">, </w:t>
            </w:r>
            <w:r w:rsidR="00CE71EC">
              <w:rPr>
                <w:sz w:val="18"/>
                <w:szCs w:val="18"/>
              </w:rPr>
              <w:t xml:space="preserve">decreased </w:t>
            </w:r>
            <w:r w:rsidR="004701E7">
              <w:rPr>
                <w:sz w:val="18"/>
                <w:szCs w:val="18"/>
              </w:rPr>
              <w:t>body weight</w:t>
            </w:r>
            <w:r w:rsidR="00CE71EC">
              <w:rPr>
                <w:sz w:val="18"/>
                <w:szCs w:val="18"/>
              </w:rPr>
              <w:t>,</w:t>
            </w:r>
            <w:r w:rsidR="004701E7">
              <w:rPr>
                <w:sz w:val="18"/>
                <w:szCs w:val="18"/>
              </w:rPr>
              <w:t xml:space="preserve"> </w:t>
            </w:r>
            <w:r w:rsidR="00867DCC">
              <w:rPr>
                <w:sz w:val="18"/>
                <w:szCs w:val="18"/>
              </w:rPr>
              <w:t xml:space="preserve">increased muscle mass, </w:t>
            </w:r>
            <w:r w:rsidR="004701E7">
              <w:rPr>
                <w:sz w:val="18"/>
                <w:szCs w:val="18"/>
              </w:rPr>
              <w:t xml:space="preserve">and </w:t>
            </w:r>
            <w:r w:rsidR="00CE71EC">
              <w:rPr>
                <w:sz w:val="18"/>
                <w:szCs w:val="18"/>
              </w:rPr>
              <w:t xml:space="preserve">decreased </w:t>
            </w:r>
            <w:r w:rsidR="004701E7">
              <w:rPr>
                <w:sz w:val="18"/>
                <w:szCs w:val="18"/>
              </w:rPr>
              <w:t>body mass index (BMI)</w:t>
            </w:r>
            <w:r w:rsidR="00CE71EC">
              <w:rPr>
                <w:sz w:val="18"/>
                <w:szCs w:val="18"/>
              </w:rPr>
              <w:t>.</w:t>
            </w:r>
          </w:p>
          <w:p w14:paraId="402E312F" w14:textId="4D4DEC8C" w:rsidR="00400D14" w:rsidRPr="004A2B3D" w:rsidRDefault="008E63A1" w:rsidP="002F16E1">
            <w:pPr>
              <w:pStyle w:val="ListParagraph"/>
              <w:numPr>
                <w:ilvl w:val="0"/>
                <w:numId w:val="41"/>
              </w:numPr>
              <w:spacing w:before="120" w:after="120"/>
              <w:rPr>
                <w:sz w:val="18"/>
                <w:szCs w:val="18"/>
              </w:rPr>
            </w:pPr>
            <w:r>
              <w:rPr>
                <w:sz w:val="18"/>
                <w:szCs w:val="18"/>
              </w:rPr>
              <w:t>Aerobi</w:t>
            </w:r>
            <w:r w:rsidR="00AC5DE2">
              <w:rPr>
                <w:sz w:val="18"/>
                <w:szCs w:val="18"/>
              </w:rPr>
              <w:t>c exercise alone has a greater e</w:t>
            </w:r>
            <w:r>
              <w:rPr>
                <w:sz w:val="18"/>
                <w:szCs w:val="18"/>
              </w:rPr>
              <w:t xml:space="preserve">ffect than resistance exercise alone on </w:t>
            </w:r>
            <w:r w:rsidR="00AC5DE2">
              <w:rPr>
                <w:sz w:val="18"/>
                <w:szCs w:val="18"/>
              </w:rPr>
              <w:t>improving insulin re</w:t>
            </w:r>
            <w:r w:rsidR="007247B3">
              <w:rPr>
                <w:sz w:val="18"/>
                <w:szCs w:val="18"/>
              </w:rPr>
              <w:t>sistance</w:t>
            </w:r>
            <w:r w:rsidR="00AC5DE2">
              <w:rPr>
                <w:sz w:val="18"/>
                <w:szCs w:val="18"/>
              </w:rPr>
              <w:t xml:space="preserve">, </w:t>
            </w:r>
            <w:r w:rsidR="00867DCC">
              <w:rPr>
                <w:sz w:val="18"/>
                <w:szCs w:val="18"/>
              </w:rPr>
              <w:t>body weight, and BMI. R</w:t>
            </w:r>
            <w:r w:rsidR="00AC5DE2">
              <w:rPr>
                <w:sz w:val="18"/>
                <w:szCs w:val="18"/>
              </w:rPr>
              <w:t xml:space="preserve">esistance training </w:t>
            </w:r>
            <w:r w:rsidR="0082255D">
              <w:rPr>
                <w:sz w:val="18"/>
                <w:szCs w:val="18"/>
              </w:rPr>
              <w:t xml:space="preserve">has a greater effect </w:t>
            </w:r>
            <w:r w:rsidR="007247B3">
              <w:rPr>
                <w:sz w:val="18"/>
                <w:szCs w:val="18"/>
              </w:rPr>
              <w:t xml:space="preserve">than aerobic training </w:t>
            </w:r>
            <w:r w:rsidR="0082255D">
              <w:rPr>
                <w:sz w:val="18"/>
                <w:szCs w:val="18"/>
              </w:rPr>
              <w:t>on</w:t>
            </w:r>
            <w:r w:rsidR="007247B3">
              <w:rPr>
                <w:sz w:val="18"/>
                <w:szCs w:val="18"/>
              </w:rPr>
              <w:t xml:space="preserve"> fasting glucose levels and</w:t>
            </w:r>
            <w:r w:rsidR="0082255D">
              <w:rPr>
                <w:sz w:val="18"/>
                <w:szCs w:val="18"/>
              </w:rPr>
              <w:t xml:space="preserve"> body composition </w:t>
            </w:r>
            <w:r w:rsidR="007247B3">
              <w:rPr>
                <w:sz w:val="18"/>
                <w:szCs w:val="18"/>
              </w:rPr>
              <w:t xml:space="preserve">through </w:t>
            </w:r>
            <w:r w:rsidR="00867DCC">
              <w:rPr>
                <w:sz w:val="18"/>
                <w:szCs w:val="18"/>
              </w:rPr>
              <w:t>a simultaneous reduction in body fat and increase in lean muscle m</w:t>
            </w:r>
            <w:r w:rsidR="007247B3">
              <w:rPr>
                <w:sz w:val="18"/>
                <w:szCs w:val="18"/>
              </w:rPr>
              <w:t xml:space="preserve">ass. Improved body composition </w:t>
            </w:r>
            <w:r w:rsidR="0016087D">
              <w:rPr>
                <w:sz w:val="18"/>
                <w:szCs w:val="18"/>
              </w:rPr>
              <w:t xml:space="preserve">and increased muscle mass </w:t>
            </w:r>
            <w:r w:rsidR="007247B3">
              <w:rPr>
                <w:sz w:val="18"/>
                <w:szCs w:val="18"/>
              </w:rPr>
              <w:t>may provide some limited protection against development of diabetes.</w:t>
            </w:r>
          </w:p>
          <w:p w14:paraId="47219CA2" w14:textId="77777777" w:rsidR="00A66A42" w:rsidRPr="002F16E1" w:rsidRDefault="00A66A42" w:rsidP="002F16E1">
            <w:pPr>
              <w:spacing w:before="120" w:after="120"/>
              <w:rPr>
                <w:sz w:val="18"/>
                <w:szCs w:val="18"/>
              </w:rPr>
            </w:pPr>
          </w:p>
        </w:tc>
      </w:tr>
    </w:tbl>
    <w:p w14:paraId="091B86A8"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47E3DD38" w14:textId="77777777" w:rsidTr="002F16E1">
        <w:tc>
          <w:tcPr>
            <w:tcW w:w="10421" w:type="dxa"/>
            <w:shd w:val="clear" w:color="auto" w:fill="auto"/>
          </w:tcPr>
          <w:p w14:paraId="5D84BA17" w14:textId="675C761A" w:rsidR="00637684" w:rsidRPr="002F16E1" w:rsidRDefault="00CD6F8C" w:rsidP="00E633A7">
            <w:pPr>
              <w:spacing w:before="120" w:after="120"/>
              <w:rPr>
                <w:sz w:val="18"/>
                <w:szCs w:val="18"/>
              </w:rPr>
            </w:pPr>
            <w:r>
              <w:rPr>
                <w:sz w:val="18"/>
                <w:szCs w:val="18"/>
              </w:rPr>
              <w:t>Current research suggests that a combination of aerobic and resistance training is more beneficial than either exercise modality alone fo</w:t>
            </w:r>
            <w:r w:rsidR="00D049DF">
              <w:rPr>
                <w:sz w:val="18"/>
                <w:szCs w:val="18"/>
              </w:rPr>
              <w:t>r the prevention of diabetes in</w:t>
            </w:r>
            <w:r>
              <w:rPr>
                <w:sz w:val="18"/>
                <w:szCs w:val="18"/>
              </w:rPr>
              <w:t xml:space="preserve"> patients who are overweight, obese, or have other risk factors for developing diabetes.</w:t>
            </w:r>
            <w:r w:rsidR="00B12C84">
              <w:rPr>
                <w:sz w:val="18"/>
                <w:szCs w:val="18"/>
              </w:rPr>
              <w:t xml:space="preserve"> While either aerobic or resistance training alone do have beneficial cardiometabolic and anthropometric effects, combination training is ideal for the improvement </w:t>
            </w:r>
            <w:r w:rsidR="002634B5">
              <w:rPr>
                <w:sz w:val="18"/>
                <w:szCs w:val="18"/>
              </w:rPr>
              <w:t xml:space="preserve">of </w:t>
            </w:r>
            <w:r w:rsidR="00B12C84">
              <w:rPr>
                <w:sz w:val="18"/>
                <w:szCs w:val="18"/>
              </w:rPr>
              <w:t>several key markers of diabetes prevention. A combination program can significantly improve fasting glucose levels, insulin resistance, body fat percentage, waist circumference, abdominal fat, body weight, and BMI</w:t>
            </w:r>
            <w:r w:rsidR="002634B5">
              <w:rPr>
                <w:sz w:val="18"/>
                <w:szCs w:val="18"/>
              </w:rPr>
              <w:t xml:space="preserve"> to a greater extent than either exercise modality can in isolation. </w:t>
            </w:r>
            <w:r w:rsidR="00E633A7">
              <w:rPr>
                <w:sz w:val="18"/>
                <w:szCs w:val="18"/>
              </w:rPr>
              <w:t>The combination</w:t>
            </w:r>
            <w:r w:rsidR="002634B5">
              <w:rPr>
                <w:sz w:val="18"/>
                <w:szCs w:val="18"/>
              </w:rPr>
              <w:t xml:space="preserve"> exercise </w:t>
            </w:r>
            <w:r w:rsidR="00E633A7">
              <w:rPr>
                <w:sz w:val="18"/>
                <w:szCs w:val="18"/>
              </w:rPr>
              <w:t>program</w:t>
            </w:r>
            <w:r w:rsidR="002634B5">
              <w:rPr>
                <w:sz w:val="18"/>
                <w:szCs w:val="18"/>
              </w:rPr>
              <w:t xml:space="preserve"> should meet standard recommendations of at least 150 minutes of moderate physical activity per week.</w:t>
            </w:r>
          </w:p>
        </w:tc>
      </w:tr>
    </w:tbl>
    <w:p w14:paraId="0BAA9785"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138D8FF2" w14:textId="77777777" w:rsidTr="002F16E1">
        <w:tc>
          <w:tcPr>
            <w:tcW w:w="10421" w:type="dxa"/>
            <w:shd w:val="clear" w:color="auto" w:fill="E6E6E6"/>
          </w:tcPr>
          <w:p w14:paraId="2A838B8E"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4D47FB82"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10"/>
        <w:gridCol w:w="2386"/>
        <w:gridCol w:w="2600"/>
      </w:tblGrid>
      <w:tr w:rsidR="00554FFC" w:rsidRPr="002F16E1" w14:paraId="5C670D81" w14:textId="77777777" w:rsidTr="009E380F">
        <w:tc>
          <w:tcPr>
            <w:tcW w:w="10908" w:type="dxa"/>
            <w:gridSpan w:val="4"/>
            <w:shd w:val="clear" w:color="auto" w:fill="E6E6E6"/>
          </w:tcPr>
          <w:p w14:paraId="5D88991E"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6A581332" w14:textId="77777777" w:rsidTr="009E380F">
        <w:tc>
          <w:tcPr>
            <w:tcW w:w="2628" w:type="dxa"/>
            <w:tcBorders>
              <w:right w:val="single" w:sz="8" w:space="0" w:color="auto"/>
            </w:tcBorders>
            <w:shd w:val="clear" w:color="auto" w:fill="auto"/>
          </w:tcPr>
          <w:p w14:paraId="787E067F"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15CC20EA"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53175E57"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428B0553"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71D84BE1" w14:textId="77777777" w:rsidTr="009E380F">
        <w:tc>
          <w:tcPr>
            <w:tcW w:w="2628" w:type="dxa"/>
            <w:tcBorders>
              <w:right w:val="single" w:sz="8" w:space="0" w:color="auto"/>
            </w:tcBorders>
            <w:shd w:val="clear" w:color="auto" w:fill="auto"/>
          </w:tcPr>
          <w:p w14:paraId="2FB2252D" w14:textId="77777777" w:rsidR="00A7686A" w:rsidRPr="004F3544" w:rsidRDefault="00A7686A" w:rsidP="00A7686A">
            <w:pPr>
              <w:spacing w:before="120" w:after="120"/>
              <w:rPr>
                <w:sz w:val="18"/>
                <w:szCs w:val="18"/>
              </w:rPr>
            </w:pPr>
            <w:r w:rsidRPr="004F3544">
              <w:rPr>
                <w:sz w:val="18"/>
                <w:szCs w:val="18"/>
              </w:rPr>
              <w:t>adult</w:t>
            </w:r>
          </w:p>
          <w:p w14:paraId="60490690" w14:textId="77777777" w:rsidR="00A7686A" w:rsidRPr="004F3544" w:rsidRDefault="00A7686A" w:rsidP="00A7686A">
            <w:pPr>
              <w:spacing w:before="120" w:after="120"/>
              <w:rPr>
                <w:sz w:val="18"/>
                <w:szCs w:val="18"/>
              </w:rPr>
            </w:pPr>
            <w:r w:rsidRPr="004F3544">
              <w:rPr>
                <w:sz w:val="18"/>
                <w:szCs w:val="18"/>
              </w:rPr>
              <w:t>middle-age</w:t>
            </w:r>
          </w:p>
          <w:p w14:paraId="6C8DACA2" w14:textId="77777777" w:rsidR="00A7686A" w:rsidRPr="004F3544" w:rsidRDefault="00A7686A" w:rsidP="00A7686A">
            <w:pPr>
              <w:spacing w:before="120" w:after="120"/>
              <w:rPr>
                <w:sz w:val="18"/>
                <w:szCs w:val="18"/>
              </w:rPr>
            </w:pPr>
            <w:r w:rsidRPr="004F3544">
              <w:rPr>
                <w:sz w:val="18"/>
                <w:szCs w:val="18"/>
              </w:rPr>
              <w:t>middle age</w:t>
            </w:r>
          </w:p>
          <w:p w14:paraId="1224B964" w14:textId="77777777" w:rsidR="00A7686A" w:rsidRPr="004F3544" w:rsidRDefault="00A7686A" w:rsidP="00A7686A">
            <w:pPr>
              <w:spacing w:before="120" w:after="120"/>
              <w:rPr>
                <w:sz w:val="18"/>
                <w:szCs w:val="18"/>
              </w:rPr>
            </w:pPr>
            <w:r w:rsidRPr="004F3544">
              <w:rPr>
                <w:sz w:val="18"/>
                <w:szCs w:val="18"/>
              </w:rPr>
              <w:t>overweight</w:t>
            </w:r>
          </w:p>
          <w:p w14:paraId="25E8F298" w14:textId="77777777" w:rsidR="00A7686A" w:rsidRPr="004F3544" w:rsidRDefault="00A7686A" w:rsidP="00A7686A">
            <w:pPr>
              <w:spacing w:before="120" w:after="120"/>
              <w:rPr>
                <w:sz w:val="18"/>
                <w:szCs w:val="18"/>
              </w:rPr>
            </w:pPr>
            <w:r w:rsidRPr="004F3544">
              <w:rPr>
                <w:sz w:val="18"/>
                <w:szCs w:val="18"/>
              </w:rPr>
              <w:t>obese</w:t>
            </w:r>
          </w:p>
          <w:p w14:paraId="74AF6CB5" w14:textId="77777777" w:rsidR="00A7686A" w:rsidRPr="004F3544" w:rsidRDefault="00A7686A" w:rsidP="00A7686A">
            <w:pPr>
              <w:spacing w:before="120" w:after="120"/>
              <w:rPr>
                <w:sz w:val="18"/>
                <w:szCs w:val="18"/>
              </w:rPr>
            </w:pPr>
            <w:r w:rsidRPr="004F3544">
              <w:rPr>
                <w:sz w:val="18"/>
                <w:szCs w:val="18"/>
              </w:rPr>
              <w:t>prediabet*</w:t>
            </w:r>
          </w:p>
          <w:p w14:paraId="08EA6480" w14:textId="77777777" w:rsidR="00A7686A" w:rsidRPr="004F3544" w:rsidRDefault="00A7686A" w:rsidP="00A7686A">
            <w:pPr>
              <w:spacing w:before="120" w:after="120"/>
              <w:rPr>
                <w:sz w:val="18"/>
                <w:szCs w:val="18"/>
              </w:rPr>
            </w:pPr>
            <w:r w:rsidRPr="004F3544">
              <w:rPr>
                <w:sz w:val="18"/>
                <w:szCs w:val="18"/>
              </w:rPr>
              <w:t>pre-diabet*</w:t>
            </w:r>
          </w:p>
          <w:p w14:paraId="4FE56165" w14:textId="231E4902" w:rsidR="00554FFC" w:rsidRPr="004F3544" w:rsidRDefault="00A7686A" w:rsidP="00A7686A">
            <w:pPr>
              <w:spacing w:before="120" w:after="120"/>
              <w:rPr>
                <w:sz w:val="18"/>
                <w:szCs w:val="18"/>
              </w:rPr>
            </w:pPr>
            <w:r w:rsidRPr="004F3544">
              <w:rPr>
                <w:sz w:val="18"/>
                <w:szCs w:val="18"/>
              </w:rPr>
              <w:t>metabolic syndrome</w:t>
            </w:r>
          </w:p>
        </w:tc>
        <w:tc>
          <w:tcPr>
            <w:tcW w:w="3060" w:type="dxa"/>
            <w:tcBorders>
              <w:left w:val="single" w:sz="8" w:space="0" w:color="auto"/>
            </w:tcBorders>
            <w:shd w:val="clear" w:color="auto" w:fill="auto"/>
          </w:tcPr>
          <w:p w14:paraId="37ABA74D" w14:textId="77777777" w:rsidR="00A7686A" w:rsidRPr="004F3544" w:rsidRDefault="00A7686A" w:rsidP="00A7686A">
            <w:pPr>
              <w:spacing w:before="120" w:after="120"/>
              <w:rPr>
                <w:sz w:val="18"/>
                <w:szCs w:val="18"/>
              </w:rPr>
            </w:pPr>
            <w:r w:rsidRPr="004F3544">
              <w:rPr>
                <w:sz w:val="18"/>
                <w:szCs w:val="18"/>
              </w:rPr>
              <w:t>resistance exercis*</w:t>
            </w:r>
          </w:p>
          <w:p w14:paraId="4F3E0080" w14:textId="77777777" w:rsidR="00A7686A" w:rsidRPr="004F3544" w:rsidRDefault="00A7686A" w:rsidP="00A7686A">
            <w:pPr>
              <w:spacing w:before="120" w:after="120"/>
              <w:rPr>
                <w:sz w:val="18"/>
                <w:szCs w:val="18"/>
              </w:rPr>
            </w:pPr>
            <w:r w:rsidRPr="004F3544">
              <w:rPr>
                <w:sz w:val="18"/>
                <w:szCs w:val="18"/>
              </w:rPr>
              <w:t>resistance train*</w:t>
            </w:r>
          </w:p>
          <w:p w14:paraId="18A60BF0" w14:textId="77777777" w:rsidR="00A7686A" w:rsidRPr="004F3544" w:rsidRDefault="00A7686A" w:rsidP="00A7686A">
            <w:pPr>
              <w:spacing w:before="120" w:after="120"/>
              <w:rPr>
                <w:sz w:val="18"/>
                <w:szCs w:val="18"/>
              </w:rPr>
            </w:pPr>
            <w:r w:rsidRPr="004F3544">
              <w:rPr>
                <w:sz w:val="18"/>
                <w:szCs w:val="18"/>
              </w:rPr>
              <w:t>weight train*</w:t>
            </w:r>
          </w:p>
          <w:p w14:paraId="3524BD12" w14:textId="77777777" w:rsidR="00A7686A" w:rsidRPr="004F3544" w:rsidRDefault="00A7686A" w:rsidP="00A7686A">
            <w:pPr>
              <w:spacing w:before="120" w:after="120"/>
              <w:rPr>
                <w:sz w:val="18"/>
                <w:szCs w:val="18"/>
              </w:rPr>
            </w:pPr>
            <w:r w:rsidRPr="004F3544">
              <w:rPr>
                <w:sz w:val="18"/>
                <w:szCs w:val="18"/>
              </w:rPr>
              <w:t>strength train*</w:t>
            </w:r>
          </w:p>
          <w:p w14:paraId="5D762EEF" w14:textId="77777777" w:rsidR="00A7686A" w:rsidRPr="004F3544" w:rsidRDefault="00A7686A" w:rsidP="00A7686A">
            <w:pPr>
              <w:spacing w:before="120" w:after="120"/>
              <w:rPr>
                <w:sz w:val="18"/>
                <w:szCs w:val="18"/>
              </w:rPr>
            </w:pPr>
            <w:r w:rsidRPr="004F3544">
              <w:rPr>
                <w:sz w:val="18"/>
                <w:szCs w:val="18"/>
              </w:rPr>
              <w:t>aerobic exercis*</w:t>
            </w:r>
          </w:p>
          <w:p w14:paraId="2DD63FAD" w14:textId="19F36709" w:rsidR="00554FFC" w:rsidRPr="004F3544" w:rsidRDefault="00A7686A" w:rsidP="00A7686A">
            <w:pPr>
              <w:spacing w:before="120" w:after="120"/>
              <w:rPr>
                <w:sz w:val="18"/>
                <w:szCs w:val="18"/>
              </w:rPr>
            </w:pPr>
            <w:r w:rsidRPr="004F3544">
              <w:rPr>
                <w:sz w:val="18"/>
                <w:szCs w:val="18"/>
              </w:rPr>
              <w:t>cardio* exercis*</w:t>
            </w:r>
          </w:p>
        </w:tc>
        <w:tc>
          <w:tcPr>
            <w:tcW w:w="2493" w:type="dxa"/>
            <w:tcBorders>
              <w:left w:val="single" w:sz="8" w:space="0" w:color="auto"/>
            </w:tcBorders>
            <w:shd w:val="clear" w:color="auto" w:fill="auto"/>
          </w:tcPr>
          <w:p w14:paraId="499221ED" w14:textId="77777777" w:rsidR="00A7686A" w:rsidRPr="004F3544" w:rsidRDefault="00A7686A" w:rsidP="00A7686A">
            <w:pPr>
              <w:spacing w:before="120" w:after="120"/>
              <w:rPr>
                <w:sz w:val="18"/>
                <w:szCs w:val="18"/>
              </w:rPr>
            </w:pPr>
            <w:r w:rsidRPr="004F3544">
              <w:rPr>
                <w:sz w:val="18"/>
                <w:szCs w:val="18"/>
              </w:rPr>
              <w:t>aerobic exercis*</w:t>
            </w:r>
          </w:p>
          <w:p w14:paraId="0F559D7A" w14:textId="062C614F" w:rsidR="00554FFC" w:rsidRPr="004F3544" w:rsidRDefault="00A7686A" w:rsidP="00A7686A">
            <w:pPr>
              <w:spacing w:before="120" w:after="120"/>
              <w:rPr>
                <w:sz w:val="18"/>
                <w:szCs w:val="18"/>
              </w:rPr>
            </w:pPr>
            <w:r w:rsidRPr="004F3544">
              <w:rPr>
                <w:sz w:val="18"/>
                <w:szCs w:val="18"/>
              </w:rPr>
              <w:t>cardio* exercis*</w:t>
            </w:r>
          </w:p>
        </w:tc>
        <w:tc>
          <w:tcPr>
            <w:tcW w:w="2727" w:type="dxa"/>
            <w:tcBorders>
              <w:left w:val="single" w:sz="8" w:space="0" w:color="auto"/>
            </w:tcBorders>
            <w:shd w:val="clear" w:color="auto" w:fill="auto"/>
          </w:tcPr>
          <w:p w14:paraId="4CD57005" w14:textId="77777777" w:rsidR="00A7686A" w:rsidRPr="004F3544" w:rsidRDefault="00A7686A" w:rsidP="00A7686A">
            <w:pPr>
              <w:spacing w:before="120" w:after="120"/>
              <w:rPr>
                <w:sz w:val="18"/>
                <w:szCs w:val="18"/>
              </w:rPr>
            </w:pPr>
            <w:r w:rsidRPr="004F3544">
              <w:rPr>
                <w:sz w:val="18"/>
                <w:szCs w:val="18"/>
              </w:rPr>
              <w:t>diabetic</w:t>
            </w:r>
          </w:p>
          <w:p w14:paraId="33375738" w14:textId="77777777" w:rsidR="00A7686A" w:rsidRPr="004F3544" w:rsidRDefault="00A7686A" w:rsidP="00A7686A">
            <w:pPr>
              <w:spacing w:before="120" w:after="120"/>
              <w:rPr>
                <w:sz w:val="18"/>
                <w:szCs w:val="18"/>
              </w:rPr>
            </w:pPr>
            <w:r w:rsidRPr="004F3544">
              <w:rPr>
                <w:sz w:val="18"/>
                <w:szCs w:val="18"/>
              </w:rPr>
              <w:t>diabetes</w:t>
            </w:r>
          </w:p>
          <w:p w14:paraId="11BF47FE" w14:textId="77777777" w:rsidR="00554FFC" w:rsidRPr="004F3544" w:rsidRDefault="00A7686A" w:rsidP="00A7686A">
            <w:pPr>
              <w:spacing w:before="120" w:after="120"/>
              <w:rPr>
                <w:sz w:val="18"/>
                <w:szCs w:val="18"/>
              </w:rPr>
            </w:pPr>
            <w:r w:rsidRPr="004F3544">
              <w:rPr>
                <w:sz w:val="18"/>
                <w:szCs w:val="18"/>
              </w:rPr>
              <w:t>diabetes mellitus [mh]</w:t>
            </w:r>
          </w:p>
          <w:p w14:paraId="62870BB0" w14:textId="7239A0BB" w:rsidR="00A7686A" w:rsidRPr="004F3544" w:rsidRDefault="00A7686A" w:rsidP="00A7686A">
            <w:pPr>
              <w:spacing w:before="120" w:after="120"/>
              <w:rPr>
                <w:sz w:val="18"/>
                <w:szCs w:val="18"/>
              </w:rPr>
            </w:pPr>
            <w:r w:rsidRPr="004F3544">
              <w:rPr>
                <w:sz w:val="18"/>
                <w:szCs w:val="18"/>
              </w:rPr>
              <w:t>prevention</w:t>
            </w:r>
          </w:p>
        </w:tc>
      </w:tr>
    </w:tbl>
    <w:p w14:paraId="11E3FAFD" w14:textId="77777777" w:rsidR="00554FFC" w:rsidRDefault="00554FFC" w:rsidP="00554FFC"/>
    <w:p w14:paraId="72208650" w14:textId="77777777" w:rsidR="00554FFC" w:rsidRDefault="00554FFC" w:rsidP="00554FFC">
      <w:pPr>
        <w:spacing w:before="120" w:after="120"/>
        <w:rPr>
          <w:b/>
          <w:sz w:val="18"/>
          <w:szCs w:val="18"/>
        </w:rPr>
      </w:pPr>
      <w:r>
        <w:rPr>
          <w:b/>
          <w:sz w:val="18"/>
          <w:szCs w:val="18"/>
        </w:rPr>
        <w:t>Final search strategy:</w:t>
      </w:r>
    </w:p>
    <w:p w14:paraId="1856085B" w14:textId="77777777" w:rsidR="00B12931" w:rsidRPr="004F3544" w:rsidRDefault="00B12931" w:rsidP="00B12931">
      <w:pPr>
        <w:spacing w:before="120" w:after="120"/>
        <w:rPr>
          <w:sz w:val="18"/>
          <w:szCs w:val="18"/>
        </w:rPr>
      </w:pPr>
      <w:r w:rsidRPr="004F3544">
        <w:rPr>
          <w:sz w:val="18"/>
          <w:szCs w:val="18"/>
        </w:rPr>
        <w:t>Search strategy for both PubMed and CINAHL:</w:t>
      </w:r>
    </w:p>
    <w:p w14:paraId="378B4C3F" w14:textId="77777777" w:rsidR="00B12931" w:rsidRPr="004F3544" w:rsidRDefault="00B12931" w:rsidP="00B12931">
      <w:pPr>
        <w:pStyle w:val="ListParagraph"/>
        <w:numPr>
          <w:ilvl w:val="0"/>
          <w:numId w:val="27"/>
        </w:numPr>
        <w:rPr>
          <w:color w:val="000000"/>
          <w:sz w:val="18"/>
          <w:szCs w:val="18"/>
          <w:lang w:val="en-US"/>
        </w:rPr>
      </w:pPr>
      <w:r w:rsidRPr="004F3544">
        <w:rPr>
          <w:color w:val="000000"/>
          <w:sz w:val="18"/>
          <w:szCs w:val="18"/>
          <w:lang w:val="en-US"/>
        </w:rPr>
        <w:t>adult OR middle-age OR middle age</w:t>
      </w:r>
    </w:p>
    <w:p w14:paraId="75F8E7C6" w14:textId="77777777" w:rsidR="00B12931" w:rsidRPr="004F3544" w:rsidRDefault="00B12931" w:rsidP="00B12931">
      <w:pPr>
        <w:pStyle w:val="ListParagraph"/>
        <w:numPr>
          <w:ilvl w:val="0"/>
          <w:numId w:val="27"/>
        </w:numPr>
        <w:rPr>
          <w:color w:val="000000"/>
          <w:sz w:val="18"/>
          <w:szCs w:val="18"/>
          <w:lang w:val="en-US"/>
        </w:rPr>
      </w:pPr>
      <w:r w:rsidRPr="004F3544">
        <w:rPr>
          <w:color w:val="000000"/>
          <w:sz w:val="18"/>
          <w:szCs w:val="18"/>
          <w:lang w:val="en-US"/>
        </w:rPr>
        <w:t>overweight OR obese OR obesity OR prediabetes OR pre-diabetes OR prediabetic OR pre-diabetic OR metabolic syndrome</w:t>
      </w:r>
    </w:p>
    <w:p w14:paraId="68E07D6E" w14:textId="77777777" w:rsidR="00B12931" w:rsidRPr="004F3544" w:rsidRDefault="00B12931" w:rsidP="00B12931">
      <w:pPr>
        <w:pStyle w:val="ListParagraph"/>
        <w:numPr>
          <w:ilvl w:val="0"/>
          <w:numId w:val="27"/>
        </w:numPr>
        <w:rPr>
          <w:color w:val="000000"/>
          <w:sz w:val="18"/>
          <w:szCs w:val="18"/>
          <w:lang w:val="en-US"/>
        </w:rPr>
      </w:pPr>
      <w:r w:rsidRPr="004F3544">
        <w:rPr>
          <w:color w:val="000000"/>
          <w:sz w:val="18"/>
          <w:szCs w:val="18"/>
          <w:lang w:val="en-US"/>
        </w:rPr>
        <w:t>resistance exercis* OR resistance train* OR weight train* OR strength train*</w:t>
      </w:r>
    </w:p>
    <w:p w14:paraId="0738D163" w14:textId="77777777" w:rsidR="00B12931" w:rsidRPr="004F3544" w:rsidRDefault="00B12931" w:rsidP="00B12931">
      <w:pPr>
        <w:pStyle w:val="ListParagraph"/>
        <w:numPr>
          <w:ilvl w:val="0"/>
          <w:numId w:val="27"/>
        </w:numPr>
        <w:rPr>
          <w:color w:val="000000"/>
          <w:sz w:val="18"/>
          <w:szCs w:val="18"/>
          <w:lang w:val="en-US"/>
        </w:rPr>
      </w:pPr>
      <w:r w:rsidRPr="004F3544">
        <w:rPr>
          <w:color w:val="000000"/>
          <w:sz w:val="18"/>
          <w:szCs w:val="18"/>
          <w:lang w:val="en-US"/>
        </w:rPr>
        <w:t>aerobic exercis* OR cardio* exercis*</w:t>
      </w:r>
    </w:p>
    <w:p w14:paraId="29C57013" w14:textId="77777777" w:rsidR="00B12931" w:rsidRPr="004F3544" w:rsidRDefault="00B12931" w:rsidP="00B12931">
      <w:pPr>
        <w:pStyle w:val="ListParagraph"/>
        <w:numPr>
          <w:ilvl w:val="0"/>
          <w:numId w:val="27"/>
        </w:numPr>
        <w:rPr>
          <w:color w:val="000000"/>
          <w:sz w:val="18"/>
          <w:szCs w:val="18"/>
          <w:lang w:val="en-US"/>
        </w:rPr>
      </w:pPr>
      <w:r w:rsidRPr="004F3544">
        <w:rPr>
          <w:color w:val="000000"/>
          <w:sz w:val="18"/>
          <w:szCs w:val="18"/>
          <w:lang w:val="en-US"/>
        </w:rPr>
        <w:t>diabetic OR diabetes OR diabetes mellitus [mh]</w:t>
      </w:r>
    </w:p>
    <w:p w14:paraId="166949B8" w14:textId="77777777" w:rsidR="00B12931" w:rsidRPr="004F3544" w:rsidRDefault="00B12931" w:rsidP="00B12931">
      <w:pPr>
        <w:pStyle w:val="ListParagraph"/>
        <w:numPr>
          <w:ilvl w:val="0"/>
          <w:numId w:val="27"/>
        </w:numPr>
        <w:rPr>
          <w:color w:val="000000"/>
          <w:sz w:val="18"/>
          <w:szCs w:val="18"/>
          <w:lang w:val="en-US"/>
        </w:rPr>
      </w:pPr>
      <w:r w:rsidRPr="004F3544">
        <w:rPr>
          <w:color w:val="000000"/>
          <w:sz w:val="18"/>
          <w:szCs w:val="18"/>
          <w:lang w:val="en-US"/>
        </w:rPr>
        <w:t>#2 AND #3 AND #4</w:t>
      </w:r>
    </w:p>
    <w:p w14:paraId="0CBB082E" w14:textId="2DE047A2" w:rsidR="00554FFC" w:rsidRDefault="00B12931" w:rsidP="00B624D5">
      <w:pPr>
        <w:pStyle w:val="ListParagraph"/>
        <w:numPr>
          <w:ilvl w:val="0"/>
          <w:numId w:val="27"/>
        </w:numPr>
        <w:rPr>
          <w:b/>
          <w:color w:val="000000"/>
          <w:sz w:val="18"/>
          <w:szCs w:val="18"/>
          <w:lang w:val="en-US"/>
        </w:rPr>
      </w:pPr>
      <w:r w:rsidRPr="004F3544">
        <w:rPr>
          <w:b/>
          <w:color w:val="000000"/>
          <w:sz w:val="18"/>
          <w:szCs w:val="18"/>
          <w:lang w:val="en-US"/>
        </w:rPr>
        <w:t>#6 AND prevention</w:t>
      </w:r>
    </w:p>
    <w:p w14:paraId="1028EAB8" w14:textId="77777777" w:rsidR="00B624D5" w:rsidRPr="00B624D5" w:rsidRDefault="00B624D5" w:rsidP="00B624D5">
      <w:pPr>
        <w:pStyle w:val="ListParagraph"/>
        <w:rPr>
          <w:b/>
          <w:color w:val="000000"/>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4"/>
        <w:gridCol w:w="2301"/>
        <w:gridCol w:w="3786"/>
      </w:tblGrid>
      <w:tr w:rsidR="00554FFC" w:rsidRPr="00B624D5" w14:paraId="38D73731" w14:textId="77777777" w:rsidTr="00B624D5">
        <w:tc>
          <w:tcPr>
            <w:tcW w:w="4334" w:type="dxa"/>
            <w:shd w:val="clear" w:color="auto" w:fill="E6E6E6"/>
          </w:tcPr>
          <w:p w14:paraId="7E358FFE" w14:textId="77777777" w:rsidR="00554FFC" w:rsidRPr="00B624D5" w:rsidRDefault="00554FFC" w:rsidP="009E380F">
            <w:pPr>
              <w:spacing w:before="120" w:after="120"/>
              <w:jc w:val="center"/>
              <w:rPr>
                <w:b/>
                <w:sz w:val="18"/>
                <w:szCs w:val="18"/>
              </w:rPr>
            </w:pPr>
            <w:r w:rsidRPr="00B624D5">
              <w:rPr>
                <w:b/>
                <w:sz w:val="18"/>
                <w:szCs w:val="18"/>
              </w:rPr>
              <w:t>Databases and Sites Searched</w:t>
            </w:r>
          </w:p>
        </w:tc>
        <w:tc>
          <w:tcPr>
            <w:tcW w:w="2301" w:type="dxa"/>
            <w:shd w:val="clear" w:color="auto" w:fill="E6E6E6"/>
          </w:tcPr>
          <w:p w14:paraId="67E207D2" w14:textId="77777777" w:rsidR="00554FFC" w:rsidRPr="00B624D5" w:rsidRDefault="00554FFC" w:rsidP="009E380F">
            <w:pPr>
              <w:spacing w:before="120" w:after="120"/>
              <w:jc w:val="center"/>
              <w:rPr>
                <w:b/>
                <w:sz w:val="18"/>
                <w:szCs w:val="18"/>
              </w:rPr>
            </w:pPr>
            <w:r w:rsidRPr="00B624D5">
              <w:rPr>
                <w:b/>
                <w:sz w:val="18"/>
                <w:szCs w:val="18"/>
              </w:rPr>
              <w:t>Number of results</w:t>
            </w:r>
          </w:p>
        </w:tc>
        <w:tc>
          <w:tcPr>
            <w:tcW w:w="3786" w:type="dxa"/>
            <w:shd w:val="clear" w:color="auto" w:fill="E6E6E6"/>
          </w:tcPr>
          <w:p w14:paraId="6552E990" w14:textId="77777777" w:rsidR="00554FFC" w:rsidRPr="00B624D5" w:rsidRDefault="00554FFC" w:rsidP="009E380F">
            <w:pPr>
              <w:spacing w:before="120" w:after="120"/>
              <w:rPr>
                <w:b/>
                <w:sz w:val="18"/>
                <w:szCs w:val="18"/>
              </w:rPr>
            </w:pPr>
            <w:r w:rsidRPr="00B624D5">
              <w:rPr>
                <w:b/>
                <w:sz w:val="18"/>
                <w:szCs w:val="18"/>
              </w:rPr>
              <w:t>Limits applied, revised number of results (if applicable)</w:t>
            </w:r>
          </w:p>
        </w:tc>
      </w:tr>
      <w:tr w:rsidR="00B12931" w:rsidRPr="00B624D5" w14:paraId="36BF26F1" w14:textId="77777777" w:rsidTr="00B624D5">
        <w:tc>
          <w:tcPr>
            <w:tcW w:w="4334" w:type="dxa"/>
            <w:shd w:val="clear" w:color="auto" w:fill="auto"/>
          </w:tcPr>
          <w:p w14:paraId="40BE00D2" w14:textId="22A08FE8" w:rsidR="00B12931" w:rsidRPr="00B624D5" w:rsidRDefault="00B12931" w:rsidP="00B12931">
            <w:pPr>
              <w:pStyle w:val="ListParagraph"/>
              <w:numPr>
                <w:ilvl w:val="0"/>
                <w:numId w:val="29"/>
              </w:numPr>
              <w:spacing w:before="120" w:after="120"/>
              <w:rPr>
                <w:b/>
                <w:sz w:val="18"/>
                <w:szCs w:val="18"/>
              </w:rPr>
            </w:pPr>
            <w:r w:rsidRPr="00B624D5">
              <w:rPr>
                <w:sz w:val="18"/>
                <w:szCs w:val="18"/>
              </w:rPr>
              <w:t>PubMed</w:t>
            </w:r>
          </w:p>
        </w:tc>
        <w:tc>
          <w:tcPr>
            <w:tcW w:w="2301" w:type="dxa"/>
            <w:shd w:val="clear" w:color="auto" w:fill="auto"/>
          </w:tcPr>
          <w:p w14:paraId="54325413" w14:textId="774FEB40" w:rsidR="00B12931" w:rsidRPr="00B624D5" w:rsidRDefault="00B12931" w:rsidP="009E380F">
            <w:pPr>
              <w:spacing w:before="120" w:after="120"/>
              <w:rPr>
                <w:b/>
                <w:sz w:val="18"/>
                <w:szCs w:val="18"/>
              </w:rPr>
            </w:pPr>
            <w:r w:rsidRPr="00B624D5">
              <w:rPr>
                <w:sz w:val="18"/>
                <w:szCs w:val="18"/>
              </w:rPr>
              <w:t>56 Results using the search strategy above</w:t>
            </w:r>
          </w:p>
        </w:tc>
        <w:tc>
          <w:tcPr>
            <w:tcW w:w="3786" w:type="dxa"/>
            <w:shd w:val="clear" w:color="auto" w:fill="auto"/>
          </w:tcPr>
          <w:p w14:paraId="29D04A4D" w14:textId="5000DD33" w:rsidR="00B12931" w:rsidRPr="00B624D5" w:rsidRDefault="00B12931" w:rsidP="00B12931">
            <w:pPr>
              <w:pStyle w:val="ListParagraph"/>
              <w:numPr>
                <w:ilvl w:val="0"/>
                <w:numId w:val="30"/>
              </w:numPr>
              <w:spacing w:before="120" w:after="120"/>
              <w:rPr>
                <w:b/>
                <w:sz w:val="18"/>
                <w:szCs w:val="18"/>
              </w:rPr>
            </w:pPr>
            <w:r w:rsidRPr="00B624D5">
              <w:rPr>
                <w:sz w:val="18"/>
                <w:szCs w:val="18"/>
              </w:rPr>
              <w:t>No additional limits applied</w:t>
            </w:r>
          </w:p>
        </w:tc>
      </w:tr>
      <w:tr w:rsidR="00B12931" w:rsidRPr="00B624D5" w14:paraId="2A990E25" w14:textId="77777777" w:rsidTr="00B624D5">
        <w:tc>
          <w:tcPr>
            <w:tcW w:w="4334" w:type="dxa"/>
            <w:shd w:val="clear" w:color="auto" w:fill="auto"/>
          </w:tcPr>
          <w:p w14:paraId="09A34C75" w14:textId="68858AE1" w:rsidR="00B12931" w:rsidRPr="00B624D5" w:rsidRDefault="00B12931" w:rsidP="00B12931">
            <w:pPr>
              <w:pStyle w:val="ListParagraph"/>
              <w:numPr>
                <w:ilvl w:val="0"/>
                <w:numId w:val="29"/>
              </w:numPr>
              <w:spacing w:before="120" w:after="120"/>
              <w:rPr>
                <w:sz w:val="18"/>
                <w:szCs w:val="18"/>
              </w:rPr>
            </w:pPr>
            <w:r w:rsidRPr="00B624D5">
              <w:rPr>
                <w:sz w:val="18"/>
                <w:szCs w:val="18"/>
              </w:rPr>
              <w:t>Cochrane Library</w:t>
            </w:r>
          </w:p>
        </w:tc>
        <w:tc>
          <w:tcPr>
            <w:tcW w:w="2301" w:type="dxa"/>
            <w:shd w:val="clear" w:color="auto" w:fill="auto"/>
          </w:tcPr>
          <w:p w14:paraId="58B8E9A9" w14:textId="0F492AB4" w:rsidR="00B12931" w:rsidRPr="00B624D5" w:rsidRDefault="00B12931" w:rsidP="009E380F">
            <w:pPr>
              <w:spacing w:before="120" w:after="120"/>
              <w:rPr>
                <w:sz w:val="18"/>
                <w:szCs w:val="18"/>
              </w:rPr>
            </w:pPr>
            <w:r w:rsidRPr="00B624D5">
              <w:rPr>
                <w:sz w:val="18"/>
                <w:szCs w:val="18"/>
              </w:rPr>
              <w:t>474 Results with the search strategy above</w:t>
            </w:r>
          </w:p>
        </w:tc>
        <w:tc>
          <w:tcPr>
            <w:tcW w:w="3786" w:type="dxa"/>
            <w:shd w:val="clear" w:color="auto" w:fill="auto"/>
          </w:tcPr>
          <w:p w14:paraId="75BCB4EF" w14:textId="77777777" w:rsidR="00A63007" w:rsidRPr="00B624D5" w:rsidRDefault="00B12931" w:rsidP="00A63007">
            <w:pPr>
              <w:pStyle w:val="ListParagraph"/>
              <w:numPr>
                <w:ilvl w:val="0"/>
                <w:numId w:val="28"/>
              </w:numPr>
              <w:rPr>
                <w:sz w:val="18"/>
                <w:szCs w:val="18"/>
              </w:rPr>
            </w:pPr>
            <w:r w:rsidRPr="00B624D5">
              <w:rPr>
                <w:sz w:val="18"/>
                <w:szCs w:val="18"/>
              </w:rPr>
              <w:t>Revised search: #1 AND #2 AND #3 AND #4 AND #5 AND prevention AND diabetes mellitus [mh]</w:t>
            </w:r>
          </w:p>
          <w:p w14:paraId="48E8EB56" w14:textId="483386D8" w:rsidR="00B12931" w:rsidRPr="00B624D5" w:rsidRDefault="00A63007" w:rsidP="00A63007">
            <w:pPr>
              <w:pStyle w:val="ListParagraph"/>
              <w:numPr>
                <w:ilvl w:val="0"/>
                <w:numId w:val="28"/>
              </w:numPr>
              <w:rPr>
                <w:sz w:val="18"/>
                <w:szCs w:val="18"/>
              </w:rPr>
            </w:pPr>
            <w:r w:rsidRPr="00B624D5">
              <w:rPr>
                <w:sz w:val="18"/>
                <w:szCs w:val="18"/>
              </w:rPr>
              <w:t xml:space="preserve">Revised search yielded </w:t>
            </w:r>
            <w:r w:rsidR="00B12931" w:rsidRPr="00B624D5">
              <w:rPr>
                <w:sz w:val="18"/>
                <w:szCs w:val="18"/>
              </w:rPr>
              <w:t>49 Results</w:t>
            </w:r>
          </w:p>
        </w:tc>
      </w:tr>
      <w:tr w:rsidR="00B12931" w:rsidRPr="00B624D5" w14:paraId="4CD50D44" w14:textId="77777777" w:rsidTr="00B624D5">
        <w:tc>
          <w:tcPr>
            <w:tcW w:w="4334" w:type="dxa"/>
            <w:shd w:val="clear" w:color="auto" w:fill="auto"/>
          </w:tcPr>
          <w:p w14:paraId="02D52F3D" w14:textId="4AFE1BFD" w:rsidR="00B12931" w:rsidRPr="00B624D5" w:rsidRDefault="00B12931" w:rsidP="00B12931">
            <w:pPr>
              <w:pStyle w:val="ListParagraph"/>
              <w:numPr>
                <w:ilvl w:val="0"/>
                <w:numId w:val="29"/>
              </w:numPr>
              <w:spacing w:before="120" w:after="120"/>
              <w:rPr>
                <w:sz w:val="18"/>
                <w:szCs w:val="18"/>
              </w:rPr>
            </w:pPr>
            <w:r w:rsidRPr="00B624D5">
              <w:rPr>
                <w:sz w:val="18"/>
                <w:szCs w:val="18"/>
              </w:rPr>
              <w:t>CINAHL</w:t>
            </w:r>
          </w:p>
        </w:tc>
        <w:tc>
          <w:tcPr>
            <w:tcW w:w="2301" w:type="dxa"/>
            <w:shd w:val="clear" w:color="auto" w:fill="auto"/>
          </w:tcPr>
          <w:p w14:paraId="4781F294" w14:textId="31B69C52" w:rsidR="00B12931" w:rsidRPr="00B624D5" w:rsidRDefault="00B12931" w:rsidP="009E380F">
            <w:pPr>
              <w:spacing w:before="120" w:after="120"/>
              <w:rPr>
                <w:sz w:val="18"/>
                <w:szCs w:val="18"/>
              </w:rPr>
            </w:pPr>
            <w:r w:rsidRPr="00B624D5">
              <w:rPr>
                <w:sz w:val="18"/>
                <w:szCs w:val="18"/>
              </w:rPr>
              <w:t>60 results using the search strategy above</w:t>
            </w:r>
          </w:p>
        </w:tc>
        <w:tc>
          <w:tcPr>
            <w:tcW w:w="3786" w:type="dxa"/>
            <w:shd w:val="clear" w:color="auto" w:fill="auto"/>
          </w:tcPr>
          <w:p w14:paraId="5F43F32E" w14:textId="4597C43D" w:rsidR="00B12931" w:rsidRPr="00B624D5" w:rsidRDefault="00B12931" w:rsidP="00932E82">
            <w:pPr>
              <w:numPr>
                <w:ilvl w:val="0"/>
                <w:numId w:val="7"/>
              </w:numPr>
              <w:rPr>
                <w:sz w:val="18"/>
                <w:szCs w:val="18"/>
              </w:rPr>
            </w:pPr>
            <w:r w:rsidRPr="00B624D5">
              <w:rPr>
                <w:sz w:val="18"/>
                <w:szCs w:val="18"/>
              </w:rPr>
              <w:t>No additional limits applied</w:t>
            </w:r>
          </w:p>
        </w:tc>
      </w:tr>
    </w:tbl>
    <w:p w14:paraId="356A823C"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B624D5" w14:paraId="3EB8617C" w14:textId="77777777" w:rsidTr="00B624D5">
        <w:trPr>
          <w:trHeight w:val="399"/>
        </w:trPr>
        <w:tc>
          <w:tcPr>
            <w:tcW w:w="10421" w:type="dxa"/>
            <w:shd w:val="clear" w:color="auto" w:fill="E6E6E6"/>
          </w:tcPr>
          <w:p w14:paraId="5213051F" w14:textId="77777777" w:rsidR="00554FFC" w:rsidRPr="00B624D5" w:rsidRDefault="00554FFC" w:rsidP="009E380F">
            <w:pPr>
              <w:spacing w:before="120" w:after="120"/>
              <w:rPr>
                <w:b/>
                <w:sz w:val="18"/>
                <w:szCs w:val="18"/>
              </w:rPr>
            </w:pPr>
            <w:r w:rsidRPr="00B624D5">
              <w:rPr>
                <w:b/>
                <w:sz w:val="18"/>
                <w:szCs w:val="18"/>
              </w:rPr>
              <w:t>Inclusion Criteria</w:t>
            </w:r>
          </w:p>
        </w:tc>
      </w:tr>
      <w:tr w:rsidR="00554FFC" w:rsidRPr="00B624D5" w14:paraId="1D013B84" w14:textId="77777777" w:rsidTr="009E380F">
        <w:tc>
          <w:tcPr>
            <w:tcW w:w="10421" w:type="dxa"/>
            <w:tcBorders>
              <w:bottom w:val="single" w:sz="4" w:space="0" w:color="auto"/>
            </w:tcBorders>
            <w:shd w:val="clear" w:color="auto" w:fill="auto"/>
          </w:tcPr>
          <w:p w14:paraId="4768A133" w14:textId="77777777" w:rsidR="00A35517" w:rsidRPr="00B624D5" w:rsidRDefault="00A35517" w:rsidP="00A35517">
            <w:pPr>
              <w:spacing w:before="120" w:after="120"/>
              <w:rPr>
                <w:sz w:val="18"/>
                <w:szCs w:val="18"/>
              </w:rPr>
            </w:pPr>
            <w:r w:rsidRPr="00B624D5">
              <w:rPr>
                <w:sz w:val="18"/>
                <w:szCs w:val="18"/>
              </w:rPr>
              <w:t>- Published in English</w:t>
            </w:r>
          </w:p>
          <w:p w14:paraId="13FCF826" w14:textId="77777777" w:rsidR="00A35517" w:rsidRPr="00B624D5" w:rsidRDefault="00A35517" w:rsidP="00A35517">
            <w:pPr>
              <w:spacing w:before="120" w:after="120"/>
              <w:rPr>
                <w:sz w:val="18"/>
                <w:szCs w:val="18"/>
              </w:rPr>
            </w:pPr>
            <w:r w:rsidRPr="00B624D5">
              <w:rPr>
                <w:sz w:val="18"/>
                <w:szCs w:val="18"/>
              </w:rPr>
              <w:t>- Systematic reviews, meta-analyses, randomized controlled trials, controlled trials, uncontrolled trials, prospective cohort studies, retrospective cohort studies</w:t>
            </w:r>
          </w:p>
          <w:p w14:paraId="6AC87C61" w14:textId="77777777" w:rsidR="00A35517" w:rsidRPr="00B624D5" w:rsidRDefault="00A35517" w:rsidP="00A35517">
            <w:pPr>
              <w:spacing w:before="120" w:after="120"/>
              <w:rPr>
                <w:sz w:val="18"/>
                <w:szCs w:val="18"/>
              </w:rPr>
            </w:pPr>
            <w:r w:rsidRPr="00B624D5">
              <w:rPr>
                <w:sz w:val="18"/>
                <w:szCs w:val="18"/>
              </w:rPr>
              <w:t>- Published up to September, 2016</w:t>
            </w:r>
          </w:p>
          <w:p w14:paraId="28588662" w14:textId="77777777" w:rsidR="00A35517" w:rsidRPr="00B624D5" w:rsidRDefault="00A35517" w:rsidP="00A35517">
            <w:pPr>
              <w:spacing w:before="120" w:after="120"/>
              <w:rPr>
                <w:sz w:val="18"/>
                <w:szCs w:val="18"/>
              </w:rPr>
            </w:pPr>
            <w:r w:rsidRPr="00B624D5">
              <w:rPr>
                <w:sz w:val="18"/>
                <w:szCs w:val="18"/>
              </w:rPr>
              <w:t>- Studies of adult populations (at least 18 years old)</w:t>
            </w:r>
          </w:p>
          <w:p w14:paraId="6D381EC4" w14:textId="0CC158A8" w:rsidR="00554FFC" w:rsidRPr="00B624D5" w:rsidRDefault="00A35517" w:rsidP="009E380F">
            <w:pPr>
              <w:spacing w:before="120" w:after="120"/>
              <w:rPr>
                <w:sz w:val="18"/>
                <w:szCs w:val="18"/>
              </w:rPr>
            </w:pPr>
            <w:r w:rsidRPr="00B624D5">
              <w:rPr>
                <w:sz w:val="18"/>
                <w:szCs w:val="18"/>
              </w:rPr>
              <w:t>- A protocol that includes either an aerobic exercise intervention, a resistance training intervention, or both</w:t>
            </w:r>
          </w:p>
        </w:tc>
      </w:tr>
      <w:tr w:rsidR="00554FFC" w:rsidRPr="00B624D5" w14:paraId="005E19D6" w14:textId="77777777" w:rsidTr="009E380F">
        <w:tc>
          <w:tcPr>
            <w:tcW w:w="10421" w:type="dxa"/>
            <w:shd w:val="clear" w:color="auto" w:fill="E6E6E6"/>
          </w:tcPr>
          <w:p w14:paraId="53550999" w14:textId="77777777" w:rsidR="00554FFC" w:rsidRPr="00B624D5" w:rsidRDefault="00554FFC" w:rsidP="009E380F">
            <w:pPr>
              <w:spacing w:before="120" w:after="120"/>
              <w:rPr>
                <w:b/>
                <w:sz w:val="18"/>
                <w:szCs w:val="18"/>
              </w:rPr>
            </w:pPr>
            <w:r w:rsidRPr="00B624D5">
              <w:rPr>
                <w:b/>
                <w:sz w:val="18"/>
                <w:szCs w:val="18"/>
              </w:rPr>
              <w:t>Exclusion Criteria</w:t>
            </w:r>
          </w:p>
        </w:tc>
      </w:tr>
      <w:tr w:rsidR="00554FFC" w:rsidRPr="00B624D5" w14:paraId="3AA0CA48" w14:textId="77777777" w:rsidTr="00B624D5">
        <w:trPr>
          <w:trHeight w:val="651"/>
        </w:trPr>
        <w:tc>
          <w:tcPr>
            <w:tcW w:w="10421" w:type="dxa"/>
            <w:shd w:val="clear" w:color="auto" w:fill="auto"/>
          </w:tcPr>
          <w:p w14:paraId="57AD0970" w14:textId="77777777" w:rsidR="00A35517" w:rsidRPr="00B624D5" w:rsidRDefault="00A35517" w:rsidP="00A35517">
            <w:pPr>
              <w:spacing w:before="120" w:after="120"/>
              <w:rPr>
                <w:sz w:val="18"/>
                <w:szCs w:val="18"/>
              </w:rPr>
            </w:pPr>
            <w:r w:rsidRPr="00B624D5">
              <w:rPr>
                <w:sz w:val="18"/>
                <w:szCs w:val="18"/>
              </w:rPr>
              <w:t>- Abstracts, conference proceedings, letters to the editor, dissertations, and narrative review articles</w:t>
            </w:r>
          </w:p>
          <w:p w14:paraId="2BFA411D" w14:textId="7072E744" w:rsidR="00554FFC" w:rsidRPr="00B624D5" w:rsidRDefault="00A35517" w:rsidP="009E380F">
            <w:pPr>
              <w:spacing w:before="120" w:after="120"/>
              <w:rPr>
                <w:sz w:val="18"/>
                <w:szCs w:val="18"/>
              </w:rPr>
            </w:pPr>
            <w:r w:rsidRPr="00B624D5">
              <w:rPr>
                <w:sz w:val="18"/>
                <w:szCs w:val="18"/>
              </w:rPr>
              <w:t>- Case studies and case series</w:t>
            </w:r>
          </w:p>
        </w:tc>
      </w:tr>
    </w:tbl>
    <w:p w14:paraId="651D1EAF"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14:paraId="0A5406FC" w14:textId="21498EFC" w:rsidR="00554FFC" w:rsidRPr="003971ED" w:rsidRDefault="00554FFC" w:rsidP="00554FFC">
      <w:pPr>
        <w:spacing w:before="120" w:after="120"/>
        <w:rPr>
          <w:b/>
          <w:sz w:val="18"/>
          <w:szCs w:val="18"/>
        </w:rPr>
      </w:pPr>
      <w:r>
        <w:rPr>
          <w:b/>
          <w:sz w:val="18"/>
          <w:szCs w:val="18"/>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1733"/>
        <w:gridCol w:w="2042"/>
        <w:gridCol w:w="2659"/>
      </w:tblGrid>
      <w:tr w:rsidR="00554FFC" w:rsidRPr="002F16E1" w14:paraId="1482463A" w14:textId="77777777" w:rsidTr="00F81BE7">
        <w:tc>
          <w:tcPr>
            <w:tcW w:w="3987" w:type="dxa"/>
            <w:tcBorders>
              <w:right w:val="single" w:sz="8" w:space="0" w:color="auto"/>
            </w:tcBorders>
            <w:shd w:val="clear" w:color="auto" w:fill="E6E6E6"/>
          </w:tcPr>
          <w:p w14:paraId="549CAB3E" w14:textId="77777777" w:rsidR="00554FFC" w:rsidRPr="002F16E1" w:rsidRDefault="00554FFC" w:rsidP="009E380F">
            <w:pPr>
              <w:spacing w:before="120" w:after="120"/>
              <w:jc w:val="center"/>
              <w:rPr>
                <w:b/>
                <w:sz w:val="18"/>
                <w:szCs w:val="18"/>
              </w:rPr>
            </w:pPr>
            <w:r>
              <w:rPr>
                <w:b/>
                <w:sz w:val="18"/>
                <w:szCs w:val="18"/>
              </w:rPr>
              <w:t>Author (Year)</w:t>
            </w:r>
          </w:p>
        </w:tc>
        <w:tc>
          <w:tcPr>
            <w:tcW w:w="1733" w:type="dxa"/>
            <w:tcBorders>
              <w:left w:val="single" w:sz="8" w:space="0" w:color="auto"/>
            </w:tcBorders>
            <w:shd w:val="clear" w:color="auto" w:fill="E6E6E6"/>
          </w:tcPr>
          <w:p w14:paraId="19623E1F" w14:textId="77777777" w:rsidR="00554FFC" w:rsidRPr="002F16E1" w:rsidRDefault="00554FFC" w:rsidP="009E380F">
            <w:pPr>
              <w:spacing w:before="120" w:after="120"/>
              <w:jc w:val="center"/>
              <w:rPr>
                <w:b/>
                <w:sz w:val="18"/>
                <w:szCs w:val="18"/>
              </w:rPr>
            </w:pPr>
            <w:r>
              <w:rPr>
                <w:b/>
                <w:sz w:val="18"/>
                <w:szCs w:val="18"/>
              </w:rPr>
              <w:t>Study quality score</w:t>
            </w:r>
          </w:p>
        </w:tc>
        <w:tc>
          <w:tcPr>
            <w:tcW w:w="2042" w:type="dxa"/>
            <w:shd w:val="clear" w:color="auto" w:fill="E6E6E6"/>
          </w:tcPr>
          <w:p w14:paraId="68F5E182" w14:textId="77777777" w:rsidR="00554FFC" w:rsidRPr="002F16E1" w:rsidRDefault="00554FFC" w:rsidP="009E380F">
            <w:pPr>
              <w:spacing w:before="120" w:after="120"/>
              <w:jc w:val="center"/>
              <w:rPr>
                <w:b/>
                <w:sz w:val="18"/>
                <w:szCs w:val="18"/>
              </w:rPr>
            </w:pPr>
            <w:r>
              <w:rPr>
                <w:b/>
                <w:sz w:val="18"/>
                <w:szCs w:val="18"/>
              </w:rPr>
              <w:t>Level of Evidence</w:t>
            </w:r>
          </w:p>
        </w:tc>
        <w:tc>
          <w:tcPr>
            <w:tcW w:w="2659" w:type="dxa"/>
            <w:shd w:val="clear" w:color="auto" w:fill="E6E6E6"/>
          </w:tcPr>
          <w:p w14:paraId="3BD9258C" w14:textId="77777777" w:rsidR="00554FFC" w:rsidRPr="002F16E1" w:rsidRDefault="00554FFC" w:rsidP="009E380F">
            <w:pPr>
              <w:spacing w:before="120" w:after="120"/>
              <w:jc w:val="center"/>
              <w:rPr>
                <w:b/>
                <w:sz w:val="18"/>
                <w:szCs w:val="18"/>
              </w:rPr>
            </w:pPr>
            <w:r>
              <w:rPr>
                <w:b/>
                <w:sz w:val="18"/>
                <w:szCs w:val="18"/>
              </w:rPr>
              <w:t>Study design</w:t>
            </w:r>
          </w:p>
        </w:tc>
      </w:tr>
      <w:tr w:rsidR="00282DAF" w:rsidRPr="002F16E1" w14:paraId="529BC437" w14:textId="77777777" w:rsidTr="00282DAF">
        <w:trPr>
          <w:trHeight w:val="498"/>
        </w:trPr>
        <w:tc>
          <w:tcPr>
            <w:tcW w:w="3987" w:type="dxa"/>
            <w:tcBorders>
              <w:right w:val="single" w:sz="8" w:space="0" w:color="auto"/>
            </w:tcBorders>
            <w:shd w:val="clear" w:color="auto" w:fill="auto"/>
          </w:tcPr>
          <w:p w14:paraId="64CCD4CB" w14:textId="1DFF2514" w:rsidR="00282DAF" w:rsidRPr="003971ED" w:rsidRDefault="00282DAF" w:rsidP="009E380F">
            <w:pPr>
              <w:spacing w:before="120" w:after="120"/>
              <w:rPr>
                <w:b/>
                <w:sz w:val="18"/>
                <w:szCs w:val="18"/>
                <w:vertAlign w:val="superscript"/>
              </w:rPr>
            </w:pPr>
            <w:r>
              <w:t xml:space="preserve">Choo </w:t>
            </w:r>
            <w:r w:rsidRPr="00EF6F33">
              <w:t>(2014)</w:t>
            </w:r>
            <w:r w:rsidR="003971ED">
              <w:rPr>
                <w:vertAlign w:val="superscript"/>
              </w:rPr>
              <w:t>2</w:t>
            </w:r>
          </w:p>
        </w:tc>
        <w:tc>
          <w:tcPr>
            <w:tcW w:w="1733" w:type="dxa"/>
            <w:tcBorders>
              <w:left w:val="single" w:sz="8" w:space="0" w:color="auto"/>
            </w:tcBorders>
            <w:shd w:val="clear" w:color="auto" w:fill="auto"/>
          </w:tcPr>
          <w:p w14:paraId="210C52A7" w14:textId="76BCAFF9" w:rsidR="00282DAF" w:rsidRPr="002F16E1" w:rsidRDefault="00282DAF" w:rsidP="009E380F">
            <w:pPr>
              <w:spacing w:before="120" w:after="120"/>
              <w:rPr>
                <w:b/>
                <w:sz w:val="18"/>
                <w:szCs w:val="18"/>
              </w:rPr>
            </w:pPr>
            <w:r w:rsidRPr="00EF6F33">
              <w:rPr>
                <w:sz w:val="18"/>
                <w:szCs w:val="18"/>
              </w:rPr>
              <w:t>PEDro: 8/11</w:t>
            </w:r>
          </w:p>
        </w:tc>
        <w:tc>
          <w:tcPr>
            <w:tcW w:w="2042" w:type="dxa"/>
            <w:shd w:val="clear" w:color="auto" w:fill="auto"/>
          </w:tcPr>
          <w:p w14:paraId="70CBA183" w14:textId="3FB7D187" w:rsidR="00282DAF" w:rsidRPr="002F16E1" w:rsidRDefault="00282DAF" w:rsidP="009E380F">
            <w:pPr>
              <w:spacing w:before="120" w:after="120"/>
              <w:rPr>
                <w:b/>
                <w:sz w:val="18"/>
                <w:szCs w:val="18"/>
              </w:rPr>
            </w:pPr>
            <w:r w:rsidRPr="00EF6F33">
              <w:rPr>
                <w:sz w:val="18"/>
                <w:szCs w:val="18"/>
              </w:rPr>
              <w:t>1b</w:t>
            </w:r>
          </w:p>
        </w:tc>
        <w:tc>
          <w:tcPr>
            <w:tcW w:w="2659" w:type="dxa"/>
            <w:shd w:val="clear" w:color="auto" w:fill="auto"/>
          </w:tcPr>
          <w:p w14:paraId="4F001E6B" w14:textId="09EDFB71" w:rsidR="00282DAF" w:rsidRPr="002F16E1" w:rsidRDefault="00282DAF" w:rsidP="009E380F">
            <w:pPr>
              <w:spacing w:before="120" w:after="120"/>
              <w:rPr>
                <w:b/>
                <w:sz w:val="18"/>
                <w:szCs w:val="18"/>
              </w:rPr>
            </w:pPr>
            <w:r w:rsidRPr="00EF6F33">
              <w:rPr>
                <w:sz w:val="18"/>
                <w:szCs w:val="18"/>
              </w:rPr>
              <w:t>Randomized Control</w:t>
            </w:r>
            <w:r>
              <w:rPr>
                <w:sz w:val="18"/>
                <w:szCs w:val="18"/>
              </w:rPr>
              <w:t>led</w:t>
            </w:r>
            <w:r w:rsidRPr="00EF6F33">
              <w:rPr>
                <w:sz w:val="18"/>
                <w:szCs w:val="18"/>
              </w:rPr>
              <w:t xml:space="preserve"> Trial</w:t>
            </w:r>
          </w:p>
        </w:tc>
      </w:tr>
      <w:tr w:rsidR="00282DAF" w:rsidRPr="002F16E1" w14:paraId="68B6BF1C" w14:textId="77777777" w:rsidTr="00F81BE7">
        <w:tc>
          <w:tcPr>
            <w:tcW w:w="3987" w:type="dxa"/>
            <w:tcBorders>
              <w:right w:val="single" w:sz="8" w:space="0" w:color="auto"/>
            </w:tcBorders>
            <w:shd w:val="clear" w:color="auto" w:fill="auto"/>
          </w:tcPr>
          <w:p w14:paraId="3CC3478D" w14:textId="131187EF" w:rsidR="00282DAF" w:rsidRPr="00F73F38" w:rsidRDefault="00282DAF" w:rsidP="009E380F">
            <w:pPr>
              <w:spacing w:before="120" w:after="120"/>
              <w:rPr>
                <w:b/>
                <w:sz w:val="18"/>
                <w:szCs w:val="18"/>
                <w:vertAlign w:val="superscript"/>
              </w:rPr>
            </w:pPr>
            <w:r w:rsidRPr="00EF6F33">
              <w:t>Ho (2012)</w:t>
            </w:r>
            <w:r w:rsidR="00F73F38">
              <w:rPr>
                <w:vertAlign w:val="superscript"/>
              </w:rPr>
              <w:t>3</w:t>
            </w:r>
          </w:p>
        </w:tc>
        <w:tc>
          <w:tcPr>
            <w:tcW w:w="1733" w:type="dxa"/>
            <w:tcBorders>
              <w:left w:val="single" w:sz="8" w:space="0" w:color="auto"/>
            </w:tcBorders>
            <w:shd w:val="clear" w:color="auto" w:fill="auto"/>
          </w:tcPr>
          <w:p w14:paraId="2A9CB056" w14:textId="1F0E4EB9" w:rsidR="00282DAF" w:rsidRPr="002F16E1" w:rsidRDefault="00282DAF" w:rsidP="009E380F">
            <w:pPr>
              <w:spacing w:before="120" w:after="120"/>
              <w:rPr>
                <w:b/>
                <w:sz w:val="18"/>
                <w:szCs w:val="18"/>
              </w:rPr>
            </w:pPr>
            <w:r w:rsidRPr="00EF6F33">
              <w:rPr>
                <w:sz w:val="18"/>
                <w:szCs w:val="18"/>
              </w:rPr>
              <w:t>PEDro: 5/11</w:t>
            </w:r>
          </w:p>
        </w:tc>
        <w:tc>
          <w:tcPr>
            <w:tcW w:w="2042" w:type="dxa"/>
            <w:shd w:val="clear" w:color="auto" w:fill="auto"/>
          </w:tcPr>
          <w:p w14:paraId="58258AFD" w14:textId="02EEE395" w:rsidR="00282DAF" w:rsidRPr="002F16E1" w:rsidRDefault="00282DAF" w:rsidP="009E380F">
            <w:pPr>
              <w:spacing w:before="120" w:after="120"/>
              <w:rPr>
                <w:b/>
                <w:sz w:val="18"/>
                <w:szCs w:val="18"/>
              </w:rPr>
            </w:pPr>
            <w:r w:rsidRPr="00EF6F33">
              <w:rPr>
                <w:sz w:val="18"/>
                <w:szCs w:val="18"/>
              </w:rPr>
              <w:t>2b</w:t>
            </w:r>
          </w:p>
        </w:tc>
        <w:tc>
          <w:tcPr>
            <w:tcW w:w="2659" w:type="dxa"/>
            <w:shd w:val="clear" w:color="auto" w:fill="auto"/>
          </w:tcPr>
          <w:p w14:paraId="3351EB25" w14:textId="219D6C79" w:rsidR="00282DAF" w:rsidRPr="002F16E1" w:rsidRDefault="00282DAF" w:rsidP="009E380F">
            <w:pPr>
              <w:spacing w:before="120" w:after="120"/>
              <w:rPr>
                <w:b/>
                <w:sz w:val="18"/>
                <w:szCs w:val="18"/>
              </w:rPr>
            </w:pPr>
            <w:r w:rsidRPr="00EF6F33">
              <w:rPr>
                <w:sz w:val="18"/>
                <w:szCs w:val="18"/>
              </w:rPr>
              <w:t>Randomized Control</w:t>
            </w:r>
            <w:r>
              <w:rPr>
                <w:sz w:val="18"/>
                <w:szCs w:val="18"/>
              </w:rPr>
              <w:t>led</w:t>
            </w:r>
            <w:r w:rsidRPr="00EF6F33">
              <w:rPr>
                <w:sz w:val="18"/>
                <w:szCs w:val="18"/>
              </w:rPr>
              <w:t xml:space="preserve"> Trial</w:t>
            </w:r>
            <w:r>
              <w:rPr>
                <w:sz w:val="18"/>
                <w:szCs w:val="18"/>
              </w:rPr>
              <w:t xml:space="preserve"> </w:t>
            </w:r>
          </w:p>
        </w:tc>
      </w:tr>
      <w:tr w:rsidR="00282DAF" w:rsidRPr="002F16E1" w14:paraId="34148344" w14:textId="77777777" w:rsidTr="00F81BE7">
        <w:tc>
          <w:tcPr>
            <w:tcW w:w="3987" w:type="dxa"/>
            <w:tcBorders>
              <w:right w:val="single" w:sz="8" w:space="0" w:color="auto"/>
            </w:tcBorders>
            <w:shd w:val="clear" w:color="auto" w:fill="auto"/>
          </w:tcPr>
          <w:p w14:paraId="45CE78C0" w14:textId="2298A03C" w:rsidR="00282DAF" w:rsidRPr="00F73F38" w:rsidRDefault="00282DAF" w:rsidP="009E380F">
            <w:pPr>
              <w:spacing w:before="120" w:after="120"/>
              <w:rPr>
                <w:b/>
                <w:sz w:val="18"/>
                <w:szCs w:val="18"/>
                <w:vertAlign w:val="superscript"/>
              </w:rPr>
            </w:pPr>
            <w:r w:rsidRPr="00EF6F33">
              <w:t>Davidson</w:t>
            </w:r>
            <w:r>
              <w:t xml:space="preserve"> </w:t>
            </w:r>
            <w:r w:rsidRPr="00EF6F33">
              <w:t>(2009)</w:t>
            </w:r>
            <w:r w:rsidR="00F73F38">
              <w:rPr>
                <w:vertAlign w:val="superscript"/>
              </w:rPr>
              <w:t>4</w:t>
            </w:r>
          </w:p>
        </w:tc>
        <w:tc>
          <w:tcPr>
            <w:tcW w:w="1733" w:type="dxa"/>
            <w:tcBorders>
              <w:left w:val="single" w:sz="8" w:space="0" w:color="auto"/>
            </w:tcBorders>
            <w:shd w:val="clear" w:color="auto" w:fill="auto"/>
          </w:tcPr>
          <w:p w14:paraId="1CFB46F4" w14:textId="3F0A6109" w:rsidR="00282DAF" w:rsidRPr="002F16E1" w:rsidRDefault="00282DAF" w:rsidP="009E380F">
            <w:pPr>
              <w:spacing w:before="120" w:after="120"/>
              <w:rPr>
                <w:b/>
                <w:sz w:val="18"/>
                <w:szCs w:val="18"/>
              </w:rPr>
            </w:pPr>
            <w:r w:rsidRPr="00EF6F33">
              <w:rPr>
                <w:sz w:val="18"/>
                <w:szCs w:val="18"/>
              </w:rPr>
              <w:t>PEDro: 9/11</w:t>
            </w:r>
          </w:p>
        </w:tc>
        <w:tc>
          <w:tcPr>
            <w:tcW w:w="2042" w:type="dxa"/>
            <w:shd w:val="clear" w:color="auto" w:fill="auto"/>
          </w:tcPr>
          <w:p w14:paraId="6EDDB303" w14:textId="0C3973DC" w:rsidR="00282DAF" w:rsidRPr="002F16E1" w:rsidRDefault="00282DAF" w:rsidP="009E380F">
            <w:pPr>
              <w:spacing w:before="120" w:after="120"/>
              <w:rPr>
                <w:b/>
                <w:sz w:val="18"/>
                <w:szCs w:val="18"/>
              </w:rPr>
            </w:pPr>
            <w:r>
              <w:rPr>
                <w:sz w:val="18"/>
                <w:szCs w:val="18"/>
              </w:rPr>
              <w:t>1b</w:t>
            </w:r>
          </w:p>
        </w:tc>
        <w:tc>
          <w:tcPr>
            <w:tcW w:w="2659" w:type="dxa"/>
            <w:shd w:val="clear" w:color="auto" w:fill="auto"/>
          </w:tcPr>
          <w:p w14:paraId="4A297905" w14:textId="131E6D61" w:rsidR="00282DAF" w:rsidRPr="002F16E1" w:rsidRDefault="00282DAF" w:rsidP="009E380F">
            <w:pPr>
              <w:spacing w:before="120" w:after="120"/>
              <w:rPr>
                <w:b/>
                <w:sz w:val="18"/>
                <w:szCs w:val="18"/>
              </w:rPr>
            </w:pPr>
            <w:r>
              <w:rPr>
                <w:sz w:val="18"/>
                <w:szCs w:val="18"/>
              </w:rPr>
              <w:t>Randomized Controlled Trial</w:t>
            </w:r>
          </w:p>
        </w:tc>
      </w:tr>
      <w:tr w:rsidR="00282DAF" w:rsidRPr="002F16E1" w14:paraId="4E9FACC2" w14:textId="77777777" w:rsidTr="00F81BE7">
        <w:tc>
          <w:tcPr>
            <w:tcW w:w="3987" w:type="dxa"/>
            <w:tcBorders>
              <w:right w:val="single" w:sz="8" w:space="0" w:color="auto"/>
            </w:tcBorders>
            <w:shd w:val="clear" w:color="auto" w:fill="auto"/>
          </w:tcPr>
          <w:p w14:paraId="11FCA85D" w14:textId="5447F16A" w:rsidR="00282DAF" w:rsidRPr="00F73F38" w:rsidRDefault="00282DAF" w:rsidP="009E380F">
            <w:pPr>
              <w:spacing w:before="120" w:after="120"/>
              <w:rPr>
                <w:b/>
                <w:sz w:val="18"/>
                <w:szCs w:val="18"/>
                <w:vertAlign w:val="superscript"/>
              </w:rPr>
            </w:pPr>
            <w:r>
              <w:t>Phillips (2012)</w:t>
            </w:r>
            <w:r w:rsidR="00F73F38">
              <w:rPr>
                <w:vertAlign w:val="superscript"/>
              </w:rPr>
              <w:t>5</w:t>
            </w:r>
          </w:p>
        </w:tc>
        <w:tc>
          <w:tcPr>
            <w:tcW w:w="1733" w:type="dxa"/>
            <w:tcBorders>
              <w:left w:val="single" w:sz="8" w:space="0" w:color="auto"/>
            </w:tcBorders>
            <w:shd w:val="clear" w:color="auto" w:fill="auto"/>
          </w:tcPr>
          <w:p w14:paraId="24D3B767" w14:textId="4EDDF649" w:rsidR="00282DAF" w:rsidRPr="002F16E1" w:rsidRDefault="00282DAF" w:rsidP="009E380F">
            <w:pPr>
              <w:spacing w:before="120" w:after="120"/>
              <w:rPr>
                <w:b/>
                <w:sz w:val="18"/>
                <w:szCs w:val="18"/>
              </w:rPr>
            </w:pPr>
            <w:r>
              <w:rPr>
                <w:sz w:val="18"/>
                <w:szCs w:val="18"/>
              </w:rPr>
              <w:t>PEDro: 5/11</w:t>
            </w:r>
          </w:p>
        </w:tc>
        <w:tc>
          <w:tcPr>
            <w:tcW w:w="2042" w:type="dxa"/>
            <w:shd w:val="clear" w:color="auto" w:fill="auto"/>
          </w:tcPr>
          <w:p w14:paraId="692FA60F" w14:textId="343E2A02" w:rsidR="00282DAF" w:rsidRPr="002F16E1" w:rsidRDefault="00282DAF" w:rsidP="009E380F">
            <w:pPr>
              <w:spacing w:before="120" w:after="120"/>
              <w:rPr>
                <w:b/>
                <w:sz w:val="18"/>
                <w:szCs w:val="18"/>
              </w:rPr>
            </w:pPr>
            <w:r>
              <w:rPr>
                <w:sz w:val="18"/>
                <w:szCs w:val="18"/>
              </w:rPr>
              <w:t>2b</w:t>
            </w:r>
          </w:p>
        </w:tc>
        <w:tc>
          <w:tcPr>
            <w:tcW w:w="2659" w:type="dxa"/>
            <w:shd w:val="clear" w:color="auto" w:fill="auto"/>
          </w:tcPr>
          <w:p w14:paraId="64027DC4" w14:textId="4FDE603F" w:rsidR="00282DAF" w:rsidRPr="002F16E1" w:rsidRDefault="00282DAF" w:rsidP="009E380F">
            <w:pPr>
              <w:spacing w:before="120" w:after="120"/>
              <w:rPr>
                <w:b/>
                <w:sz w:val="18"/>
                <w:szCs w:val="18"/>
              </w:rPr>
            </w:pPr>
            <w:r>
              <w:rPr>
                <w:sz w:val="18"/>
                <w:szCs w:val="18"/>
              </w:rPr>
              <w:t>Randomized Controlled Trial</w:t>
            </w:r>
          </w:p>
        </w:tc>
      </w:tr>
      <w:tr w:rsidR="00282DAF" w:rsidRPr="002F16E1" w14:paraId="41BE6CD0" w14:textId="77777777" w:rsidTr="00F81BE7">
        <w:tc>
          <w:tcPr>
            <w:tcW w:w="3987" w:type="dxa"/>
            <w:tcBorders>
              <w:right w:val="single" w:sz="8" w:space="0" w:color="auto"/>
            </w:tcBorders>
            <w:shd w:val="clear" w:color="auto" w:fill="auto"/>
          </w:tcPr>
          <w:p w14:paraId="5EB35F2C" w14:textId="6705649E" w:rsidR="00282DAF" w:rsidRPr="00F73F38" w:rsidRDefault="00282DAF" w:rsidP="009E380F">
            <w:pPr>
              <w:spacing w:before="120" w:after="120"/>
              <w:rPr>
                <w:b/>
                <w:sz w:val="18"/>
                <w:szCs w:val="18"/>
                <w:vertAlign w:val="superscript"/>
              </w:rPr>
            </w:pPr>
            <w:r>
              <w:t>Schmitz (2007)</w:t>
            </w:r>
            <w:r w:rsidR="00F73F38">
              <w:rPr>
                <w:vertAlign w:val="superscript"/>
              </w:rPr>
              <w:t>6</w:t>
            </w:r>
          </w:p>
        </w:tc>
        <w:tc>
          <w:tcPr>
            <w:tcW w:w="1733" w:type="dxa"/>
            <w:tcBorders>
              <w:left w:val="single" w:sz="8" w:space="0" w:color="auto"/>
            </w:tcBorders>
            <w:shd w:val="clear" w:color="auto" w:fill="auto"/>
          </w:tcPr>
          <w:p w14:paraId="22570CE1" w14:textId="474EC9DC" w:rsidR="00282DAF" w:rsidRPr="002F16E1" w:rsidRDefault="00282DAF" w:rsidP="009E380F">
            <w:pPr>
              <w:spacing w:before="120" w:after="120"/>
              <w:rPr>
                <w:b/>
                <w:sz w:val="18"/>
                <w:szCs w:val="18"/>
              </w:rPr>
            </w:pPr>
            <w:r>
              <w:rPr>
                <w:sz w:val="18"/>
                <w:szCs w:val="18"/>
              </w:rPr>
              <w:t>PEDro: 7/11</w:t>
            </w:r>
          </w:p>
        </w:tc>
        <w:tc>
          <w:tcPr>
            <w:tcW w:w="2042" w:type="dxa"/>
            <w:shd w:val="clear" w:color="auto" w:fill="auto"/>
          </w:tcPr>
          <w:p w14:paraId="0095CAD1" w14:textId="34A2C7ED" w:rsidR="00282DAF" w:rsidRPr="002F16E1" w:rsidRDefault="00282DAF" w:rsidP="009E380F">
            <w:pPr>
              <w:spacing w:before="120" w:after="120"/>
              <w:rPr>
                <w:b/>
                <w:sz w:val="18"/>
                <w:szCs w:val="18"/>
              </w:rPr>
            </w:pPr>
            <w:r>
              <w:rPr>
                <w:sz w:val="18"/>
                <w:szCs w:val="18"/>
              </w:rPr>
              <w:t>1b</w:t>
            </w:r>
          </w:p>
        </w:tc>
        <w:tc>
          <w:tcPr>
            <w:tcW w:w="2659" w:type="dxa"/>
            <w:shd w:val="clear" w:color="auto" w:fill="auto"/>
          </w:tcPr>
          <w:p w14:paraId="0D925473" w14:textId="63DCA21E" w:rsidR="00282DAF" w:rsidRPr="002F16E1" w:rsidRDefault="00282DAF" w:rsidP="009E380F">
            <w:pPr>
              <w:spacing w:before="120" w:after="120"/>
              <w:rPr>
                <w:b/>
                <w:sz w:val="18"/>
                <w:szCs w:val="18"/>
              </w:rPr>
            </w:pPr>
            <w:r>
              <w:rPr>
                <w:sz w:val="18"/>
                <w:szCs w:val="18"/>
              </w:rPr>
              <w:t>Randomized Controlled Trial</w:t>
            </w:r>
          </w:p>
        </w:tc>
      </w:tr>
      <w:tr w:rsidR="00282DAF" w:rsidRPr="002F16E1" w14:paraId="53EEE544" w14:textId="77777777" w:rsidTr="00F81BE7">
        <w:tc>
          <w:tcPr>
            <w:tcW w:w="3987" w:type="dxa"/>
            <w:tcBorders>
              <w:right w:val="single" w:sz="8" w:space="0" w:color="auto"/>
            </w:tcBorders>
            <w:shd w:val="clear" w:color="auto" w:fill="auto"/>
          </w:tcPr>
          <w:p w14:paraId="41612CE9" w14:textId="54F1FDEE" w:rsidR="00282DAF" w:rsidRPr="00F73F38" w:rsidRDefault="00282DAF" w:rsidP="009E380F">
            <w:pPr>
              <w:spacing w:before="120" w:after="120"/>
              <w:rPr>
                <w:b/>
                <w:sz w:val="18"/>
                <w:szCs w:val="18"/>
                <w:vertAlign w:val="superscript"/>
              </w:rPr>
            </w:pPr>
            <w:r>
              <w:t>Chaudhary (2010)</w:t>
            </w:r>
            <w:r w:rsidR="00F73F38">
              <w:rPr>
                <w:vertAlign w:val="superscript"/>
              </w:rPr>
              <w:t>7</w:t>
            </w:r>
          </w:p>
        </w:tc>
        <w:tc>
          <w:tcPr>
            <w:tcW w:w="1733" w:type="dxa"/>
            <w:tcBorders>
              <w:left w:val="single" w:sz="8" w:space="0" w:color="auto"/>
            </w:tcBorders>
            <w:shd w:val="clear" w:color="auto" w:fill="auto"/>
          </w:tcPr>
          <w:p w14:paraId="4804B16C" w14:textId="2ED6BD43" w:rsidR="00282DAF" w:rsidRPr="002F16E1" w:rsidRDefault="00282DAF" w:rsidP="009E380F">
            <w:pPr>
              <w:spacing w:before="120" w:after="120"/>
              <w:rPr>
                <w:b/>
                <w:sz w:val="18"/>
                <w:szCs w:val="18"/>
              </w:rPr>
            </w:pPr>
            <w:r>
              <w:rPr>
                <w:sz w:val="18"/>
                <w:szCs w:val="18"/>
              </w:rPr>
              <w:t>PEDro: 4/11</w:t>
            </w:r>
          </w:p>
        </w:tc>
        <w:tc>
          <w:tcPr>
            <w:tcW w:w="2042" w:type="dxa"/>
            <w:shd w:val="clear" w:color="auto" w:fill="auto"/>
          </w:tcPr>
          <w:p w14:paraId="771760B6" w14:textId="7F2785D5" w:rsidR="00282DAF" w:rsidRPr="002F16E1" w:rsidRDefault="00282DAF" w:rsidP="009E380F">
            <w:pPr>
              <w:spacing w:before="120" w:after="120"/>
              <w:rPr>
                <w:b/>
                <w:sz w:val="18"/>
                <w:szCs w:val="18"/>
              </w:rPr>
            </w:pPr>
            <w:r>
              <w:rPr>
                <w:sz w:val="18"/>
                <w:szCs w:val="18"/>
              </w:rPr>
              <w:t>2b</w:t>
            </w:r>
          </w:p>
        </w:tc>
        <w:tc>
          <w:tcPr>
            <w:tcW w:w="2659" w:type="dxa"/>
            <w:shd w:val="clear" w:color="auto" w:fill="auto"/>
          </w:tcPr>
          <w:p w14:paraId="56E61635" w14:textId="2A463C0F" w:rsidR="00282DAF" w:rsidRPr="002F16E1" w:rsidRDefault="00282DAF" w:rsidP="009E380F">
            <w:pPr>
              <w:spacing w:before="120" w:after="120"/>
              <w:rPr>
                <w:b/>
                <w:sz w:val="18"/>
                <w:szCs w:val="18"/>
              </w:rPr>
            </w:pPr>
            <w:r>
              <w:rPr>
                <w:sz w:val="18"/>
                <w:szCs w:val="18"/>
              </w:rPr>
              <w:t>Non-randomized clinical trial</w:t>
            </w:r>
          </w:p>
        </w:tc>
      </w:tr>
      <w:tr w:rsidR="00282DAF" w:rsidRPr="002F16E1" w14:paraId="099C050C" w14:textId="77777777" w:rsidTr="00F81BE7">
        <w:tc>
          <w:tcPr>
            <w:tcW w:w="3987" w:type="dxa"/>
            <w:tcBorders>
              <w:right w:val="single" w:sz="8" w:space="0" w:color="auto"/>
            </w:tcBorders>
            <w:shd w:val="clear" w:color="auto" w:fill="auto"/>
          </w:tcPr>
          <w:p w14:paraId="0EDE3EC4" w14:textId="62A768F4" w:rsidR="00282DAF" w:rsidRPr="00F73F38" w:rsidRDefault="00282DAF" w:rsidP="009E380F">
            <w:pPr>
              <w:spacing w:before="120" w:after="120"/>
              <w:rPr>
                <w:b/>
                <w:sz w:val="18"/>
                <w:szCs w:val="18"/>
                <w:vertAlign w:val="superscript"/>
              </w:rPr>
            </w:pPr>
            <w:r>
              <w:t>Seo (2010)</w:t>
            </w:r>
            <w:r w:rsidR="00F73F38">
              <w:rPr>
                <w:vertAlign w:val="superscript"/>
              </w:rPr>
              <w:t>8</w:t>
            </w:r>
          </w:p>
        </w:tc>
        <w:tc>
          <w:tcPr>
            <w:tcW w:w="1733" w:type="dxa"/>
            <w:tcBorders>
              <w:left w:val="single" w:sz="8" w:space="0" w:color="auto"/>
            </w:tcBorders>
            <w:shd w:val="clear" w:color="auto" w:fill="auto"/>
          </w:tcPr>
          <w:p w14:paraId="7F1AAF9A" w14:textId="79F239A0" w:rsidR="00282DAF" w:rsidRPr="002F16E1" w:rsidRDefault="00282DAF" w:rsidP="009E380F">
            <w:pPr>
              <w:spacing w:before="120" w:after="120"/>
              <w:rPr>
                <w:b/>
                <w:sz w:val="18"/>
                <w:szCs w:val="18"/>
              </w:rPr>
            </w:pPr>
            <w:r>
              <w:rPr>
                <w:sz w:val="18"/>
                <w:szCs w:val="18"/>
              </w:rPr>
              <w:t>PEDro: 5/11</w:t>
            </w:r>
          </w:p>
        </w:tc>
        <w:tc>
          <w:tcPr>
            <w:tcW w:w="2042" w:type="dxa"/>
            <w:shd w:val="clear" w:color="auto" w:fill="auto"/>
          </w:tcPr>
          <w:p w14:paraId="3DCFB54F" w14:textId="5C99A117" w:rsidR="00282DAF" w:rsidRPr="002F16E1" w:rsidRDefault="00282DAF" w:rsidP="009E380F">
            <w:pPr>
              <w:spacing w:before="120" w:after="120"/>
              <w:rPr>
                <w:b/>
                <w:sz w:val="18"/>
                <w:szCs w:val="18"/>
              </w:rPr>
            </w:pPr>
            <w:r>
              <w:rPr>
                <w:sz w:val="18"/>
                <w:szCs w:val="18"/>
              </w:rPr>
              <w:t>2b</w:t>
            </w:r>
          </w:p>
        </w:tc>
        <w:tc>
          <w:tcPr>
            <w:tcW w:w="2659" w:type="dxa"/>
            <w:shd w:val="clear" w:color="auto" w:fill="auto"/>
          </w:tcPr>
          <w:p w14:paraId="646B7608" w14:textId="0CC5D3D6" w:rsidR="00282DAF" w:rsidRPr="002F16E1" w:rsidRDefault="00282DAF" w:rsidP="009E380F">
            <w:pPr>
              <w:spacing w:before="120" w:after="120"/>
              <w:rPr>
                <w:b/>
                <w:sz w:val="18"/>
                <w:szCs w:val="18"/>
              </w:rPr>
            </w:pPr>
            <w:r>
              <w:rPr>
                <w:sz w:val="18"/>
                <w:szCs w:val="18"/>
              </w:rPr>
              <w:t>Randomized Controlled Trial</w:t>
            </w:r>
          </w:p>
        </w:tc>
      </w:tr>
      <w:tr w:rsidR="00282DAF" w:rsidRPr="002F16E1" w14:paraId="142047FE" w14:textId="77777777" w:rsidTr="00F81BE7">
        <w:tc>
          <w:tcPr>
            <w:tcW w:w="3987" w:type="dxa"/>
            <w:tcBorders>
              <w:right w:val="single" w:sz="8" w:space="0" w:color="auto"/>
            </w:tcBorders>
            <w:shd w:val="clear" w:color="auto" w:fill="auto"/>
          </w:tcPr>
          <w:p w14:paraId="417A65AA" w14:textId="4B723C25" w:rsidR="00282DAF" w:rsidRPr="00F73F38" w:rsidRDefault="00282DAF" w:rsidP="009E380F">
            <w:pPr>
              <w:spacing w:before="120" w:after="120"/>
              <w:rPr>
                <w:b/>
                <w:sz w:val="18"/>
                <w:szCs w:val="18"/>
                <w:vertAlign w:val="superscript"/>
              </w:rPr>
            </w:pPr>
            <w:r>
              <w:t>Balducci (2010)</w:t>
            </w:r>
            <w:r w:rsidR="00F73F38">
              <w:rPr>
                <w:vertAlign w:val="superscript"/>
              </w:rPr>
              <w:t>9</w:t>
            </w:r>
          </w:p>
        </w:tc>
        <w:tc>
          <w:tcPr>
            <w:tcW w:w="1733" w:type="dxa"/>
            <w:tcBorders>
              <w:left w:val="single" w:sz="8" w:space="0" w:color="auto"/>
            </w:tcBorders>
            <w:shd w:val="clear" w:color="auto" w:fill="auto"/>
          </w:tcPr>
          <w:p w14:paraId="0F9B0F77" w14:textId="24062B9C" w:rsidR="00282DAF" w:rsidRPr="002F16E1" w:rsidRDefault="00282DAF" w:rsidP="009E380F">
            <w:pPr>
              <w:spacing w:before="120" w:after="120"/>
              <w:rPr>
                <w:b/>
                <w:sz w:val="18"/>
                <w:szCs w:val="18"/>
              </w:rPr>
            </w:pPr>
            <w:r>
              <w:rPr>
                <w:sz w:val="18"/>
                <w:szCs w:val="18"/>
              </w:rPr>
              <w:t>PEDro: 8/11</w:t>
            </w:r>
          </w:p>
        </w:tc>
        <w:tc>
          <w:tcPr>
            <w:tcW w:w="2042" w:type="dxa"/>
            <w:shd w:val="clear" w:color="auto" w:fill="auto"/>
          </w:tcPr>
          <w:p w14:paraId="4AAD0080" w14:textId="1BC3B65F" w:rsidR="00282DAF" w:rsidRPr="002F16E1" w:rsidRDefault="00282DAF" w:rsidP="009E380F">
            <w:pPr>
              <w:spacing w:before="120" w:after="120"/>
              <w:rPr>
                <w:b/>
                <w:sz w:val="18"/>
                <w:szCs w:val="18"/>
              </w:rPr>
            </w:pPr>
            <w:r>
              <w:rPr>
                <w:sz w:val="18"/>
                <w:szCs w:val="18"/>
              </w:rPr>
              <w:t>1b</w:t>
            </w:r>
          </w:p>
        </w:tc>
        <w:tc>
          <w:tcPr>
            <w:tcW w:w="2659" w:type="dxa"/>
            <w:shd w:val="clear" w:color="auto" w:fill="auto"/>
          </w:tcPr>
          <w:p w14:paraId="69F91826" w14:textId="3E3824EA" w:rsidR="00282DAF" w:rsidRPr="002F16E1" w:rsidRDefault="00282DAF" w:rsidP="009E380F">
            <w:pPr>
              <w:spacing w:before="120" w:after="120"/>
              <w:rPr>
                <w:b/>
                <w:sz w:val="18"/>
                <w:szCs w:val="18"/>
              </w:rPr>
            </w:pPr>
            <w:r>
              <w:rPr>
                <w:sz w:val="18"/>
                <w:szCs w:val="18"/>
              </w:rPr>
              <w:t>Randomized Controlled Trial</w:t>
            </w:r>
          </w:p>
        </w:tc>
      </w:tr>
      <w:tr w:rsidR="00282DAF" w:rsidRPr="002F16E1" w14:paraId="7738E954" w14:textId="77777777" w:rsidTr="00F81BE7">
        <w:tc>
          <w:tcPr>
            <w:tcW w:w="3987" w:type="dxa"/>
            <w:tcBorders>
              <w:right w:val="single" w:sz="8" w:space="0" w:color="auto"/>
            </w:tcBorders>
            <w:shd w:val="clear" w:color="auto" w:fill="auto"/>
          </w:tcPr>
          <w:p w14:paraId="35769B1D" w14:textId="787A39AB" w:rsidR="00282DAF" w:rsidRPr="00F73F38" w:rsidRDefault="00282DAF" w:rsidP="009E380F">
            <w:pPr>
              <w:spacing w:before="120" w:after="120"/>
              <w:rPr>
                <w:b/>
                <w:sz w:val="18"/>
                <w:szCs w:val="18"/>
                <w:vertAlign w:val="superscript"/>
              </w:rPr>
            </w:pPr>
            <w:r>
              <w:t>Aguiar (2014)</w:t>
            </w:r>
            <w:r w:rsidR="00F73F38">
              <w:rPr>
                <w:vertAlign w:val="superscript"/>
              </w:rPr>
              <w:t>10</w:t>
            </w:r>
          </w:p>
        </w:tc>
        <w:tc>
          <w:tcPr>
            <w:tcW w:w="1733" w:type="dxa"/>
            <w:tcBorders>
              <w:left w:val="single" w:sz="8" w:space="0" w:color="auto"/>
            </w:tcBorders>
            <w:shd w:val="clear" w:color="auto" w:fill="auto"/>
          </w:tcPr>
          <w:p w14:paraId="22297816" w14:textId="4318E410" w:rsidR="00282DAF" w:rsidRPr="002F16E1" w:rsidRDefault="00282DAF" w:rsidP="009E380F">
            <w:pPr>
              <w:spacing w:before="120" w:after="120"/>
              <w:rPr>
                <w:b/>
                <w:sz w:val="18"/>
                <w:szCs w:val="18"/>
              </w:rPr>
            </w:pPr>
            <w:r>
              <w:rPr>
                <w:sz w:val="18"/>
                <w:szCs w:val="18"/>
              </w:rPr>
              <w:t>AMSTAR: 6/11</w:t>
            </w:r>
          </w:p>
        </w:tc>
        <w:tc>
          <w:tcPr>
            <w:tcW w:w="2042" w:type="dxa"/>
            <w:shd w:val="clear" w:color="auto" w:fill="auto"/>
          </w:tcPr>
          <w:p w14:paraId="2BF0A196" w14:textId="2CF20797" w:rsidR="00282DAF" w:rsidRPr="002F16E1" w:rsidRDefault="00282DAF" w:rsidP="009E380F">
            <w:pPr>
              <w:spacing w:before="120" w:after="120"/>
              <w:rPr>
                <w:b/>
                <w:sz w:val="18"/>
                <w:szCs w:val="18"/>
              </w:rPr>
            </w:pPr>
            <w:r>
              <w:rPr>
                <w:sz w:val="18"/>
                <w:szCs w:val="18"/>
              </w:rPr>
              <w:t>1a</w:t>
            </w:r>
          </w:p>
        </w:tc>
        <w:tc>
          <w:tcPr>
            <w:tcW w:w="2659" w:type="dxa"/>
            <w:shd w:val="clear" w:color="auto" w:fill="auto"/>
          </w:tcPr>
          <w:p w14:paraId="4973B6CE" w14:textId="6751C6D2" w:rsidR="00282DAF" w:rsidRPr="002F16E1" w:rsidRDefault="00282DAF" w:rsidP="0027696C">
            <w:pPr>
              <w:spacing w:before="120" w:after="120"/>
              <w:rPr>
                <w:b/>
                <w:sz w:val="18"/>
                <w:szCs w:val="18"/>
              </w:rPr>
            </w:pPr>
            <w:r>
              <w:rPr>
                <w:sz w:val="18"/>
                <w:szCs w:val="18"/>
              </w:rPr>
              <w:t>Systematic Review and Meta-Analysis</w:t>
            </w:r>
            <w:r w:rsidR="0027696C">
              <w:rPr>
                <w:sz w:val="18"/>
                <w:szCs w:val="18"/>
              </w:rPr>
              <w:t xml:space="preserve"> (included RCTs, quasi-experimental, pre-post, and two-group comparison studies)</w:t>
            </w:r>
          </w:p>
        </w:tc>
      </w:tr>
      <w:tr w:rsidR="00282DAF" w:rsidRPr="002F16E1" w14:paraId="3FFB2312" w14:textId="77777777" w:rsidTr="00F81BE7">
        <w:tc>
          <w:tcPr>
            <w:tcW w:w="3987" w:type="dxa"/>
            <w:tcBorders>
              <w:right w:val="single" w:sz="8" w:space="0" w:color="auto"/>
            </w:tcBorders>
            <w:shd w:val="clear" w:color="auto" w:fill="auto"/>
          </w:tcPr>
          <w:p w14:paraId="5D5C3C51" w14:textId="04035A59" w:rsidR="00282DAF" w:rsidRPr="00F73F38" w:rsidRDefault="00282DAF" w:rsidP="009E380F">
            <w:pPr>
              <w:spacing w:before="120" w:after="120"/>
              <w:rPr>
                <w:b/>
                <w:sz w:val="18"/>
                <w:szCs w:val="18"/>
                <w:vertAlign w:val="superscript"/>
              </w:rPr>
            </w:pPr>
            <w:r>
              <w:t>Pattyn (2013)</w:t>
            </w:r>
            <w:r w:rsidR="00F73F38">
              <w:rPr>
                <w:vertAlign w:val="superscript"/>
              </w:rPr>
              <w:t>11</w:t>
            </w:r>
          </w:p>
        </w:tc>
        <w:tc>
          <w:tcPr>
            <w:tcW w:w="1733" w:type="dxa"/>
            <w:tcBorders>
              <w:left w:val="single" w:sz="8" w:space="0" w:color="auto"/>
            </w:tcBorders>
            <w:shd w:val="clear" w:color="auto" w:fill="auto"/>
          </w:tcPr>
          <w:p w14:paraId="3682D28F" w14:textId="49E8A537" w:rsidR="00282DAF" w:rsidRPr="002F16E1" w:rsidRDefault="00282DAF" w:rsidP="009E380F">
            <w:pPr>
              <w:spacing w:before="120" w:after="120"/>
              <w:rPr>
                <w:b/>
                <w:sz w:val="18"/>
                <w:szCs w:val="18"/>
              </w:rPr>
            </w:pPr>
            <w:r>
              <w:rPr>
                <w:sz w:val="18"/>
                <w:szCs w:val="18"/>
              </w:rPr>
              <w:t>AMSTAR 4/11</w:t>
            </w:r>
          </w:p>
        </w:tc>
        <w:tc>
          <w:tcPr>
            <w:tcW w:w="2042" w:type="dxa"/>
            <w:shd w:val="clear" w:color="auto" w:fill="auto"/>
          </w:tcPr>
          <w:p w14:paraId="53D47756" w14:textId="7D1718A0" w:rsidR="00282DAF" w:rsidRPr="002F16E1" w:rsidRDefault="00282DAF" w:rsidP="009E380F">
            <w:pPr>
              <w:spacing w:before="120" w:after="120"/>
              <w:rPr>
                <w:b/>
                <w:sz w:val="18"/>
                <w:szCs w:val="18"/>
              </w:rPr>
            </w:pPr>
            <w:r>
              <w:rPr>
                <w:sz w:val="18"/>
                <w:szCs w:val="18"/>
              </w:rPr>
              <w:t>1a</w:t>
            </w:r>
          </w:p>
        </w:tc>
        <w:tc>
          <w:tcPr>
            <w:tcW w:w="2659" w:type="dxa"/>
            <w:shd w:val="clear" w:color="auto" w:fill="auto"/>
          </w:tcPr>
          <w:p w14:paraId="18F311B6" w14:textId="726FC407" w:rsidR="00282DAF" w:rsidRPr="002F16E1" w:rsidRDefault="00282DAF" w:rsidP="009E380F">
            <w:pPr>
              <w:spacing w:before="120" w:after="120"/>
              <w:rPr>
                <w:b/>
                <w:sz w:val="18"/>
                <w:szCs w:val="18"/>
              </w:rPr>
            </w:pPr>
            <w:r>
              <w:rPr>
                <w:sz w:val="18"/>
                <w:szCs w:val="18"/>
              </w:rPr>
              <w:t>Systematic Review and Meta-Analysis</w:t>
            </w:r>
            <w:r w:rsidR="008E5502">
              <w:rPr>
                <w:sz w:val="18"/>
                <w:szCs w:val="18"/>
              </w:rPr>
              <w:t xml:space="preserve"> of randomized and non-randomized clinical control trials</w:t>
            </w:r>
          </w:p>
        </w:tc>
      </w:tr>
    </w:tbl>
    <w:p w14:paraId="454E8C5F" w14:textId="77777777" w:rsidR="008904D3" w:rsidRDefault="008904D3" w:rsidP="001C5A94">
      <w:pPr>
        <w:spacing w:before="120" w:after="120"/>
        <w:rPr>
          <w:i/>
          <w:color w:val="365F91" w:themeColor="accent1" w:themeShade="BF"/>
          <w:sz w:val="18"/>
          <w:szCs w:val="18"/>
        </w:rPr>
      </w:pPr>
    </w:p>
    <w:p w14:paraId="01FEA15C" w14:textId="77777777" w:rsidR="001C5A94" w:rsidRDefault="001403EC" w:rsidP="001C5A94">
      <w:pPr>
        <w:spacing w:before="120" w:after="120"/>
        <w:rPr>
          <w:b/>
          <w:sz w:val="18"/>
          <w:szCs w:val="18"/>
        </w:rPr>
      </w:pPr>
      <w:r w:rsidRPr="00B75AAB">
        <w:rPr>
          <w:b/>
          <w:sz w:val="18"/>
          <w:szCs w:val="18"/>
        </w:rPr>
        <w:t>BEST EVIDENCE</w:t>
      </w:r>
    </w:p>
    <w:p w14:paraId="2081030B" w14:textId="77777777"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35037CEC" w14:textId="77777777" w:rsidTr="002F16E1">
        <w:tc>
          <w:tcPr>
            <w:tcW w:w="10421" w:type="dxa"/>
            <w:shd w:val="clear" w:color="auto" w:fill="auto"/>
          </w:tcPr>
          <w:p w14:paraId="60CD5ECF" w14:textId="77777777" w:rsidR="0027696C" w:rsidRDefault="0027696C" w:rsidP="0027696C">
            <w:pPr>
              <w:numPr>
                <w:ilvl w:val="0"/>
                <w:numId w:val="12"/>
              </w:numPr>
              <w:spacing w:before="120" w:after="120"/>
              <w:rPr>
                <w:sz w:val="18"/>
                <w:szCs w:val="18"/>
              </w:rPr>
            </w:pPr>
            <w:r>
              <w:rPr>
                <w:sz w:val="18"/>
                <w:szCs w:val="18"/>
              </w:rPr>
              <w:t>Choo (2014) – This was a high quality RCT with high internal validity based on the PEDro score. This study very closely matches both the population and intervention of interest in my clinical question. It examined the impact of resistance, aerobic, and combined exercise training (resistance and aerobic) on the cardiometabolic profile of women with excess abdominal fat. According to the study, excess abdominal fat is a useful measure for determining the risk of developing cardiac disease or diabetes.</w:t>
            </w:r>
          </w:p>
          <w:p w14:paraId="41BB239C" w14:textId="77777777" w:rsidR="0027696C" w:rsidRPr="00653A91" w:rsidRDefault="0027696C" w:rsidP="0027696C">
            <w:pPr>
              <w:numPr>
                <w:ilvl w:val="0"/>
                <w:numId w:val="12"/>
              </w:numPr>
              <w:spacing w:before="120" w:after="120"/>
              <w:rPr>
                <w:sz w:val="18"/>
                <w:szCs w:val="18"/>
              </w:rPr>
            </w:pPr>
            <w:r w:rsidRPr="00653A91">
              <w:rPr>
                <w:sz w:val="18"/>
                <w:szCs w:val="18"/>
              </w:rPr>
              <w:t>Davidson (2009)</w:t>
            </w:r>
            <w:r>
              <w:rPr>
                <w:sz w:val="18"/>
                <w:szCs w:val="18"/>
              </w:rPr>
              <w:t xml:space="preserve"> – This study was a high quality RCT with high internal validity based on the PEDro score. The study directly relates to the clinical question as it directly compares resistance training, aerobic training, and combined training (resistance and aerobic). Insulin resistance, which is a significant risk factor in developing diabetes, was utilized as a primary outcome measure in the study.</w:t>
            </w:r>
          </w:p>
          <w:p w14:paraId="12507E21" w14:textId="155E2E79" w:rsidR="005458B8" w:rsidRPr="0027696C" w:rsidRDefault="0027696C" w:rsidP="0027696C">
            <w:pPr>
              <w:numPr>
                <w:ilvl w:val="0"/>
                <w:numId w:val="12"/>
              </w:numPr>
              <w:spacing w:before="120" w:after="120"/>
              <w:rPr>
                <w:b/>
                <w:sz w:val="18"/>
                <w:szCs w:val="18"/>
              </w:rPr>
            </w:pPr>
            <w:r>
              <w:rPr>
                <w:sz w:val="18"/>
                <w:szCs w:val="18"/>
              </w:rPr>
              <w:t>Schmitz (2007) – This was a moderate to high quality RCT with good internal validity. The study examines the effect of strength training on adiposity in pre-menopausal women. The article discusses how adiposity in women is directly related to the development of diabetes, so the outcome measures in the study relate well to my clinical question.</w:t>
            </w:r>
          </w:p>
        </w:tc>
      </w:tr>
    </w:tbl>
    <w:p w14:paraId="716BF3EC" w14:textId="77777777" w:rsidR="008904D3" w:rsidRDefault="008904D3" w:rsidP="0011199B">
      <w:pPr>
        <w:spacing w:before="120" w:after="120"/>
        <w:rPr>
          <w:b/>
          <w:sz w:val="18"/>
          <w:szCs w:val="18"/>
        </w:rPr>
      </w:pPr>
    </w:p>
    <w:p w14:paraId="557995A6" w14:textId="77777777" w:rsidR="008904D3" w:rsidRDefault="008904D3" w:rsidP="0011199B">
      <w:pPr>
        <w:spacing w:before="120" w:after="120"/>
        <w:rPr>
          <w:b/>
          <w:sz w:val="18"/>
          <w:szCs w:val="18"/>
        </w:rPr>
      </w:pPr>
    </w:p>
    <w:p w14:paraId="346EF751" w14:textId="77777777" w:rsidR="008904D3" w:rsidRDefault="008904D3" w:rsidP="0011199B">
      <w:pPr>
        <w:spacing w:before="120" w:after="120"/>
        <w:rPr>
          <w:b/>
          <w:sz w:val="18"/>
          <w:szCs w:val="18"/>
        </w:rPr>
      </w:pPr>
    </w:p>
    <w:p w14:paraId="61DC47C5" w14:textId="77777777" w:rsidR="0011199B" w:rsidRDefault="001403EC" w:rsidP="0011199B">
      <w:pPr>
        <w:spacing w:before="120" w:after="120"/>
        <w:rPr>
          <w:b/>
          <w:sz w:val="18"/>
          <w:szCs w:val="18"/>
        </w:rPr>
      </w:pPr>
      <w:r w:rsidRPr="00B75AAB">
        <w:rPr>
          <w:b/>
          <w:sz w:val="18"/>
          <w:szCs w:val="18"/>
        </w:rPr>
        <w:lastRenderedPageBreak/>
        <w:t>SUMMARY OF BEST EVIDENCE</w:t>
      </w:r>
    </w:p>
    <w:p w14:paraId="5ABA28D5" w14:textId="6B1278C5" w:rsidR="001403EC" w:rsidRDefault="001D4F60" w:rsidP="001D4F60">
      <w:pPr>
        <w:spacing w:before="240" w:after="240"/>
        <w:rPr>
          <w:b/>
          <w:sz w:val="18"/>
          <w:szCs w:val="18"/>
        </w:rPr>
      </w:pPr>
      <w:r>
        <w:rPr>
          <w:b/>
          <w:sz w:val="18"/>
          <w:szCs w:val="18"/>
        </w:rPr>
        <w:t xml:space="preserve">(1) </w:t>
      </w:r>
      <w:r w:rsidR="00944C64">
        <w:rPr>
          <w:b/>
          <w:sz w:val="18"/>
          <w:szCs w:val="18"/>
        </w:rPr>
        <w:t xml:space="preserve">Description and appraisal of </w:t>
      </w:r>
      <w:r w:rsidR="00944C64">
        <w:rPr>
          <w:b/>
          <w:i/>
          <w:sz w:val="18"/>
          <w:szCs w:val="18"/>
        </w:rPr>
        <w:t>Effects of weight management by exercise modes on markers of subclinical atherosclerosis and cardiometabolic profile among women with abdominal obesity: a randomized controlled trial</w:t>
      </w:r>
      <w:r w:rsidR="00944C64">
        <w:rPr>
          <w:b/>
          <w:sz w:val="18"/>
          <w:szCs w:val="18"/>
        </w:rPr>
        <w:t xml:space="preserve"> by Choo et al.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231FF0D4" w14:textId="77777777" w:rsidTr="001D4F60">
        <w:tc>
          <w:tcPr>
            <w:tcW w:w="10421" w:type="dxa"/>
            <w:shd w:val="clear" w:color="auto" w:fill="E6E6E6"/>
          </w:tcPr>
          <w:p w14:paraId="32BD4C2C"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7202908D" w14:textId="77777777" w:rsidTr="001D4F60">
        <w:tc>
          <w:tcPr>
            <w:tcW w:w="10421" w:type="dxa"/>
            <w:tcBorders>
              <w:bottom w:val="single" w:sz="4" w:space="0" w:color="auto"/>
            </w:tcBorders>
            <w:shd w:val="clear" w:color="auto" w:fill="auto"/>
          </w:tcPr>
          <w:p w14:paraId="5D261A40" w14:textId="7829ECB1" w:rsidR="001D4F60" w:rsidRPr="002F16E1" w:rsidRDefault="00D826A7" w:rsidP="009E380F">
            <w:pPr>
              <w:spacing w:before="120" w:after="120"/>
              <w:rPr>
                <w:sz w:val="18"/>
                <w:szCs w:val="18"/>
              </w:rPr>
            </w:pPr>
            <w:r>
              <w:rPr>
                <w:sz w:val="18"/>
                <w:szCs w:val="18"/>
              </w:rPr>
              <w:t>The objective of the study was to determine the differential outcomes of aerobic exercise, resistance exercise, and combined aerobic and resistance exercise on indicators of subclinical atherosclerosis, anthropometry, and the cardiometabolic profile of females with excess abdominal fat during a weight management program.</w:t>
            </w:r>
          </w:p>
          <w:p w14:paraId="19C9E929" w14:textId="77777777" w:rsidR="001D4F60" w:rsidRPr="002F16E1" w:rsidRDefault="001D4F60" w:rsidP="009E380F">
            <w:pPr>
              <w:spacing w:before="120" w:after="120"/>
              <w:jc w:val="right"/>
              <w:rPr>
                <w:sz w:val="18"/>
                <w:szCs w:val="18"/>
              </w:rPr>
            </w:pPr>
          </w:p>
        </w:tc>
      </w:tr>
      <w:tr w:rsidR="001D4F60" w:rsidRPr="002F16E1" w14:paraId="7592147F" w14:textId="77777777" w:rsidTr="001D4F60">
        <w:tc>
          <w:tcPr>
            <w:tcW w:w="10421" w:type="dxa"/>
            <w:shd w:val="clear" w:color="auto" w:fill="E6E6E6"/>
          </w:tcPr>
          <w:p w14:paraId="17CEDA1C" w14:textId="1C301715" w:rsidR="001D4F60" w:rsidRPr="00D826A7" w:rsidRDefault="001D4F60" w:rsidP="009E380F">
            <w:pPr>
              <w:spacing w:before="120" w:after="120"/>
              <w:jc w:val="both"/>
              <w:rPr>
                <w:b/>
                <w:sz w:val="18"/>
                <w:szCs w:val="18"/>
              </w:rPr>
            </w:pPr>
            <w:r w:rsidRPr="002F16E1">
              <w:rPr>
                <w:b/>
                <w:sz w:val="18"/>
                <w:szCs w:val="18"/>
              </w:rPr>
              <w:t>Study Design</w:t>
            </w:r>
          </w:p>
        </w:tc>
      </w:tr>
      <w:tr w:rsidR="001D4F60" w:rsidRPr="002F16E1" w14:paraId="14288A14" w14:textId="77777777" w:rsidTr="001D4F60">
        <w:tc>
          <w:tcPr>
            <w:tcW w:w="10421" w:type="dxa"/>
            <w:tcBorders>
              <w:bottom w:val="single" w:sz="4" w:space="0" w:color="auto"/>
            </w:tcBorders>
            <w:shd w:val="clear" w:color="auto" w:fill="auto"/>
          </w:tcPr>
          <w:p w14:paraId="41E891C5" w14:textId="77777777" w:rsidR="00D826A7" w:rsidRDefault="00D826A7" w:rsidP="00D826A7">
            <w:pPr>
              <w:pStyle w:val="ListParagraph"/>
              <w:numPr>
                <w:ilvl w:val="0"/>
                <w:numId w:val="31"/>
              </w:numPr>
              <w:spacing w:before="120" w:after="120"/>
              <w:rPr>
                <w:sz w:val="18"/>
                <w:szCs w:val="18"/>
              </w:rPr>
            </w:pPr>
            <w:r>
              <w:rPr>
                <w:sz w:val="18"/>
                <w:szCs w:val="18"/>
              </w:rPr>
              <w:t>Single-blind randomized controlled trial</w:t>
            </w:r>
          </w:p>
          <w:p w14:paraId="122D0750" w14:textId="77777777" w:rsidR="00D826A7" w:rsidRDefault="00D826A7" w:rsidP="00D826A7">
            <w:pPr>
              <w:pStyle w:val="ListParagraph"/>
              <w:numPr>
                <w:ilvl w:val="0"/>
                <w:numId w:val="31"/>
              </w:numPr>
              <w:spacing w:before="120" w:after="120"/>
              <w:rPr>
                <w:sz w:val="18"/>
                <w:szCs w:val="18"/>
              </w:rPr>
            </w:pPr>
            <w:r>
              <w:rPr>
                <w:sz w:val="18"/>
                <w:szCs w:val="18"/>
              </w:rPr>
              <w:t>Baseline measurements were taken of all study participants prior to group allocation</w:t>
            </w:r>
          </w:p>
          <w:p w14:paraId="647E4C3F" w14:textId="77777777" w:rsidR="00D826A7" w:rsidRPr="00A92DA7" w:rsidRDefault="00D826A7" w:rsidP="00D826A7">
            <w:pPr>
              <w:pStyle w:val="ListParagraph"/>
              <w:numPr>
                <w:ilvl w:val="1"/>
                <w:numId w:val="31"/>
              </w:numPr>
              <w:spacing w:before="120" w:after="120"/>
              <w:rPr>
                <w:sz w:val="18"/>
                <w:szCs w:val="18"/>
              </w:rPr>
            </w:pPr>
            <w:r>
              <w:rPr>
                <w:sz w:val="18"/>
                <w:szCs w:val="18"/>
              </w:rPr>
              <w:t>Homogeneity of groups assessed with the following: one-way ANOVA, X</w:t>
            </w:r>
            <w:r>
              <w:rPr>
                <w:sz w:val="18"/>
                <w:szCs w:val="18"/>
                <w:vertAlign w:val="superscript"/>
              </w:rPr>
              <w:t>2</w:t>
            </w:r>
            <w:r>
              <w:rPr>
                <w:sz w:val="18"/>
                <w:szCs w:val="18"/>
              </w:rPr>
              <w:t>, and Fisher’s exact test</w:t>
            </w:r>
          </w:p>
          <w:p w14:paraId="5C3FF1F7" w14:textId="77777777" w:rsidR="00D826A7" w:rsidRDefault="00D826A7" w:rsidP="00D826A7">
            <w:pPr>
              <w:pStyle w:val="ListParagraph"/>
              <w:numPr>
                <w:ilvl w:val="0"/>
                <w:numId w:val="31"/>
              </w:numPr>
              <w:spacing w:before="120" w:after="120"/>
              <w:rPr>
                <w:sz w:val="18"/>
                <w:szCs w:val="18"/>
              </w:rPr>
            </w:pPr>
            <w:r>
              <w:rPr>
                <w:sz w:val="18"/>
                <w:szCs w:val="18"/>
              </w:rPr>
              <w:t>Participants were randomly allocated to treatment groups with a computer program</w:t>
            </w:r>
          </w:p>
          <w:p w14:paraId="1C326BD9" w14:textId="77777777" w:rsidR="00D826A7" w:rsidRPr="00A72033" w:rsidRDefault="00D826A7" w:rsidP="00D826A7">
            <w:pPr>
              <w:pStyle w:val="ListParagraph"/>
              <w:numPr>
                <w:ilvl w:val="0"/>
                <w:numId w:val="31"/>
              </w:numPr>
              <w:spacing w:before="120" w:after="120"/>
              <w:rPr>
                <w:sz w:val="18"/>
                <w:szCs w:val="18"/>
              </w:rPr>
            </w:pPr>
            <w:r>
              <w:rPr>
                <w:sz w:val="18"/>
                <w:szCs w:val="18"/>
              </w:rPr>
              <w:t>Assessors were blinded to group allocation</w:t>
            </w:r>
          </w:p>
          <w:p w14:paraId="55601283" w14:textId="77777777" w:rsidR="00D826A7" w:rsidRDefault="00D826A7" w:rsidP="00D826A7">
            <w:pPr>
              <w:pStyle w:val="ListParagraph"/>
              <w:numPr>
                <w:ilvl w:val="0"/>
                <w:numId w:val="31"/>
              </w:numPr>
              <w:spacing w:before="120" w:after="120"/>
              <w:rPr>
                <w:sz w:val="18"/>
                <w:szCs w:val="18"/>
              </w:rPr>
            </w:pPr>
            <w:r>
              <w:rPr>
                <w:sz w:val="18"/>
                <w:szCs w:val="18"/>
              </w:rPr>
              <w:t>12-month study with 3 different allocation groups – aerobic exercise, resistance exercise, combined exercise</w:t>
            </w:r>
          </w:p>
          <w:p w14:paraId="61B30BA5" w14:textId="77777777" w:rsidR="00D826A7" w:rsidRDefault="00D826A7" w:rsidP="00D826A7">
            <w:pPr>
              <w:pStyle w:val="ListParagraph"/>
              <w:numPr>
                <w:ilvl w:val="1"/>
                <w:numId w:val="31"/>
              </w:numPr>
              <w:spacing w:before="120" w:after="120"/>
              <w:rPr>
                <w:sz w:val="18"/>
                <w:szCs w:val="18"/>
              </w:rPr>
            </w:pPr>
            <w:r>
              <w:rPr>
                <w:sz w:val="18"/>
                <w:szCs w:val="18"/>
              </w:rPr>
              <w:t>All participants (except for 20 individuals in the aerobic group) also received behavioral therapy</w:t>
            </w:r>
          </w:p>
          <w:p w14:paraId="2CD2B3E6" w14:textId="77777777" w:rsidR="00D826A7" w:rsidRDefault="00D826A7" w:rsidP="00D826A7">
            <w:pPr>
              <w:pStyle w:val="ListParagraph"/>
              <w:numPr>
                <w:ilvl w:val="0"/>
                <w:numId w:val="31"/>
              </w:numPr>
              <w:spacing w:before="120" w:after="120"/>
              <w:rPr>
                <w:sz w:val="18"/>
                <w:szCs w:val="18"/>
              </w:rPr>
            </w:pPr>
            <w:r>
              <w:rPr>
                <w:sz w:val="18"/>
                <w:szCs w:val="18"/>
              </w:rPr>
              <w:t>12-month study period was divided into 2 treatment protocols for all 3 groups:</w:t>
            </w:r>
          </w:p>
          <w:p w14:paraId="2A4C5B2B" w14:textId="77777777" w:rsidR="00D826A7" w:rsidRDefault="00D826A7" w:rsidP="00D826A7">
            <w:pPr>
              <w:pStyle w:val="ListParagraph"/>
              <w:numPr>
                <w:ilvl w:val="1"/>
                <w:numId w:val="31"/>
              </w:numPr>
              <w:spacing w:before="120" w:after="120"/>
              <w:rPr>
                <w:sz w:val="18"/>
                <w:szCs w:val="18"/>
              </w:rPr>
            </w:pPr>
            <w:r>
              <w:rPr>
                <w:sz w:val="18"/>
                <w:szCs w:val="18"/>
              </w:rPr>
              <w:t>Diet only: Months 1-3</w:t>
            </w:r>
          </w:p>
          <w:p w14:paraId="4E524794" w14:textId="77777777" w:rsidR="00D826A7" w:rsidRDefault="00D826A7" w:rsidP="00D826A7">
            <w:pPr>
              <w:pStyle w:val="ListParagraph"/>
              <w:numPr>
                <w:ilvl w:val="1"/>
                <w:numId w:val="31"/>
              </w:numPr>
              <w:spacing w:before="120" w:after="120"/>
              <w:rPr>
                <w:sz w:val="18"/>
                <w:szCs w:val="18"/>
              </w:rPr>
            </w:pPr>
            <w:r>
              <w:rPr>
                <w:sz w:val="18"/>
                <w:szCs w:val="18"/>
              </w:rPr>
              <w:t>Diet plus exercise intervention: Months 4-12</w:t>
            </w:r>
          </w:p>
          <w:p w14:paraId="4590D321" w14:textId="77777777" w:rsidR="00D826A7" w:rsidRDefault="00D826A7" w:rsidP="00D826A7">
            <w:pPr>
              <w:pStyle w:val="ListParagraph"/>
              <w:numPr>
                <w:ilvl w:val="0"/>
                <w:numId w:val="31"/>
              </w:numPr>
              <w:spacing w:before="120" w:after="120"/>
              <w:rPr>
                <w:sz w:val="18"/>
                <w:szCs w:val="18"/>
              </w:rPr>
            </w:pPr>
            <w:r>
              <w:rPr>
                <w:sz w:val="18"/>
                <w:szCs w:val="18"/>
              </w:rPr>
              <w:t>Outcome measures were reassessed after 3, 6, and 12 months</w:t>
            </w:r>
          </w:p>
          <w:p w14:paraId="60007513" w14:textId="77777777" w:rsidR="00D826A7" w:rsidRDefault="00D826A7" w:rsidP="00D826A7">
            <w:pPr>
              <w:pStyle w:val="ListParagraph"/>
              <w:numPr>
                <w:ilvl w:val="0"/>
                <w:numId w:val="31"/>
              </w:numPr>
              <w:spacing w:before="120" w:after="120"/>
              <w:rPr>
                <w:sz w:val="18"/>
                <w:szCs w:val="18"/>
              </w:rPr>
            </w:pPr>
            <w:r>
              <w:rPr>
                <w:sz w:val="18"/>
                <w:szCs w:val="18"/>
              </w:rPr>
              <w:t>All outcome data were blinded until conclusion of study after 12 months</w:t>
            </w:r>
          </w:p>
          <w:p w14:paraId="0C983CD0" w14:textId="77777777" w:rsidR="00D826A7" w:rsidRDefault="00D826A7" w:rsidP="00D826A7">
            <w:pPr>
              <w:pStyle w:val="ListParagraph"/>
              <w:numPr>
                <w:ilvl w:val="0"/>
                <w:numId w:val="31"/>
              </w:numPr>
              <w:spacing w:before="120" w:after="120"/>
              <w:rPr>
                <w:sz w:val="18"/>
                <w:szCs w:val="18"/>
              </w:rPr>
            </w:pPr>
            <w:r>
              <w:rPr>
                <w:sz w:val="18"/>
                <w:szCs w:val="18"/>
              </w:rPr>
              <w:t>Modified intention-to-treat (ITT) analysis and per-protocol (PP) analysis performed</w:t>
            </w:r>
          </w:p>
          <w:p w14:paraId="4761A20C" w14:textId="77777777" w:rsidR="00D826A7" w:rsidRPr="00791DFF" w:rsidRDefault="00D826A7" w:rsidP="00D826A7">
            <w:pPr>
              <w:pStyle w:val="ListParagraph"/>
              <w:numPr>
                <w:ilvl w:val="0"/>
                <w:numId w:val="31"/>
              </w:numPr>
              <w:spacing w:before="120" w:after="120"/>
              <w:rPr>
                <w:sz w:val="18"/>
                <w:szCs w:val="18"/>
              </w:rPr>
            </w:pPr>
            <w:r>
              <w:rPr>
                <w:sz w:val="18"/>
                <w:szCs w:val="18"/>
              </w:rPr>
              <w:t>Statistical analyses performed with use of STATA 10.0</w:t>
            </w:r>
          </w:p>
          <w:p w14:paraId="6EF6FBD8" w14:textId="236319BC" w:rsidR="001D4F60" w:rsidRPr="00D826A7" w:rsidRDefault="00D826A7" w:rsidP="00D826A7">
            <w:pPr>
              <w:pStyle w:val="ListParagraph"/>
              <w:numPr>
                <w:ilvl w:val="0"/>
                <w:numId w:val="31"/>
              </w:numPr>
              <w:spacing w:before="120" w:after="120"/>
              <w:rPr>
                <w:sz w:val="18"/>
                <w:szCs w:val="18"/>
              </w:rPr>
            </w:pPr>
            <w:r>
              <w:rPr>
                <w:sz w:val="18"/>
                <w:szCs w:val="18"/>
              </w:rPr>
              <w:t>P-value ≤ 0.05 used to determine all statistically significant values</w:t>
            </w:r>
          </w:p>
        </w:tc>
      </w:tr>
      <w:tr w:rsidR="001D4F60" w:rsidRPr="002F16E1" w14:paraId="0E61C045" w14:textId="77777777" w:rsidTr="001D4F60">
        <w:tc>
          <w:tcPr>
            <w:tcW w:w="10421" w:type="dxa"/>
            <w:shd w:val="clear" w:color="auto" w:fill="E6E6E6"/>
          </w:tcPr>
          <w:p w14:paraId="7C66CA09" w14:textId="556B4211" w:rsidR="001D4F60" w:rsidRPr="00D826A7" w:rsidRDefault="001D4F60" w:rsidP="00D826A7">
            <w:pPr>
              <w:spacing w:before="120" w:after="120"/>
              <w:rPr>
                <w:b/>
                <w:sz w:val="18"/>
                <w:szCs w:val="18"/>
              </w:rPr>
            </w:pPr>
            <w:r w:rsidRPr="002F16E1">
              <w:rPr>
                <w:b/>
                <w:sz w:val="18"/>
                <w:szCs w:val="18"/>
              </w:rPr>
              <w:t>Setting</w:t>
            </w:r>
          </w:p>
        </w:tc>
      </w:tr>
      <w:tr w:rsidR="001D4F60" w:rsidRPr="002F16E1" w14:paraId="38F2F168" w14:textId="77777777" w:rsidTr="001D4F60">
        <w:tc>
          <w:tcPr>
            <w:tcW w:w="10421" w:type="dxa"/>
            <w:tcBorders>
              <w:bottom w:val="single" w:sz="4" w:space="0" w:color="auto"/>
            </w:tcBorders>
            <w:shd w:val="clear" w:color="auto" w:fill="auto"/>
          </w:tcPr>
          <w:p w14:paraId="2430184B" w14:textId="77777777" w:rsidR="00D826A7" w:rsidRDefault="00D826A7" w:rsidP="00D826A7">
            <w:pPr>
              <w:spacing w:before="120" w:after="120"/>
              <w:rPr>
                <w:sz w:val="18"/>
                <w:szCs w:val="18"/>
              </w:rPr>
            </w:pPr>
            <w:r>
              <w:rPr>
                <w:sz w:val="18"/>
                <w:szCs w:val="18"/>
              </w:rPr>
              <w:t>The subjects were recruited from an urban community in Seoul, South Korea. The specific location of the study was not provided, but the authors report that all exercise interventions were conducted in a public fitness center.</w:t>
            </w:r>
          </w:p>
          <w:p w14:paraId="5FAE334D" w14:textId="77777777" w:rsidR="001D4F60" w:rsidRPr="002F16E1" w:rsidRDefault="001D4F60" w:rsidP="00D826A7">
            <w:pPr>
              <w:spacing w:before="120" w:after="120"/>
              <w:rPr>
                <w:sz w:val="18"/>
                <w:szCs w:val="18"/>
              </w:rPr>
            </w:pPr>
          </w:p>
        </w:tc>
      </w:tr>
      <w:tr w:rsidR="001D4F60" w:rsidRPr="002F16E1" w14:paraId="6469BAFB" w14:textId="77777777" w:rsidTr="001D4F60">
        <w:tc>
          <w:tcPr>
            <w:tcW w:w="10421" w:type="dxa"/>
            <w:shd w:val="clear" w:color="auto" w:fill="E6E6E6"/>
          </w:tcPr>
          <w:p w14:paraId="2609E382" w14:textId="646F04E9" w:rsidR="001D4F60" w:rsidRPr="00D826A7" w:rsidRDefault="001D4F60" w:rsidP="009E380F">
            <w:pPr>
              <w:spacing w:before="120" w:after="120"/>
              <w:rPr>
                <w:b/>
                <w:sz w:val="18"/>
                <w:szCs w:val="18"/>
              </w:rPr>
            </w:pPr>
            <w:r w:rsidRPr="002F16E1">
              <w:rPr>
                <w:b/>
                <w:sz w:val="18"/>
                <w:szCs w:val="18"/>
              </w:rPr>
              <w:t>Participants</w:t>
            </w:r>
          </w:p>
        </w:tc>
      </w:tr>
      <w:tr w:rsidR="001D4F60" w:rsidRPr="002F16E1" w14:paraId="624FB9B1" w14:textId="77777777" w:rsidTr="001D4F60">
        <w:tc>
          <w:tcPr>
            <w:tcW w:w="10421" w:type="dxa"/>
            <w:tcBorders>
              <w:bottom w:val="single" w:sz="4" w:space="0" w:color="auto"/>
            </w:tcBorders>
            <w:shd w:val="clear" w:color="auto" w:fill="auto"/>
          </w:tcPr>
          <w:p w14:paraId="53C562A2" w14:textId="77777777" w:rsidR="00D826A7" w:rsidRDefault="00D826A7" w:rsidP="00D826A7">
            <w:pPr>
              <w:pStyle w:val="ListParagraph"/>
              <w:numPr>
                <w:ilvl w:val="0"/>
                <w:numId w:val="32"/>
              </w:numPr>
              <w:spacing w:before="120" w:after="120"/>
              <w:rPr>
                <w:sz w:val="18"/>
                <w:szCs w:val="18"/>
              </w:rPr>
            </w:pPr>
            <w:r>
              <w:rPr>
                <w:sz w:val="18"/>
                <w:szCs w:val="18"/>
              </w:rPr>
              <w:t>110 subjects were included in the study and randomized to three different groups</w:t>
            </w:r>
          </w:p>
          <w:p w14:paraId="5665BD50" w14:textId="77777777" w:rsidR="00D826A7" w:rsidRDefault="00D826A7" w:rsidP="00D826A7">
            <w:pPr>
              <w:pStyle w:val="ListParagraph"/>
              <w:numPr>
                <w:ilvl w:val="1"/>
                <w:numId w:val="32"/>
              </w:numPr>
              <w:spacing w:before="120" w:after="120"/>
              <w:rPr>
                <w:sz w:val="18"/>
                <w:szCs w:val="18"/>
              </w:rPr>
            </w:pPr>
            <w:r>
              <w:rPr>
                <w:sz w:val="18"/>
                <w:szCs w:val="18"/>
              </w:rPr>
              <w:t>Aerobic group: N = 50; Resistance group: N = 30; Combination group: N = 30</w:t>
            </w:r>
          </w:p>
          <w:p w14:paraId="181C8573" w14:textId="77777777" w:rsidR="00D826A7" w:rsidRPr="002A493B" w:rsidRDefault="00D826A7" w:rsidP="00D826A7">
            <w:pPr>
              <w:pStyle w:val="ListParagraph"/>
              <w:numPr>
                <w:ilvl w:val="1"/>
                <w:numId w:val="32"/>
              </w:numPr>
              <w:spacing w:before="120" w:after="120"/>
              <w:rPr>
                <w:sz w:val="18"/>
                <w:szCs w:val="18"/>
              </w:rPr>
            </w:pPr>
            <w:r>
              <w:rPr>
                <w:sz w:val="18"/>
                <w:szCs w:val="18"/>
              </w:rPr>
              <w:t>Authors stated that 21 subjects were needed per group to achieve 80% power for detection of a statistically significant difference in the primary outcome measure</w:t>
            </w:r>
          </w:p>
          <w:p w14:paraId="19384906" w14:textId="77777777" w:rsidR="00D826A7" w:rsidRDefault="00D826A7" w:rsidP="00D826A7">
            <w:pPr>
              <w:pStyle w:val="ListParagraph"/>
              <w:numPr>
                <w:ilvl w:val="0"/>
                <w:numId w:val="32"/>
              </w:numPr>
              <w:spacing w:before="120" w:after="120"/>
              <w:rPr>
                <w:sz w:val="18"/>
                <w:szCs w:val="18"/>
              </w:rPr>
            </w:pPr>
            <w:r>
              <w:rPr>
                <w:sz w:val="18"/>
                <w:szCs w:val="18"/>
              </w:rPr>
              <w:t>All subjects were women between the ages of 18 and 65 years with abdominal obesity</w:t>
            </w:r>
          </w:p>
          <w:p w14:paraId="1F562028" w14:textId="77777777" w:rsidR="00D826A7" w:rsidRDefault="00D826A7" w:rsidP="00D826A7">
            <w:pPr>
              <w:pStyle w:val="ListParagraph"/>
              <w:numPr>
                <w:ilvl w:val="1"/>
                <w:numId w:val="32"/>
              </w:numPr>
              <w:spacing w:before="120" w:after="120"/>
              <w:rPr>
                <w:sz w:val="18"/>
                <w:szCs w:val="18"/>
              </w:rPr>
            </w:pPr>
            <w:r>
              <w:rPr>
                <w:sz w:val="18"/>
                <w:szCs w:val="18"/>
              </w:rPr>
              <w:t>Participants were healthy with no history of cardiovascular disease, cancer, or diabetes</w:t>
            </w:r>
          </w:p>
          <w:p w14:paraId="461C621E" w14:textId="77777777" w:rsidR="00D826A7" w:rsidRDefault="00D826A7" w:rsidP="00D826A7">
            <w:pPr>
              <w:pStyle w:val="ListParagraph"/>
              <w:numPr>
                <w:ilvl w:val="0"/>
                <w:numId w:val="32"/>
              </w:numPr>
              <w:spacing w:before="120" w:after="120"/>
              <w:rPr>
                <w:sz w:val="18"/>
                <w:szCs w:val="18"/>
              </w:rPr>
            </w:pPr>
            <w:r>
              <w:rPr>
                <w:sz w:val="18"/>
                <w:szCs w:val="18"/>
              </w:rPr>
              <w:t>Recruitment Method: subjects were recruited over a one-year period starting and ending in November (2010-2011) with use of fliers, posters, telephone calls, and media advertisements to various local organizations (health centers, religious centers, university campuses, and online)</w:t>
            </w:r>
          </w:p>
          <w:p w14:paraId="49ECEC98" w14:textId="77777777" w:rsidR="00D826A7" w:rsidRDefault="00D826A7" w:rsidP="00D826A7">
            <w:pPr>
              <w:pStyle w:val="ListParagraph"/>
              <w:numPr>
                <w:ilvl w:val="0"/>
                <w:numId w:val="32"/>
              </w:numPr>
              <w:spacing w:before="120" w:after="120"/>
              <w:rPr>
                <w:sz w:val="18"/>
                <w:szCs w:val="18"/>
              </w:rPr>
            </w:pPr>
            <w:r>
              <w:rPr>
                <w:sz w:val="18"/>
                <w:szCs w:val="18"/>
              </w:rPr>
              <w:t xml:space="preserve">Sample Type: </w:t>
            </w:r>
            <w:r w:rsidRPr="002A493B">
              <w:rPr>
                <w:sz w:val="18"/>
                <w:szCs w:val="18"/>
              </w:rPr>
              <w:t>Convenience</w:t>
            </w:r>
          </w:p>
          <w:p w14:paraId="213D58F0" w14:textId="77777777" w:rsidR="00D826A7" w:rsidRDefault="00D826A7" w:rsidP="00D826A7">
            <w:pPr>
              <w:pStyle w:val="ListParagraph"/>
              <w:numPr>
                <w:ilvl w:val="0"/>
                <w:numId w:val="32"/>
              </w:numPr>
              <w:spacing w:before="120" w:after="120"/>
              <w:rPr>
                <w:sz w:val="18"/>
                <w:szCs w:val="18"/>
              </w:rPr>
            </w:pPr>
            <w:r>
              <w:rPr>
                <w:sz w:val="18"/>
                <w:szCs w:val="18"/>
              </w:rPr>
              <w:t>Key Demographics</w:t>
            </w:r>
          </w:p>
          <w:p w14:paraId="4989C13C" w14:textId="77777777" w:rsidR="00D826A7" w:rsidRDefault="00D826A7" w:rsidP="00D826A7">
            <w:pPr>
              <w:pStyle w:val="ListParagraph"/>
              <w:numPr>
                <w:ilvl w:val="1"/>
                <w:numId w:val="32"/>
              </w:numPr>
              <w:spacing w:before="120" w:after="120"/>
              <w:rPr>
                <w:sz w:val="18"/>
                <w:szCs w:val="18"/>
              </w:rPr>
            </w:pPr>
            <w:r>
              <w:rPr>
                <w:sz w:val="18"/>
                <w:szCs w:val="18"/>
              </w:rPr>
              <w:t>100% female subject population</w:t>
            </w:r>
          </w:p>
          <w:p w14:paraId="44C6F0AA" w14:textId="77777777" w:rsidR="00D826A7" w:rsidRDefault="00D826A7" w:rsidP="00D826A7">
            <w:pPr>
              <w:pStyle w:val="ListParagraph"/>
              <w:numPr>
                <w:ilvl w:val="1"/>
                <w:numId w:val="32"/>
              </w:numPr>
              <w:spacing w:before="120" w:after="120"/>
              <w:rPr>
                <w:sz w:val="18"/>
                <w:szCs w:val="18"/>
              </w:rPr>
            </w:pPr>
            <w:r>
              <w:rPr>
                <w:sz w:val="18"/>
                <w:szCs w:val="18"/>
              </w:rPr>
              <w:t>Mean Age = 43.1 years (SD = 9.0)</w:t>
            </w:r>
          </w:p>
          <w:p w14:paraId="1F0B89BE" w14:textId="77777777" w:rsidR="00D826A7" w:rsidRDefault="00D826A7" w:rsidP="00D826A7">
            <w:pPr>
              <w:pStyle w:val="ListParagraph"/>
              <w:numPr>
                <w:ilvl w:val="1"/>
                <w:numId w:val="32"/>
              </w:numPr>
              <w:spacing w:before="120" w:after="120"/>
              <w:rPr>
                <w:sz w:val="18"/>
                <w:szCs w:val="18"/>
              </w:rPr>
            </w:pPr>
            <w:r>
              <w:rPr>
                <w:sz w:val="18"/>
                <w:szCs w:val="18"/>
              </w:rPr>
              <w:t>Number of subjects with obesity-related health conditions: Mean = 27 (SD = 24.5) – included hypertension and dyslipidemia</w:t>
            </w:r>
          </w:p>
          <w:p w14:paraId="18B00BA7" w14:textId="77777777" w:rsidR="00D826A7" w:rsidRDefault="00D826A7" w:rsidP="00D826A7">
            <w:pPr>
              <w:pStyle w:val="ListParagraph"/>
              <w:numPr>
                <w:ilvl w:val="1"/>
                <w:numId w:val="32"/>
              </w:numPr>
              <w:spacing w:before="120" w:after="120"/>
              <w:rPr>
                <w:sz w:val="18"/>
                <w:szCs w:val="18"/>
              </w:rPr>
            </w:pPr>
            <w:r>
              <w:rPr>
                <w:sz w:val="18"/>
                <w:szCs w:val="18"/>
              </w:rPr>
              <w:t>Number of subjects post-menopause: Mean = 32 (SD = 29.1)</w:t>
            </w:r>
          </w:p>
          <w:p w14:paraId="34BBC00A" w14:textId="77777777" w:rsidR="00D826A7" w:rsidRDefault="00D826A7" w:rsidP="00D826A7">
            <w:pPr>
              <w:pStyle w:val="ListParagraph"/>
              <w:numPr>
                <w:ilvl w:val="1"/>
                <w:numId w:val="32"/>
              </w:numPr>
              <w:spacing w:before="120" w:after="120"/>
              <w:rPr>
                <w:sz w:val="18"/>
                <w:szCs w:val="18"/>
              </w:rPr>
            </w:pPr>
            <w:r>
              <w:rPr>
                <w:sz w:val="18"/>
                <w:szCs w:val="18"/>
              </w:rPr>
              <w:t>Number of current smokers: Mean = 6 (SD = 5.5)</w:t>
            </w:r>
          </w:p>
          <w:p w14:paraId="21C30638" w14:textId="77777777" w:rsidR="00D826A7" w:rsidRDefault="00D826A7" w:rsidP="00D826A7">
            <w:pPr>
              <w:pStyle w:val="ListParagraph"/>
              <w:numPr>
                <w:ilvl w:val="1"/>
                <w:numId w:val="32"/>
              </w:numPr>
              <w:spacing w:before="120" w:after="120"/>
              <w:rPr>
                <w:sz w:val="18"/>
                <w:szCs w:val="18"/>
              </w:rPr>
            </w:pPr>
            <w:r>
              <w:rPr>
                <w:sz w:val="18"/>
                <w:szCs w:val="18"/>
              </w:rPr>
              <w:t>Body Mass Index (BMI): Mean = 28.5 (SD = 0.36)</w:t>
            </w:r>
          </w:p>
          <w:p w14:paraId="51D249DD" w14:textId="77777777" w:rsidR="00D826A7" w:rsidRDefault="00D826A7" w:rsidP="00D826A7">
            <w:pPr>
              <w:pStyle w:val="ListParagraph"/>
              <w:numPr>
                <w:ilvl w:val="1"/>
                <w:numId w:val="32"/>
              </w:numPr>
              <w:spacing w:before="120" w:after="120"/>
              <w:rPr>
                <w:sz w:val="18"/>
                <w:szCs w:val="18"/>
              </w:rPr>
            </w:pPr>
            <w:r>
              <w:rPr>
                <w:sz w:val="18"/>
                <w:szCs w:val="18"/>
              </w:rPr>
              <w:t>Waist circumference: Mean = 94.8cm (SD = 7.80)</w:t>
            </w:r>
          </w:p>
          <w:p w14:paraId="0B6893FB" w14:textId="77777777" w:rsidR="00D826A7" w:rsidRDefault="00D826A7" w:rsidP="00D826A7">
            <w:pPr>
              <w:pStyle w:val="ListParagraph"/>
              <w:numPr>
                <w:ilvl w:val="0"/>
                <w:numId w:val="32"/>
              </w:numPr>
              <w:spacing w:before="120" w:after="120"/>
              <w:rPr>
                <w:sz w:val="18"/>
                <w:szCs w:val="18"/>
              </w:rPr>
            </w:pPr>
            <w:r>
              <w:rPr>
                <w:sz w:val="18"/>
                <w:szCs w:val="18"/>
              </w:rPr>
              <w:t>The subjects were similar at baseline on all key demographic variables (socioeconomic factors, health-related factors, indicators of atherosclerosis, anthropometric measurements, cardiometabolic profile, diet, and cardiorespiratory conditioning) – Two exceptions listed:</w:t>
            </w:r>
          </w:p>
          <w:p w14:paraId="4601BEDA" w14:textId="77777777" w:rsidR="00D826A7" w:rsidRDefault="00D826A7" w:rsidP="00D826A7">
            <w:pPr>
              <w:pStyle w:val="ListParagraph"/>
              <w:numPr>
                <w:ilvl w:val="1"/>
                <w:numId w:val="32"/>
              </w:numPr>
              <w:spacing w:before="120" w:after="120"/>
              <w:rPr>
                <w:sz w:val="18"/>
                <w:szCs w:val="18"/>
              </w:rPr>
            </w:pPr>
            <w:r>
              <w:rPr>
                <w:sz w:val="18"/>
                <w:szCs w:val="18"/>
              </w:rPr>
              <w:t>Subjects in the resistance group were more likely to be married (p = 0.037) than in the other groups</w:t>
            </w:r>
          </w:p>
          <w:p w14:paraId="4C0393A7" w14:textId="77777777" w:rsidR="00D826A7" w:rsidRDefault="00D826A7" w:rsidP="00D826A7">
            <w:pPr>
              <w:pStyle w:val="ListParagraph"/>
              <w:numPr>
                <w:ilvl w:val="1"/>
                <w:numId w:val="32"/>
              </w:numPr>
              <w:spacing w:before="120" w:after="120"/>
              <w:rPr>
                <w:sz w:val="18"/>
                <w:szCs w:val="18"/>
              </w:rPr>
            </w:pPr>
            <w:r>
              <w:rPr>
                <w:sz w:val="18"/>
                <w:szCs w:val="18"/>
              </w:rPr>
              <w:t>Subjects in the aerobic group were less likely to take lipid-lowering medications (p = 0.007)</w:t>
            </w:r>
          </w:p>
          <w:p w14:paraId="40443B12" w14:textId="77777777" w:rsidR="00D826A7" w:rsidRDefault="00D826A7" w:rsidP="00D826A7">
            <w:pPr>
              <w:pStyle w:val="ListParagraph"/>
              <w:numPr>
                <w:ilvl w:val="0"/>
                <w:numId w:val="32"/>
              </w:numPr>
              <w:spacing w:before="120" w:after="120"/>
              <w:rPr>
                <w:sz w:val="18"/>
                <w:szCs w:val="18"/>
              </w:rPr>
            </w:pPr>
            <w:r>
              <w:rPr>
                <w:sz w:val="18"/>
                <w:szCs w:val="18"/>
              </w:rPr>
              <w:t>92 out of the original 110 subjects (84%) were included in the Modified intention-to-treat analysis</w:t>
            </w:r>
          </w:p>
          <w:p w14:paraId="149AED5F" w14:textId="77777777" w:rsidR="00D826A7" w:rsidRDefault="00D826A7" w:rsidP="00D826A7">
            <w:pPr>
              <w:pStyle w:val="ListParagraph"/>
              <w:numPr>
                <w:ilvl w:val="1"/>
                <w:numId w:val="32"/>
              </w:numPr>
              <w:spacing w:before="120" w:after="120"/>
              <w:rPr>
                <w:sz w:val="18"/>
                <w:szCs w:val="18"/>
              </w:rPr>
            </w:pPr>
            <w:r>
              <w:rPr>
                <w:sz w:val="18"/>
                <w:szCs w:val="18"/>
              </w:rPr>
              <w:lastRenderedPageBreak/>
              <w:t xml:space="preserve">These subjects had at least one measurement of FMD across four time periods </w:t>
            </w:r>
          </w:p>
          <w:p w14:paraId="16910219" w14:textId="77777777" w:rsidR="00D826A7" w:rsidRDefault="00D826A7" w:rsidP="00D826A7">
            <w:pPr>
              <w:pStyle w:val="ListParagraph"/>
              <w:numPr>
                <w:ilvl w:val="0"/>
                <w:numId w:val="32"/>
              </w:numPr>
              <w:spacing w:before="120" w:after="120"/>
              <w:rPr>
                <w:sz w:val="18"/>
                <w:szCs w:val="18"/>
              </w:rPr>
            </w:pPr>
            <w:r>
              <w:rPr>
                <w:sz w:val="18"/>
                <w:szCs w:val="18"/>
              </w:rPr>
              <w:t>49 out of the original 110 subjects (45%) were included in the Per-protocol analysis</w:t>
            </w:r>
          </w:p>
          <w:p w14:paraId="540A2F7B" w14:textId="77777777" w:rsidR="00D826A7" w:rsidRDefault="00D826A7" w:rsidP="00D826A7">
            <w:pPr>
              <w:pStyle w:val="ListParagraph"/>
              <w:numPr>
                <w:ilvl w:val="1"/>
                <w:numId w:val="32"/>
              </w:numPr>
              <w:spacing w:before="120" w:after="120"/>
              <w:rPr>
                <w:sz w:val="18"/>
                <w:szCs w:val="18"/>
              </w:rPr>
            </w:pPr>
            <w:r>
              <w:rPr>
                <w:sz w:val="18"/>
                <w:szCs w:val="18"/>
              </w:rPr>
              <w:t>These subjects met the 100% follow-up criteria at 12 months (five total assessment periods) and were available for follow-up</w:t>
            </w:r>
          </w:p>
          <w:p w14:paraId="0EA4C615" w14:textId="00694E24" w:rsidR="001D4F60" w:rsidRPr="00D826A7" w:rsidRDefault="00D826A7" w:rsidP="00D826A7">
            <w:pPr>
              <w:pStyle w:val="ListParagraph"/>
              <w:numPr>
                <w:ilvl w:val="0"/>
                <w:numId w:val="32"/>
              </w:numPr>
              <w:spacing w:before="120" w:after="120"/>
              <w:rPr>
                <w:sz w:val="18"/>
                <w:szCs w:val="18"/>
              </w:rPr>
            </w:pPr>
            <w:r>
              <w:rPr>
                <w:sz w:val="18"/>
                <w:szCs w:val="18"/>
              </w:rPr>
              <w:t>The authors did not provide detailed information about the reasons for subject drop-out. The authors stated that many subjects were “lost to follow-up,” but did not explain this designation.</w:t>
            </w:r>
            <w:r>
              <w:rPr>
                <w:sz w:val="18"/>
                <w:szCs w:val="18"/>
                <w:vertAlign w:val="superscript"/>
              </w:rPr>
              <w:t>3</w:t>
            </w:r>
            <w:r>
              <w:rPr>
                <w:sz w:val="18"/>
                <w:szCs w:val="18"/>
              </w:rPr>
              <w:t xml:space="preserve"> Other reasons included subjects moved away, declined participation, lost contact, became injured, or became pregnant.</w:t>
            </w:r>
          </w:p>
        </w:tc>
      </w:tr>
      <w:tr w:rsidR="001D4F60" w:rsidRPr="002F16E1" w14:paraId="262E22D6" w14:textId="77777777" w:rsidTr="001D4F60">
        <w:tc>
          <w:tcPr>
            <w:tcW w:w="10421" w:type="dxa"/>
            <w:shd w:val="clear" w:color="auto" w:fill="E6E6E6"/>
          </w:tcPr>
          <w:p w14:paraId="655FC5A4" w14:textId="562F25B8" w:rsidR="001D4F60" w:rsidRPr="007962EE" w:rsidRDefault="001D4F60" w:rsidP="009E380F">
            <w:pPr>
              <w:spacing w:before="120" w:after="120"/>
              <w:rPr>
                <w:b/>
                <w:sz w:val="18"/>
                <w:szCs w:val="18"/>
              </w:rPr>
            </w:pPr>
            <w:r w:rsidRPr="002F16E1">
              <w:rPr>
                <w:b/>
                <w:sz w:val="18"/>
                <w:szCs w:val="18"/>
              </w:rPr>
              <w:lastRenderedPageBreak/>
              <w:t>Intervention Investigated</w:t>
            </w:r>
          </w:p>
        </w:tc>
      </w:tr>
      <w:tr w:rsidR="001D4F60" w:rsidRPr="002F16E1" w14:paraId="074854C0" w14:textId="77777777" w:rsidTr="001D4F60">
        <w:tc>
          <w:tcPr>
            <w:tcW w:w="10421" w:type="dxa"/>
            <w:shd w:val="clear" w:color="auto" w:fill="auto"/>
          </w:tcPr>
          <w:p w14:paraId="004B7198" w14:textId="77777777" w:rsidR="005316DB" w:rsidRDefault="005316DB" w:rsidP="00DB4F0C">
            <w:pPr>
              <w:pStyle w:val="ListParagraph"/>
              <w:numPr>
                <w:ilvl w:val="0"/>
                <w:numId w:val="33"/>
              </w:numPr>
              <w:spacing w:before="120" w:after="120"/>
              <w:rPr>
                <w:sz w:val="18"/>
                <w:szCs w:val="18"/>
              </w:rPr>
            </w:pPr>
            <w:r>
              <w:rPr>
                <w:sz w:val="18"/>
                <w:szCs w:val="18"/>
              </w:rPr>
              <w:t>All three groups participated in a 12-month weight-loss program that incorporated behavioral therapy, diet, and exercise (only the exercise intervention varied between groups)</w:t>
            </w:r>
          </w:p>
          <w:p w14:paraId="2F97CED9" w14:textId="77777777" w:rsidR="005316DB" w:rsidRDefault="005316DB" w:rsidP="00DB4F0C">
            <w:pPr>
              <w:pStyle w:val="ListParagraph"/>
              <w:numPr>
                <w:ilvl w:val="0"/>
                <w:numId w:val="33"/>
              </w:numPr>
              <w:spacing w:before="120" w:after="120"/>
              <w:rPr>
                <w:sz w:val="18"/>
                <w:szCs w:val="18"/>
              </w:rPr>
            </w:pPr>
            <w:r w:rsidRPr="005316DB">
              <w:rPr>
                <w:sz w:val="18"/>
                <w:szCs w:val="18"/>
              </w:rPr>
              <w:t>Behavioral therapy – 12 sessions during the first 6 months</w:t>
            </w:r>
          </w:p>
          <w:p w14:paraId="1ABE1CE0" w14:textId="3A07DC19" w:rsidR="005316DB" w:rsidRPr="005316DB" w:rsidRDefault="005316DB" w:rsidP="00DB4F0C">
            <w:pPr>
              <w:pStyle w:val="ListParagraph"/>
              <w:numPr>
                <w:ilvl w:val="0"/>
                <w:numId w:val="33"/>
              </w:numPr>
              <w:spacing w:before="120" w:after="120"/>
              <w:rPr>
                <w:sz w:val="18"/>
                <w:szCs w:val="18"/>
              </w:rPr>
            </w:pPr>
            <w:r>
              <w:rPr>
                <w:sz w:val="18"/>
                <w:szCs w:val="18"/>
              </w:rPr>
              <w:t xml:space="preserve">Diet only (first 3 months) – </w:t>
            </w:r>
            <w:r w:rsidRPr="005316DB">
              <w:rPr>
                <w:sz w:val="18"/>
                <w:szCs w:val="18"/>
              </w:rPr>
              <w:t>Personalized calorie intake and fat intake recommendations based on subject weight</w:t>
            </w:r>
          </w:p>
          <w:p w14:paraId="04804B45" w14:textId="77777777" w:rsidR="005316DB" w:rsidRDefault="005316DB" w:rsidP="00DB4F0C">
            <w:pPr>
              <w:pStyle w:val="ListParagraph"/>
              <w:numPr>
                <w:ilvl w:val="0"/>
                <w:numId w:val="33"/>
              </w:numPr>
              <w:spacing w:before="120" w:after="120"/>
              <w:rPr>
                <w:sz w:val="18"/>
                <w:szCs w:val="18"/>
              </w:rPr>
            </w:pPr>
            <w:r>
              <w:rPr>
                <w:sz w:val="18"/>
                <w:szCs w:val="18"/>
              </w:rPr>
              <w:t>Diet plus exercise (last 9 months)</w:t>
            </w:r>
            <w:r w:rsidR="00CE615E">
              <w:rPr>
                <w:sz w:val="18"/>
                <w:szCs w:val="18"/>
              </w:rPr>
              <w:t xml:space="preserve"> – diet intervention continued with addition of different exercise modalities</w:t>
            </w:r>
          </w:p>
          <w:p w14:paraId="2E5DF481" w14:textId="77777777" w:rsidR="00DB4F0C" w:rsidRDefault="00CE615E" w:rsidP="00DB4F0C">
            <w:pPr>
              <w:pStyle w:val="ListParagraph"/>
              <w:numPr>
                <w:ilvl w:val="1"/>
                <w:numId w:val="33"/>
              </w:numPr>
              <w:spacing w:before="120" w:after="120"/>
              <w:rPr>
                <w:sz w:val="18"/>
                <w:szCs w:val="18"/>
              </w:rPr>
            </w:pPr>
            <w:r>
              <w:rPr>
                <w:sz w:val="18"/>
                <w:szCs w:val="18"/>
              </w:rPr>
              <w:t>Exercise interventions for each group described below</w:t>
            </w:r>
          </w:p>
          <w:p w14:paraId="52FB21B1" w14:textId="0F0801FA" w:rsidR="00DB4F0C" w:rsidRPr="00DB4F0C" w:rsidRDefault="00DB4F0C" w:rsidP="00DB4F0C">
            <w:pPr>
              <w:pStyle w:val="ListParagraph"/>
              <w:numPr>
                <w:ilvl w:val="1"/>
                <w:numId w:val="33"/>
              </w:numPr>
              <w:spacing w:before="120" w:after="120"/>
              <w:rPr>
                <w:sz w:val="18"/>
                <w:szCs w:val="18"/>
              </w:rPr>
            </w:pPr>
            <w:r>
              <w:rPr>
                <w:sz w:val="18"/>
                <w:szCs w:val="18"/>
              </w:rPr>
              <w:t>Exercise s</w:t>
            </w:r>
            <w:r w:rsidRPr="00DB4F0C">
              <w:rPr>
                <w:sz w:val="18"/>
                <w:szCs w:val="18"/>
              </w:rPr>
              <w:t>essions occurred in a public fitness center, supervised by exercise trainers in a group session (the qualifications of the exercise trainers were not addressed in the study)</w:t>
            </w:r>
          </w:p>
        </w:tc>
      </w:tr>
      <w:tr w:rsidR="00932E82" w:rsidRPr="002F16E1" w14:paraId="2BCF3748" w14:textId="77777777" w:rsidTr="001D4F60">
        <w:tc>
          <w:tcPr>
            <w:tcW w:w="10421" w:type="dxa"/>
            <w:shd w:val="clear" w:color="auto" w:fill="auto"/>
          </w:tcPr>
          <w:p w14:paraId="74D50935" w14:textId="20689999" w:rsidR="00932E82" w:rsidRPr="002F16E1" w:rsidRDefault="00932E82" w:rsidP="009E380F">
            <w:pPr>
              <w:spacing w:before="120" w:after="120"/>
              <w:rPr>
                <w:i/>
                <w:sz w:val="18"/>
                <w:szCs w:val="18"/>
              </w:rPr>
            </w:pPr>
            <w:r w:rsidRPr="002F16E1">
              <w:rPr>
                <w:i/>
                <w:sz w:val="18"/>
                <w:szCs w:val="18"/>
              </w:rPr>
              <w:t>Control</w:t>
            </w:r>
            <w:r w:rsidR="005316DB">
              <w:rPr>
                <w:i/>
                <w:sz w:val="18"/>
                <w:szCs w:val="18"/>
              </w:rPr>
              <w:t xml:space="preserve"> 1 – Aerobic Training Group</w:t>
            </w:r>
          </w:p>
        </w:tc>
      </w:tr>
      <w:tr w:rsidR="001D4F60" w:rsidRPr="002F16E1" w14:paraId="59C4098E" w14:textId="77777777" w:rsidTr="001D4F60">
        <w:tc>
          <w:tcPr>
            <w:tcW w:w="10421" w:type="dxa"/>
            <w:shd w:val="clear" w:color="auto" w:fill="auto"/>
          </w:tcPr>
          <w:p w14:paraId="454093A6" w14:textId="77777777" w:rsidR="00CE615E" w:rsidRDefault="005316DB" w:rsidP="00CE615E">
            <w:pPr>
              <w:pStyle w:val="ListParagraph"/>
              <w:numPr>
                <w:ilvl w:val="0"/>
                <w:numId w:val="34"/>
              </w:numPr>
              <w:spacing w:before="120" w:after="120"/>
              <w:rPr>
                <w:sz w:val="18"/>
                <w:szCs w:val="18"/>
              </w:rPr>
            </w:pPr>
            <w:r>
              <w:rPr>
                <w:sz w:val="18"/>
                <w:szCs w:val="18"/>
              </w:rPr>
              <w:t>Diet intervention continued in same manner</w:t>
            </w:r>
          </w:p>
          <w:p w14:paraId="7EAFFA58" w14:textId="596D19F3" w:rsidR="005316DB" w:rsidRPr="00CE615E" w:rsidRDefault="005316DB" w:rsidP="00CE615E">
            <w:pPr>
              <w:pStyle w:val="ListParagraph"/>
              <w:numPr>
                <w:ilvl w:val="0"/>
                <w:numId w:val="34"/>
              </w:numPr>
              <w:spacing w:before="120" w:after="120"/>
              <w:rPr>
                <w:sz w:val="18"/>
                <w:szCs w:val="18"/>
              </w:rPr>
            </w:pPr>
            <w:r w:rsidRPr="00CE615E">
              <w:rPr>
                <w:sz w:val="18"/>
                <w:szCs w:val="18"/>
              </w:rPr>
              <w:t>60 minutes of aerobic exercise training, 3 times per week for 9 months</w:t>
            </w:r>
          </w:p>
          <w:p w14:paraId="40240133" w14:textId="77777777" w:rsidR="005316DB" w:rsidRDefault="005316DB" w:rsidP="00CE615E">
            <w:pPr>
              <w:pStyle w:val="ListParagraph"/>
              <w:numPr>
                <w:ilvl w:val="0"/>
                <w:numId w:val="34"/>
              </w:numPr>
              <w:spacing w:before="120" w:after="120"/>
              <w:rPr>
                <w:sz w:val="18"/>
                <w:szCs w:val="18"/>
              </w:rPr>
            </w:pPr>
            <w:r>
              <w:rPr>
                <w:sz w:val="18"/>
                <w:szCs w:val="18"/>
              </w:rPr>
              <w:t>30 minutes of treadmill walking followed by 30 minutes of stationary cycling</w:t>
            </w:r>
          </w:p>
          <w:p w14:paraId="4471ED94" w14:textId="77777777" w:rsidR="005316DB" w:rsidRDefault="005316DB" w:rsidP="00CE615E">
            <w:pPr>
              <w:pStyle w:val="ListParagraph"/>
              <w:numPr>
                <w:ilvl w:val="0"/>
                <w:numId w:val="34"/>
              </w:numPr>
              <w:spacing w:before="120" w:after="120"/>
              <w:rPr>
                <w:sz w:val="18"/>
                <w:szCs w:val="18"/>
              </w:rPr>
            </w:pPr>
            <w:r>
              <w:rPr>
                <w:sz w:val="18"/>
                <w:szCs w:val="18"/>
              </w:rPr>
              <w:t>Target heart rate of 50-70% of maximum</w:t>
            </w:r>
          </w:p>
          <w:p w14:paraId="6DA2ACA7" w14:textId="77777777" w:rsidR="001D4F60" w:rsidRDefault="00CE615E" w:rsidP="009E380F">
            <w:pPr>
              <w:pStyle w:val="ListParagraph"/>
              <w:numPr>
                <w:ilvl w:val="0"/>
                <w:numId w:val="34"/>
              </w:numPr>
              <w:spacing w:before="120" w:after="120"/>
              <w:rPr>
                <w:sz w:val="18"/>
                <w:szCs w:val="18"/>
              </w:rPr>
            </w:pPr>
            <w:r>
              <w:rPr>
                <w:sz w:val="18"/>
                <w:szCs w:val="18"/>
              </w:rPr>
              <w:t>20 subjects in this group did not receive the behavioral therapy intervention. However, the results from these 20 subjects were not significantly different from the rest of the group, so for the purposes of this study the results were reported together).</w:t>
            </w:r>
          </w:p>
          <w:p w14:paraId="73C4A392" w14:textId="12F81F6B" w:rsidR="00CE615E" w:rsidRPr="00CE615E" w:rsidRDefault="00CE615E" w:rsidP="00CE615E">
            <w:pPr>
              <w:pStyle w:val="ListParagraph"/>
              <w:spacing w:before="120" w:after="120"/>
              <w:ind w:left="360"/>
              <w:rPr>
                <w:sz w:val="18"/>
                <w:szCs w:val="18"/>
              </w:rPr>
            </w:pPr>
          </w:p>
        </w:tc>
      </w:tr>
      <w:tr w:rsidR="001D4F60" w:rsidRPr="002F16E1" w14:paraId="750D28DA" w14:textId="77777777" w:rsidTr="001D4F60">
        <w:tc>
          <w:tcPr>
            <w:tcW w:w="10421" w:type="dxa"/>
            <w:shd w:val="clear" w:color="auto" w:fill="auto"/>
          </w:tcPr>
          <w:p w14:paraId="50AF6D9E" w14:textId="2A62646D" w:rsidR="001D4F60" w:rsidRPr="002F16E1" w:rsidRDefault="005316DB" w:rsidP="009E380F">
            <w:pPr>
              <w:spacing w:before="120" w:after="120"/>
              <w:rPr>
                <w:i/>
                <w:sz w:val="18"/>
                <w:szCs w:val="18"/>
              </w:rPr>
            </w:pPr>
            <w:r>
              <w:rPr>
                <w:i/>
                <w:sz w:val="18"/>
                <w:szCs w:val="18"/>
              </w:rPr>
              <w:t>Control 2 – Resistance Training Group</w:t>
            </w:r>
          </w:p>
        </w:tc>
      </w:tr>
      <w:tr w:rsidR="005316DB" w:rsidRPr="002F16E1" w14:paraId="4394B88D" w14:textId="77777777" w:rsidTr="001D4F60">
        <w:tc>
          <w:tcPr>
            <w:tcW w:w="10421" w:type="dxa"/>
            <w:shd w:val="clear" w:color="auto" w:fill="auto"/>
          </w:tcPr>
          <w:p w14:paraId="37E8EFAD" w14:textId="77777777" w:rsidR="00CE615E" w:rsidRDefault="005316DB" w:rsidP="00CE615E">
            <w:pPr>
              <w:pStyle w:val="ListParagraph"/>
              <w:numPr>
                <w:ilvl w:val="0"/>
                <w:numId w:val="35"/>
              </w:numPr>
              <w:spacing w:before="120" w:after="120"/>
              <w:rPr>
                <w:sz w:val="18"/>
                <w:szCs w:val="18"/>
              </w:rPr>
            </w:pPr>
            <w:r>
              <w:rPr>
                <w:sz w:val="18"/>
                <w:szCs w:val="18"/>
              </w:rPr>
              <w:t>60 minutes of resistance exercise training, 3 times per week for 9 months</w:t>
            </w:r>
          </w:p>
          <w:p w14:paraId="1381391C" w14:textId="77777777" w:rsidR="00CE615E" w:rsidRDefault="005316DB" w:rsidP="00CE615E">
            <w:pPr>
              <w:pStyle w:val="ListParagraph"/>
              <w:numPr>
                <w:ilvl w:val="0"/>
                <w:numId w:val="35"/>
              </w:numPr>
              <w:spacing w:before="120" w:after="120"/>
              <w:rPr>
                <w:sz w:val="18"/>
                <w:szCs w:val="18"/>
              </w:rPr>
            </w:pPr>
            <w:r w:rsidRPr="00CE615E">
              <w:rPr>
                <w:sz w:val="18"/>
                <w:szCs w:val="18"/>
              </w:rPr>
              <w:t xml:space="preserve">Upper body resistance exercises: chest press, lat pulldown, abdominal crunches, and back extensions </w:t>
            </w:r>
          </w:p>
          <w:p w14:paraId="5FA3E1A1" w14:textId="77777777" w:rsidR="00CE615E" w:rsidRDefault="005316DB" w:rsidP="00CE615E">
            <w:pPr>
              <w:pStyle w:val="ListParagraph"/>
              <w:numPr>
                <w:ilvl w:val="0"/>
                <w:numId w:val="35"/>
              </w:numPr>
              <w:spacing w:before="120" w:after="120"/>
              <w:rPr>
                <w:sz w:val="18"/>
                <w:szCs w:val="18"/>
              </w:rPr>
            </w:pPr>
            <w:r w:rsidRPr="00CE615E">
              <w:rPr>
                <w:sz w:val="18"/>
                <w:szCs w:val="18"/>
              </w:rPr>
              <w:t>Lower body resistance exercises: leg press, calf raise, leg curl, and leg extensions</w:t>
            </w:r>
          </w:p>
          <w:p w14:paraId="4720CD42" w14:textId="77777777" w:rsidR="00CE615E" w:rsidRDefault="005316DB" w:rsidP="00CE615E">
            <w:pPr>
              <w:pStyle w:val="ListParagraph"/>
              <w:numPr>
                <w:ilvl w:val="0"/>
                <w:numId w:val="35"/>
              </w:numPr>
              <w:spacing w:before="120" w:after="120"/>
              <w:rPr>
                <w:sz w:val="18"/>
                <w:szCs w:val="18"/>
              </w:rPr>
            </w:pPr>
            <w:r w:rsidRPr="00CE615E">
              <w:rPr>
                <w:sz w:val="18"/>
                <w:szCs w:val="18"/>
              </w:rPr>
              <w:t>Loads originally set at 40% of maximum upper body strength, and 50% of maximum lower body strength</w:t>
            </w:r>
          </w:p>
          <w:p w14:paraId="42FC1DCE" w14:textId="77777777" w:rsidR="00CE615E" w:rsidRDefault="005316DB" w:rsidP="00CE615E">
            <w:pPr>
              <w:pStyle w:val="ListParagraph"/>
              <w:numPr>
                <w:ilvl w:val="0"/>
                <w:numId w:val="35"/>
              </w:numPr>
              <w:spacing w:before="120" w:after="120"/>
              <w:rPr>
                <w:sz w:val="18"/>
                <w:szCs w:val="18"/>
              </w:rPr>
            </w:pPr>
            <w:r w:rsidRPr="00CE615E">
              <w:rPr>
                <w:sz w:val="18"/>
                <w:szCs w:val="18"/>
              </w:rPr>
              <w:t>2 sets, 8-12 repetitions, 90 second rest interval for each exercise</w:t>
            </w:r>
          </w:p>
          <w:p w14:paraId="44D4DACC" w14:textId="77777777" w:rsidR="00CE615E" w:rsidRDefault="005316DB" w:rsidP="00DB4F0C">
            <w:pPr>
              <w:pStyle w:val="ListParagraph"/>
              <w:numPr>
                <w:ilvl w:val="0"/>
                <w:numId w:val="35"/>
              </w:numPr>
              <w:spacing w:before="120" w:after="120"/>
              <w:rPr>
                <w:sz w:val="18"/>
                <w:szCs w:val="18"/>
              </w:rPr>
            </w:pPr>
            <w:r w:rsidRPr="00CE615E">
              <w:rPr>
                <w:sz w:val="18"/>
                <w:szCs w:val="18"/>
              </w:rPr>
              <w:t>Loads were increased by 5% increments every three weeks or when subject could perform 15 repetitions of a particular exercise</w:t>
            </w:r>
          </w:p>
          <w:p w14:paraId="25583277" w14:textId="336F030D" w:rsidR="00DB4F0C" w:rsidRPr="00DB4F0C" w:rsidRDefault="00DB4F0C" w:rsidP="00DB4F0C">
            <w:pPr>
              <w:pStyle w:val="ListParagraph"/>
              <w:spacing w:before="120" w:after="120"/>
              <w:ind w:left="360"/>
              <w:rPr>
                <w:sz w:val="18"/>
                <w:szCs w:val="18"/>
              </w:rPr>
            </w:pPr>
          </w:p>
        </w:tc>
      </w:tr>
      <w:tr w:rsidR="005316DB" w:rsidRPr="002F16E1" w14:paraId="61B2496A" w14:textId="77777777" w:rsidTr="001D4F60">
        <w:tc>
          <w:tcPr>
            <w:tcW w:w="10421" w:type="dxa"/>
            <w:shd w:val="clear" w:color="auto" w:fill="auto"/>
          </w:tcPr>
          <w:p w14:paraId="171D7F88" w14:textId="5EBAB49E" w:rsidR="005316DB" w:rsidRPr="002F16E1" w:rsidRDefault="005316DB" w:rsidP="009E380F">
            <w:pPr>
              <w:spacing w:before="120" w:after="120"/>
              <w:rPr>
                <w:i/>
                <w:sz w:val="18"/>
                <w:szCs w:val="18"/>
              </w:rPr>
            </w:pPr>
            <w:r>
              <w:rPr>
                <w:i/>
                <w:sz w:val="18"/>
                <w:szCs w:val="18"/>
              </w:rPr>
              <w:t>Experimental – Combined Aerobic and Resistance Training Group</w:t>
            </w:r>
          </w:p>
        </w:tc>
      </w:tr>
      <w:tr w:rsidR="001D4F60" w:rsidRPr="002F16E1" w14:paraId="70F0E755" w14:textId="77777777" w:rsidTr="001D4F60">
        <w:tc>
          <w:tcPr>
            <w:tcW w:w="10421" w:type="dxa"/>
            <w:tcBorders>
              <w:bottom w:val="single" w:sz="4" w:space="0" w:color="auto"/>
            </w:tcBorders>
            <w:shd w:val="clear" w:color="auto" w:fill="auto"/>
          </w:tcPr>
          <w:p w14:paraId="4AC8978F" w14:textId="77777777" w:rsidR="00CE615E" w:rsidRPr="00CE615E" w:rsidRDefault="005316DB" w:rsidP="00CE615E">
            <w:pPr>
              <w:pStyle w:val="ListParagraph"/>
              <w:numPr>
                <w:ilvl w:val="0"/>
                <w:numId w:val="36"/>
              </w:numPr>
              <w:spacing w:before="120" w:after="120"/>
              <w:rPr>
                <w:b/>
                <w:sz w:val="18"/>
                <w:szCs w:val="18"/>
              </w:rPr>
            </w:pPr>
            <w:r>
              <w:rPr>
                <w:sz w:val="18"/>
                <w:szCs w:val="18"/>
              </w:rPr>
              <w:t>60 minutes of combined exercise training: 30 minutes of resistance training followed by 30 minutes of aerobic exercise, 3 times per week for 9 months</w:t>
            </w:r>
          </w:p>
          <w:p w14:paraId="36076046" w14:textId="77777777" w:rsidR="00CE615E" w:rsidRPr="00CE615E" w:rsidRDefault="005316DB" w:rsidP="00CE615E">
            <w:pPr>
              <w:pStyle w:val="ListParagraph"/>
              <w:numPr>
                <w:ilvl w:val="0"/>
                <w:numId w:val="36"/>
              </w:numPr>
              <w:spacing w:before="120" w:after="120"/>
              <w:rPr>
                <w:b/>
                <w:sz w:val="18"/>
                <w:szCs w:val="18"/>
              </w:rPr>
            </w:pPr>
            <w:r w:rsidRPr="00CE615E">
              <w:rPr>
                <w:sz w:val="18"/>
                <w:szCs w:val="18"/>
              </w:rPr>
              <w:t>Upper body and lower body resistance exercises (same exercises performed as described above for the resistance training group)</w:t>
            </w:r>
          </w:p>
          <w:p w14:paraId="70DB90D9" w14:textId="77777777" w:rsidR="00CE615E" w:rsidRPr="00CE615E" w:rsidRDefault="005316DB" w:rsidP="00CE615E">
            <w:pPr>
              <w:pStyle w:val="ListParagraph"/>
              <w:numPr>
                <w:ilvl w:val="0"/>
                <w:numId w:val="36"/>
              </w:numPr>
              <w:spacing w:before="120" w:after="120"/>
              <w:rPr>
                <w:b/>
                <w:sz w:val="18"/>
                <w:szCs w:val="18"/>
              </w:rPr>
            </w:pPr>
            <w:r w:rsidRPr="00CE615E">
              <w:rPr>
                <w:sz w:val="18"/>
                <w:szCs w:val="18"/>
              </w:rPr>
              <w:t>1 set, 8-12 repetitions, 90 second rest interval for each exercise (one fewer set for the combined group compared to the resistance group)</w:t>
            </w:r>
          </w:p>
          <w:p w14:paraId="0A2F2183" w14:textId="77777777" w:rsidR="00CE615E" w:rsidRPr="00CE615E" w:rsidRDefault="005316DB" w:rsidP="00CE615E">
            <w:pPr>
              <w:pStyle w:val="ListParagraph"/>
              <w:numPr>
                <w:ilvl w:val="0"/>
                <w:numId w:val="36"/>
              </w:numPr>
              <w:spacing w:before="120" w:after="120"/>
              <w:rPr>
                <w:b/>
                <w:sz w:val="18"/>
                <w:szCs w:val="18"/>
              </w:rPr>
            </w:pPr>
            <w:r w:rsidRPr="00CE615E">
              <w:rPr>
                <w:sz w:val="18"/>
                <w:szCs w:val="18"/>
              </w:rPr>
              <w:t>15 minutes of treadmill walking followed by 15 minutes of stationary cycling (target heart rate of 50-70% of maximum)</w:t>
            </w:r>
          </w:p>
          <w:p w14:paraId="4DE1F7EC" w14:textId="0DF9538C" w:rsidR="00CE615E" w:rsidRPr="00CE615E" w:rsidRDefault="00CE615E" w:rsidP="00DB4F0C">
            <w:pPr>
              <w:pStyle w:val="ListParagraph"/>
              <w:spacing w:before="120" w:after="120"/>
              <w:ind w:left="360"/>
              <w:rPr>
                <w:b/>
                <w:sz w:val="18"/>
                <w:szCs w:val="18"/>
              </w:rPr>
            </w:pPr>
          </w:p>
        </w:tc>
      </w:tr>
      <w:tr w:rsidR="001D4F60" w:rsidRPr="002F16E1" w14:paraId="2CD6D20F" w14:textId="77777777" w:rsidTr="001D4F60">
        <w:tc>
          <w:tcPr>
            <w:tcW w:w="10421" w:type="dxa"/>
            <w:shd w:val="clear" w:color="auto" w:fill="E6E6E6"/>
          </w:tcPr>
          <w:p w14:paraId="23847DB2" w14:textId="2C2E9917"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w:t>
            </w:r>
          </w:p>
        </w:tc>
      </w:tr>
      <w:tr w:rsidR="001D4F60" w:rsidRPr="002F16E1" w14:paraId="76933F23" w14:textId="77777777" w:rsidTr="001D4F60">
        <w:tc>
          <w:tcPr>
            <w:tcW w:w="10421" w:type="dxa"/>
            <w:tcBorders>
              <w:bottom w:val="single" w:sz="4" w:space="0" w:color="auto"/>
            </w:tcBorders>
            <w:shd w:val="clear" w:color="auto" w:fill="auto"/>
          </w:tcPr>
          <w:p w14:paraId="6A1015B7" w14:textId="77777777" w:rsidR="00CE615E" w:rsidRDefault="00CE615E" w:rsidP="00CE615E">
            <w:pPr>
              <w:pStyle w:val="ListParagraph"/>
              <w:numPr>
                <w:ilvl w:val="0"/>
                <w:numId w:val="37"/>
              </w:numPr>
              <w:spacing w:before="120" w:after="120"/>
              <w:rPr>
                <w:sz w:val="18"/>
                <w:szCs w:val="18"/>
              </w:rPr>
            </w:pPr>
            <w:r>
              <w:rPr>
                <w:sz w:val="18"/>
                <w:szCs w:val="18"/>
              </w:rPr>
              <w:t>Primary Outcome Measure</w:t>
            </w:r>
          </w:p>
          <w:p w14:paraId="061DF81B" w14:textId="77777777" w:rsidR="00CE615E" w:rsidRDefault="00CE615E" w:rsidP="00CE615E">
            <w:pPr>
              <w:pStyle w:val="ListParagraph"/>
              <w:numPr>
                <w:ilvl w:val="1"/>
                <w:numId w:val="37"/>
              </w:numPr>
              <w:spacing w:before="120" w:after="120"/>
              <w:rPr>
                <w:sz w:val="18"/>
                <w:szCs w:val="18"/>
              </w:rPr>
            </w:pPr>
            <w:r>
              <w:rPr>
                <w:sz w:val="18"/>
                <w:szCs w:val="18"/>
              </w:rPr>
              <w:t xml:space="preserve">Flow-Mediated Dilation (FMD) – </w:t>
            </w:r>
            <w:r w:rsidRPr="00A432C1">
              <w:rPr>
                <w:sz w:val="18"/>
                <w:szCs w:val="18"/>
              </w:rPr>
              <w:t>measurement of acute endothelial function and atherosclerosis</w:t>
            </w:r>
          </w:p>
          <w:p w14:paraId="46C3E97E" w14:textId="77777777" w:rsidR="00CE615E" w:rsidRPr="00A432C1" w:rsidRDefault="00CE615E" w:rsidP="00CE615E">
            <w:pPr>
              <w:pStyle w:val="ListParagraph"/>
              <w:numPr>
                <w:ilvl w:val="2"/>
                <w:numId w:val="37"/>
              </w:numPr>
              <w:spacing w:before="120" w:after="120"/>
              <w:rPr>
                <w:sz w:val="18"/>
                <w:szCs w:val="18"/>
              </w:rPr>
            </w:pPr>
            <w:r>
              <w:rPr>
                <w:sz w:val="18"/>
                <w:szCs w:val="18"/>
              </w:rPr>
              <w:t>Measured at the brachial artery with ultrasound, r</w:t>
            </w:r>
            <w:r w:rsidRPr="00A432C1">
              <w:rPr>
                <w:sz w:val="18"/>
                <w:szCs w:val="18"/>
              </w:rPr>
              <w:t>eported as percent dilation (%)</w:t>
            </w:r>
          </w:p>
          <w:p w14:paraId="64E15DC3" w14:textId="77777777" w:rsidR="00CE615E" w:rsidRDefault="00CE615E" w:rsidP="00CE615E">
            <w:pPr>
              <w:pStyle w:val="ListParagraph"/>
              <w:numPr>
                <w:ilvl w:val="0"/>
                <w:numId w:val="37"/>
              </w:numPr>
              <w:spacing w:before="120" w:after="120"/>
              <w:rPr>
                <w:sz w:val="18"/>
                <w:szCs w:val="18"/>
              </w:rPr>
            </w:pPr>
            <w:r>
              <w:rPr>
                <w:sz w:val="18"/>
                <w:szCs w:val="18"/>
              </w:rPr>
              <w:t>Secondary Outcome Measures</w:t>
            </w:r>
          </w:p>
          <w:p w14:paraId="34D6FD9F" w14:textId="77777777" w:rsidR="00CE615E" w:rsidRDefault="00CE615E" w:rsidP="00CE615E">
            <w:pPr>
              <w:pStyle w:val="ListParagraph"/>
              <w:numPr>
                <w:ilvl w:val="1"/>
                <w:numId w:val="37"/>
              </w:numPr>
              <w:spacing w:before="120" w:after="120"/>
              <w:rPr>
                <w:sz w:val="18"/>
                <w:szCs w:val="18"/>
              </w:rPr>
            </w:pPr>
            <w:r>
              <w:rPr>
                <w:sz w:val="18"/>
                <w:szCs w:val="18"/>
              </w:rPr>
              <w:t xml:space="preserve">Carotid-Femoral Pulse Wave Velocity (PWV) – </w:t>
            </w:r>
            <w:r w:rsidRPr="00A432C1">
              <w:rPr>
                <w:sz w:val="18"/>
                <w:szCs w:val="18"/>
              </w:rPr>
              <w:t>measurement of atherosclerosis</w:t>
            </w:r>
          </w:p>
          <w:p w14:paraId="36CC994D" w14:textId="77777777" w:rsidR="00CE615E" w:rsidRPr="00A432C1" w:rsidRDefault="00CE615E" w:rsidP="00CE615E">
            <w:pPr>
              <w:pStyle w:val="ListParagraph"/>
              <w:numPr>
                <w:ilvl w:val="2"/>
                <w:numId w:val="37"/>
              </w:numPr>
              <w:spacing w:before="120" w:after="120"/>
              <w:rPr>
                <w:sz w:val="18"/>
                <w:szCs w:val="18"/>
              </w:rPr>
            </w:pPr>
            <w:r>
              <w:rPr>
                <w:sz w:val="18"/>
                <w:szCs w:val="18"/>
              </w:rPr>
              <w:t>Arterial stiffness measurement from carotid to femoral arteries, r</w:t>
            </w:r>
            <w:r w:rsidRPr="00A432C1">
              <w:rPr>
                <w:sz w:val="18"/>
                <w:szCs w:val="18"/>
              </w:rPr>
              <w:t>eported in meters per second (m/s)</w:t>
            </w:r>
          </w:p>
          <w:p w14:paraId="6221DEF6" w14:textId="77777777" w:rsidR="00CE615E" w:rsidRDefault="00CE615E" w:rsidP="00CE615E">
            <w:pPr>
              <w:pStyle w:val="ListParagraph"/>
              <w:numPr>
                <w:ilvl w:val="1"/>
                <w:numId w:val="37"/>
              </w:numPr>
              <w:spacing w:before="120" w:after="120"/>
              <w:rPr>
                <w:sz w:val="18"/>
                <w:szCs w:val="18"/>
              </w:rPr>
            </w:pPr>
            <w:r>
              <w:rPr>
                <w:sz w:val="18"/>
                <w:szCs w:val="18"/>
              </w:rPr>
              <w:t xml:space="preserve">Carotid Intima-Media Thickness (IMT) – </w:t>
            </w:r>
            <w:r w:rsidRPr="00A432C1">
              <w:rPr>
                <w:sz w:val="18"/>
                <w:szCs w:val="18"/>
              </w:rPr>
              <w:t>measurement of chronic vascular abnormalities</w:t>
            </w:r>
          </w:p>
          <w:p w14:paraId="487361DA" w14:textId="77777777" w:rsidR="00CE615E" w:rsidRPr="00A432C1" w:rsidRDefault="00CE615E" w:rsidP="00CE615E">
            <w:pPr>
              <w:pStyle w:val="ListParagraph"/>
              <w:numPr>
                <w:ilvl w:val="2"/>
                <w:numId w:val="37"/>
              </w:numPr>
              <w:spacing w:before="120" w:after="120"/>
              <w:rPr>
                <w:sz w:val="18"/>
                <w:szCs w:val="18"/>
              </w:rPr>
            </w:pPr>
            <w:r>
              <w:rPr>
                <w:sz w:val="18"/>
                <w:szCs w:val="18"/>
              </w:rPr>
              <w:t>Measurement of the thickness of the carotid artery, reported in millimetres (mm)</w:t>
            </w:r>
          </w:p>
          <w:p w14:paraId="0D7DC3E9" w14:textId="77777777" w:rsidR="00CE615E" w:rsidRDefault="00CE615E" w:rsidP="00CE615E">
            <w:pPr>
              <w:pStyle w:val="ListParagraph"/>
              <w:numPr>
                <w:ilvl w:val="1"/>
                <w:numId w:val="37"/>
              </w:numPr>
              <w:spacing w:before="120" w:after="120"/>
              <w:rPr>
                <w:sz w:val="18"/>
                <w:szCs w:val="18"/>
              </w:rPr>
            </w:pPr>
            <w:r>
              <w:rPr>
                <w:sz w:val="18"/>
                <w:szCs w:val="18"/>
              </w:rPr>
              <w:t>Body Weight (kg)</w:t>
            </w:r>
          </w:p>
          <w:p w14:paraId="2CD181B6" w14:textId="77777777" w:rsidR="00CE615E" w:rsidRPr="00E34EAF" w:rsidRDefault="00CE615E" w:rsidP="00CE615E">
            <w:pPr>
              <w:pStyle w:val="ListParagraph"/>
              <w:numPr>
                <w:ilvl w:val="1"/>
                <w:numId w:val="37"/>
              </w:numPr>
              <w:spacing w:before="120" w:after="120"/>
              <w:rPr>
                <w:sz w:val="18"/>
                <w:szCs w:val="18"/>
              </w:rPr>
            </w:pPr>
            <w:r>
              <w:rPr>
                <w:sz w:val="18"/>
                <w:szCs w:val="18"/>
              </w:rPr>
              <w:t>Lean Body Mass (kg)</w:t>
            </w:r>
          </w:p>
          <w:p w14:paraId="7C69E234" w14:textId="77777777" w:rsidR="00CE615E" w:rsidRDefault="00CE615E" w:rsidP="00CE615E">
            <w:pPr>
              <w:pStyle w:val="ListParagraph"/>
              <w:numPr>
                <w:ilvl w:val="1"/>
                <w:numId w:val="37"/>
              </w:numPr>
              <w:spacing w:before="120" w:after="120"/>
              <w:rPr>
                <w:sz w:val="18"/>
                <w:szCs w:val="18"/>
              </w:rPr>
            </w:pPr>
            <w:r>
              <w:rPr>
                <w:sz w:val="18"/>
                <w:szCs w:val="18"/>
              </w:rPr>
              <w:t>Waist Circumference (cm)</w:t>
            </w:r>
          </w:p>
          <w:p w14:paraId="0517E2D9" w14:textId="77777777" w:rsidR="00CE615E" w:rsidRDefault="00CE615E" w:rsidP="00CE615E">
            <w:pPr>
              <w:pStyle w:val="ListParagraph"/>
              <w:numPr>
                <w:ilvl w:val="1"/>
                <w:numId w:val="37"/>
              </w:numPr>
              <w:spacing w:before="120" w:after="120"/>
              <w:rPr>
                <w:sz w:val="18"/>
                <w:szCs w:val="18"/>
              </w:rPr>
            </w:pPr>
            <w:r>
              <w:rPr>
                <w:sz w:val="18"/>
                <w:szCs w:val="18"/>
              </w:rPr>
              <w:t>Systolic Blood Pressure (mmHg)</w:t>
            </w:r>
          </w:p>
          <w:p w14:paraId="00665F59" w14:textId="77777777" w:rsidR="00CE615E" w:rsidRDefault="00CE615E" w:rsidP="00CE615E">
            <w:pPr>
              <w:pStyle w:val="ListParagraph"/>
              <w:numPr>
                <w:ilvl w:val="1"/>
                <w:numId w:val="37"/>
              </w:numPr>
              <w:spacing w:before="120" w:after="120"/>
              <w:rPr>
                <w:sz w:val="18"/>
                <w:szCs w:val="18"/>
              </w:rPr>
            </w:pPr>
            <w:r>
              <w:rPr>
                <w:sz w:val="18"/>
                <w:szCs w:val="18"/>
              </w:rPr>
              <w:lastRenderedPageBreak/>
              <w:t>Total Cholesterol (mg/dL)</w:t>
            </w:r>
          </w:p>
          <w:p w14:paraId="72649BDE" w14:textId="77777777" w:rsidR="00CE615E" w:rsidRDefault="00CE615E" w:rsidP="00CE615E">
            <w:pPr>
              <w:pStyle w:val="ListParagraph"/>
              <w:numPr>
                <w:ilvl w:val="1"/>
                <w:numId w:val="37"/>
              </w:numPr>
              <w:spacing w:before="120" w:after="120"/>
              <w:rPr>
                <w:sz w:val="18"/>
                <w:szCs w:val="18"/>
              </w:rPr>
            </w:pPr>
            <w:r>
              <w:rPr>
                <w:sz w:val="18"/>
                <w:szCs w:val="18"/>
              </w:rPr>
              <w:t>Low-density Lipoprotein (LDL) Cholesterol (mg/dL)</w:t>
            </w:r>
          </w:p>
          <w:p w14:paraId="18BC78E1" w14:textId="77777777" w:rsidR="00CE615E" w:rsidRPr="00272C67" w:rsidRDefault="00CE615E" w:rsidP="00CE615E">
            <w:pPr>
              <w:pStyle w:val="ListParagraph"/>
              <w:numPr>
                <w:ilvl w:val="1"/>
                <w:numId w:val="37"/>
              </w:numPr>
              <w:spacing w:before="120" w:after="120"/>
              <w:rPr>
                <w:sz w:val="18"/>
                <w:szCs w:val="18"/>
              </w:rPr>
            </w:pPr>
            <w:r>
              <w:rPr>
                <w:sz w:val="18"/>
                <w:szCs w:val="18"/>
              </w:rPr>
              <w:t>High-density Lipoprotein (HDL) Cholesterol (mg/dL)</w:t>
            </w:r>
          </w:p>
          <w:p w14:paraId="117620E4" w14:textId="77777777" w:rsidR="00CE615E" w:rsidRDefault="00CE615E" w:rsidP="00CE615E">
            <w:pPr>
              <w:pStyle w:val="ListParagraph"/>
              <w:numPr>
                <w:ilvl w:val="1"/>
                <w:numId w:val="37"/>
              </w:numPr>
              <w:spacing w:before="120" w:after="120"/>
              <w:rPr>
                <w:sz w:val="18"/>
                <w:szCs w:val="18"/>
              </w:rPr>
            </w:pPr>
            <w:r>
              <w:rPr>
                <w:sz w:val="18"/>
                <w:szCs w:val="18"/>
              </w:rPr>
              <w:t>Triglycerides (mg/dL)</w:t>
            </w:r>
          </w:p>
          <w:p w14:paraId="7BD87370" w14:textId="77777777" w:rsidR="00CE615E" w:rsidRDefault="00CE615E" w:rsidP="00CE615E">
            <w:pPr>
              <w:pStyle w:val="ListParagraph"/>
              <w:numPr>
                <w:ilvl w:val="1"/>
                <w:numId w:val="37"/>
              </w:numPr>
              <w:spacing w:before="120" w:after="120"/>
              <w:rPr>
                <w:sz w:val="18"/>
                <w:szCs w:val="18"/>
              </w:rPr>
            </w:pPr>
            <w:r>
              <w:rPr>
                <w:sz w:val="18"/>
                <w:szCs w:val="18"/>
              </w:rPr>
              <w:t>Fasting Glucose (mg/dL)</w:t>
            </w:r>
          </w:p>
          <w:p w14:paraId="39D17AC3" w14:textId="77777777" w:rsidR="00CE615E" w:rsidRDefault="00CE615E" w:rsidP="00CE615E">
            <w:pPr>
              <w:pStyle w:val="ListParagraph"/>
              <w:numPr>
                <w:ilvl w:val="1"/>
                <w:numId w:val="37"/>
              </w:numPr>
              <w:spacing w:before="120" w:after="120"/>
              <w:rPr>
                <w:sz w:val="18"/>
                <w:szCs w:val="18"/>
              </w:rPr>
            </w:pPr>
            <w:r>
              <w:rPr>
                <w:sz w:val="18"/>
                <w:szCs w:val="18"/>
              </w:rPr>
              <w:t>Maximum Oxygen Consumption in (VO</w:t>
            </w:r>
            <w:r>
              <w:rPr>
                <w:sz w:val="18"/>
                <w:szCs w:val="18"/>
                <w:vertAlign w:val="subscript"/>
              </w:rPr>
              <w:t xml:space="preserve">2max </w:t>
            </w:r>
            <w:r>
              <w:rPr>
                <w:sz w:val="18"/>
                <w:szCs w:val="18"/>
              </w:rPr>
              <w:t>reported in mL/kg/min)– cardiorespiratory fitness measurement</w:t>
            </w:r>
          </w:p>
          <w:p w14:paraId="717B58BD" w14:textId="77777777" w:rsidR="001D4F60" w:rsidRDefault="00CE615E" w:rsidP="00CE615E">
            <w:pPr>
              <w:pStyle w:val="ListParagraph"/>
              <w:numPr>
                <w:ilvl w:val="0"/>
                <w:numId w:val="37"/>
              </w:numPr>
              <w:spacing w:before="120" w:after="120"/>
              <w:rPr>
                <w:sz w:val="18"/>
                <w:szCs w:val="18"/>
              </w:rPr>
            </w:pPr>
            <w:r>
              <w:rPr>
                <w:sz w:val="18"/>
                <w:szCs w:val="18"/>
              </w:rPr>
              <w:t>The study did not mention where or by whom the assessments were performed</w:t>
            </w:r>
          </w:p>
          <w:p w14:paraId="1DEBB534" w14:textId="05589AF4" w:rsidR="00CE615E" w:rsidRPr="00CE615E" w:rsidRDefault="00CE615E" w:rsidP="00CE615E">
            <w:pPr>
              <w:pStyle w:val="ListParagraph"/>
              <w:spacing w:before="120" w:after="120"/>
              <w:ind w:left="360"/>
              <w:rPr>
                <w:sz w:val="18"/>
                <w:szCs w:val="18"/>
              </w:rPr>
            </w:pPr>
          </w:p>
        </w:tc>
      </w:tr>
      <w:tr w:rsidR="001D4F60" w:rsidRPr="002F16E1" w14:paraId="4926D7B3" w14:textId="77777777" w:rsidTr="001D4F60">
        <w:tc>
          <w:tcPr>
            <w:tcW w:w="10421" w:type="dxa"/>
            <w:tcBorders>
              <w:bottom w:val="single" w:sz="4" w:space="0" w:color="auto"/>
            </w:tcBorders>
            <w:shd w:val="clear" w:color="auto" w:fill="E6E6E6"/>
          </w:tcPr>
          <w:p w14:paraId="77887614" w14:textId="16D66F3D" w:rsidR="001D4F60" w:rsidRPr="00DB4F0C" w:rsidRDefault="001D4F60" w:rsidP="009E380F">
            <w:pPr>
              <w:spacing w:before="120" w:after="120"/>
              <w:rPr>
                <w:b/>
                <w:sz w:val="18"/>
                <w:szCs w:val="18"/>
              </w:rPr>
            </w:pPr>
            <w:r w:rsidRPr="002F16E1">
              <w:rPr>
                <w:b/>
                <w:sz w:val="18"/>
                <w:szCs w:val="18"/>
              </w:rPr>
              <w:lastRenderedPageBreak/>
              <w:t>Main Findings</w:t>
            </w:r>
          </w:p>
        </w:tc>
      </w:tr>
      <w:tr w:rsidR="001D4F60" w:rsidRPr="002F16E1" w14:paraId="140C0E1F" w14:textId="77777777" w:rsidTr="001D4F60">
        <w:tc>
          <w:tcPr>
            <w:tcW w:w="10421" w:type="dxa"/>
            <w:tcBorders>
              <w:bottom w:val="single" w:sz="4" w:space="0" w:color="auto"/>
            </w:tcBorders>
            <w:shd w:val="clear" w:color="auto" w:fill="auto"/>
          </w:tcPr>
          <w:p w14:paraId="4D3A6B79" w14:textId="77777777" w:rsidR="00CE615E" w:rsidRDefault="00CE615E" w:rsidP="00CE615E">
            <w:pPr>
              <w:pStyle w:val="ListParagraph"/>
              <w:numPr>
                <w:ilvl w:val="0"/>
                <w:numId w:val="38"/>
              </w:numPr>
              <w:spacing w:before="120" w:after="120"/>
              <w:rPr>
                <w:sz w:val="18"/>
                <w:szCs w:val="18"/>
              </w:rPr>
            </w:pPr>
            <w:r>
              <w:rPr>
                <w:sz w:val="18"/>
                <w:szCs w:val="18"/>
              </w:rPr>
              <w:t>The main findings of the study were reported in both an ITT and PP analysis. The ITT analysis includes 92 out of the original 110 subjects (84%), and the PP analysis includes 49 out of the original 110 subjects (45%).</w:t>
            </w:r>
          </w:p>
          <w:p w14:paraId="5539DDF1" w14:textId="77777777" w:rsidR="00CE615E" w:rsidRPr="001B4ED8" w:rsidRDefault="00CE615E" w:rsidP="00CE615E">
            <w:pPr>
              <w:pStyle w:val="ListParagraph"/>
              <w:numPr>
                <w:ilvl w:val="0"/>
                <w:numId w:val="38"/>
              </w:numPr>
              <w:spacing w:before="120" w:after="120"/>
              <w:rPr>
                <w:sz w:val="18"/>
                <w:szCs w:val="18"/>
              </w:rPr>
            </w:pPr>
            <w:r>
              <w:rPr>
                <w:sz w:val="18"/>
                <w:szCs w:val="18"/>
              </w:rPr>
              <w:t>In the ITT analysis, a</w:t>
            </w:r>
            <w:r w:rsidRPr="00534935">
              <w:rPr>
                <w:sz w:val="18"/>
                <w:szCs w:val="18"/>
              </w:rPr>
              <w:t xml:space="preserve">ll three groups demonstrated similar </w:t>
            </w:r>
            <w:r>
              <w:rPr>
                <w:sz w:val="18"/>
                <w:szCs w:val="18"/>
              </w:rPr>
              <w:t xml:space="preserve">statistically significant </w:t>
            </w:r>
            <w:r w:rsidRPr="00534935">
              <w:rPr>
                <w:sz w:val="18"/>
                <w:szCs w:val="18"/>
              </w:rPr>
              <w:t xml:space="preserve">improvements </w:t>
            </w:r>
            <w:r>
              <w:rPr>
                <w:sz w:val="18"/>
                <w:szCs w:val="18"/>
              </w:rPr>
              <w:t>from baseline to 12 months for PWV, IMT, body weight, waist circumference, LDL cholesterol, HDL cholesterol, total cholesterol, and VO</w:t>
            </w:r>
            <w:r>
              <w:rPr>
                <w:sz w:val="18"/>
                <w:szCs w:val="18"/>
                <w:vertAlign w:val="subscript"/>
              </w:rPr>
              <w:t>2max</w:t>
            </w:r>
            <w:r>
              <w:rPr>
                <w:sz w:val="18"/>
                <w:szCs w:val="18"/>
              </w:rPr>
              <w:t>. However, there were no statistically significant differences observed for any outcome measure between the three intervention groups in the ITT analysis.</w:t>
            </w:r>
          </w:p>
          <w:p w14:paraId="2804505A" w14:textId="77777777" w:rsidR="00CE615E" w:rsidRPr="000B4EB7" w:rsidRDefault="00CE615E" w:rsidP="00CE615E">
            <w:pPr>
              <w:pStyle w:val="ListParagraph"/>
              <w:numPr>
                <w:ilvl w:val="0"/>
                <w:numId w:val="38"/>
              </w:numPr>
              <w:spacing w:before="120" w:after="120"/>
              <w:rPr>
                <w:sz w:val="18"/>
                <w:szCs w:val="18"/>
              </w:rPr>
            </w:pPr>
            <w:r>
              <w:rPr>
                <w:sz w:val="18"/>
                <w:szCs w:val="18"/>
              </w:rPr>
              <w:t>In the PP analysis, only fasting glucose showed a statistically significant difference between intervention groups. The combination group demonstrated a statistically significant improvement in fasting glucose compared to both the aerobic and resistance training groups.</w:t>
            </w:r>
          </w:p>
          <w:p w14:paraId="488B5274" w14:textId="77777777" w:rsidR="00CE615E" w:rsidRDefault="00CE615E" w:rsidP="00CE615E">
            <w:pPr>
              <w:pStyle w:val="ListParagraph"/>
              <w:numPr>
                <w:ilvl w:val="0"/>
                <w:numId w:val="38"/>
              </w:numPr>
              <w:spacing w:before="120" w:after="120"/>
              <w:rPr>
                <w:sz w:val="18"/>
                <w:szCs w:val="18"/>
              </w:rPr>
            </w:pPr>
            <w:r>
              <w:rPr>
                <w:sz w:val="18"/>
                <w:szCs w:val="18"/>
              </w:rPr>
              <w:t>In the PP analysis, baseline values for the mean and standard deviation of fasting glucose in the combination group were 84.9 and 8.05, respectively, and declined to 81.91 and 5.95 after 12 months. This is a treatment effect of -2.99 in the combination group with a small to medium effect size as measured by Cohen’s d of 0.422. These results were reported with a p-value = 0.034 and a 95% confidence interval calculated at 0.19-5.79 for the mean difference of 2.99.</w:t>
            </w:r>
          </w:p>
          <w:p w14:paraId="23E70A1A" w14:textId="77777777" w:rsidR="00CE615E" w:rsidRDefault="00CE615E" w:rsidP="00CE615E">
            <w:pPr>
              <w:pStyle w:val="ListParagraph"/>
              <w:numPr>
                <w:ilvl w:val="0"/>
                <w:numId w:val="38"/>
              </w:numPr>
              <w:spacing w:before="120" w:after="120"/>
              <w:rPr>
                <w:sz w:val="18"/>
                <w:szCs w:val="18"/>
              </w:rPr>
            </w:pPr>
            <w:r>
              <w:rPr>
                <w:sz w:val="18"/>
                <w:szCs w:val="18"/>
              </w:rPr>
              <w:t>It should be highlighted that only the PP analysis, and not the ITT analysis, showed a statistically significant improvement in fasting glucose. Therefore, the results should be considered with caution.</w:t>
            </w:r>
          </w:p>
          <w:p w14:paraId="3C2C8C38" w14:textId="77777777" w:rsidR="001D4F60" w:rsidRPr="002F16E1" w:rsidRDefault="001D4F60" w:rsidP="00CE615E">
            <w:pPr>
              <w:spacing w:before="120" w:after="120"/>
              <w:rPr>
                <w:sz w:val="18"/>
                <w:szCs w:val="18"/>
              </w:rPr>
            </w:pPr>
          </w:p>
        </w:tc>
      </w:tr>
      <w:tr w:rsidR="001D4F60" w:rsidRPr="002F16E1" w14:paraId="649D05DF" w14:textId="77777777" w:rsidTr="001D4F60">
        <w:tc>
          <w:tcPr>
            <w:tcW w:w="10421" w:type="dxa"/>
            <w:shd w:val="clear" w:color="auto" w:fill="E6E6E6"/>
          </w:tcPr>
          <w:p w14:paraId="1C723662" w14:textId="428A5BA4" w:rsidR="001D4F60" w:rsidRPr="00DB4F0C" w:rsidRDefault="001D4F60" w:rsidP="009E380F">
            <w:pPr>
              <w:spacing w:before="120" w:after="120"/>
              <w:rPr>
                <w:b/>
                <w:sz w:val="18"/>
                <w:szCs w:val="18"/>
              </w:rPr>
            </w:pPr>
            <w:r w:rsidRPr="002F16E1">
              <w:rPr>
                <w:b/>
                <w:sz w:val="18"/>
                <w:szCs w:val="18"/>
              </w:rPr>
              <w:t>Original Authors’ Conclusions</w:t>
            </w:r>
          </w:p>
        </w:tc>
      </w:tr>
      <w:tr w:rsidR="001D4F60" w:rsidRPr="002F16E1" w14:paraId="4DC93638" w14:textId="77777777" w:rsidTr="001D4F60">
        <w:tc>
          <w:tcPr>
            <w:tcW w:w="10421" w:type="dxa"/>
            <w:tcBorders>
              <w:bottom w:val="single" w:sz="4" w:space="0" w:color="auto"/>
            </w:tcBorders>
            <w:shd w:val="clear" w:color="auto" w:fill="auto"/>
          </w:tcPr>
          <w:p w14:paraId="2B324EA4" w14:textId="77777777" w:rsidR="001D4F60" w:rsidRDefault="00CE615E" w:rsidP="00CE615E">
            <w:pPr>
              <w:spacing w:before="120" w:after="120"/>
              <w:rPr>
                <w:sz w:val="18"/>
                <w:szCs w:val="18"/>
              </w:rPr>
            </w:pPr>
            <w:r>
              <w:rPr>
                <w:sz w:val="18"/>
                <w:szCs w:val="18"/>
              </w:rPr>
              <w:t xml:space="preserve">In women with excess abdominal fat, a combination exercise program that includes aerobic and resistance training may be more effective at reducing fasting glucose levels compared to either exercise intervention alone. All three diet plus exercise interventions were effective at improving the cardiometabolic profile and reducing risk for disease in the study population. </w:t>
            </w:r>
          </w:p>
          <w:p w14:paraId="55237EED" w14:textId="44271A8C" w:rsidR="00CE615E" w:rsidRPr="002F16E1" w:rsidRDefault="00CE615E" w:rsidP="00CE615E">
            <w:pPr>
              <w:spacing w:before="120" w:after="120"/>
              <w:rPr>
                <w:sz w:val="18"/>
                <w:szCs w:val="18"/>
              </w:rPr>
            </w:pPr>
          </w:p>
        </w:tc>
      </w:tr>
      <w:tr w:rsidR="001D4F60" w:rsidRPr="002F16E1" w14:paraId="0376E1A3" w14:textId="77777777" w:rsidTr="001D4F60">
        <w:tc>
          <w:tcPr>
            <w:tcW w:w="10421" w:type="dxa"/>
            <w:shd w:val="clear" w:color="auto" w:fill="E6E6E6"/>
          </w:tcPr>
          <w:p w14:paraId="3B31E04E"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758E3F5D" w14:textId="77777777" w:rsidTr="001D4F60">
        <w:tc>
          <w:tcPr>
            <w:tcW w:w="10421" w:type="dxa"/>
            <w:shd w:val="clear" w:color="auto" w:fill="auto"/>
          </w:tcPr>
          <w:p w14:paraId="564D7BAB" w14:textId="64CE518D" w:rsidR="001D4F60" w:rsidRPr="00FB0C24" w:rsidRDefault="001D4F60" w:rsidP="009E380F">
            <w:pPr>
              <w:spacing w:before="120" w:after="120"/>
              <w:rPr>
                <w:b/>
                <w:sz w:val="18"/>
                <w:szCs w:val="18"/>
              </w:rPr>
            </w:pPr>
            <w:r w:rsidRPr="002F16E1">
              <w:rPr>
                <w:b/>
                <w:sz w:val="18"/>
                <w:szCs w:val="18"/>
              </w:rPr>
              <w:t>Validity</w:t>
            </w:r>
          </w:p>
        </w:tc>
      </w:tr>
      <w:tr w:rsidR="001D4F60" w:rsidRPr="002F16E1" w14:paraId="3846FD74" w14:textId="77777777" w:rsidTr="001D4F60">
        <w:tc>
          <w:tcPr>
            <w:tcW w:w="10421" w:type="dxa"/>
            <w:shd w:val="clear" w:color="auto" w:fill="auto"/>
          </w:tcPr>
          <w:p w14:paraId="43CC7904" w14:textId="69D12E33" w:rsidR="00CE615E" w:rsidRDefault="00CE615E" w:rsidP="00CE615E">
            <w:pPr>
              <w:pStyle w:val="ListParagraph"/>
              <w:numPr>
                <w:ilvl w:val="0"/>
                <w:numId w:val="39"/>
              </w:numPr>
              <w:spacing w:before="120" w:after="120"/>
              <w:rPr>
                <w:sz w:val="18"/>
                <w:szCs w:val="18"/>
              </w:rPr>
            </w:pPr>
            <w:r>
              <w:rPr>
                <w:sz w:val="18"/>
                <w:szCs w:val="18"/>
              </w:rPr>
              <w:t xml:space="preserve">PEDro Scale score: 8/11 indicating that this is a good quality RCT – </w:t>
            </w:r>
            <w:r w:rsidR="00FB0C24">
              <w:rPr>
                <w:sz w:val="18"/>
                <w:szCs w:val="18"/>
              </w:rPr>
              <w:t>The key limitations of this RCT were that the</w:t>
            </w:r>
            <w:r>
              <w:rPr>
                <w:sz w:val="18"/>
                <w:szCs w:val="18"/>
              </w:rPr>
              <w:t xml:space="preserve"> subjects were not blinded, therapists/trainers who administered therapy were not blinded, and outcome measures were available for less than 85% </w:t>
            </w:r>
            <w:r w:rsidR="00FB0C24">
              <w:rPr>
                <w:sz w:val="18"/>
                <w:szCs w:val="18"/>
              </w:rPr>
              <w:t>of subjects (although it was close with 84% follow-up rate).</w:t>
            </w:r>
          </w:p>
          <w:p w14:paraId="164B6E97" w14:textId="77777777" w:rsidR="00CE615E" w:rsidRDefault="00CE615E" w:rsidP="00CE615E">
            <w:pPr>
              <w:pStyle w:val="ListParagraph"/>
              <w:numPr>
                <w:ilvl w:val="0"/>
                <w:numId w:val="39"/>
              </w:numPr>
              <w:spacing w:before="120" w:after="120"/>
              <w:rPr>
                <w:sz w:val="18"/>
                <w:szCs w:val="18"/>
              </w:rPr>
            </w:pPr>
            <w:r>
              <w:rPr>
                <w:sz w:val="18"/>
                <w:szCs w:val="18"/>
              </w:rPr>
              <w:t>There was a significant drop-out rate in the study, with outcome measurement data across all five assessment periods only available for 49 out of 110 subjects. This high rate of drop-out may have introduced attrition bias into the study. The authors attempted to remedy this with the ITT analysis, but only 92 subjects were included in this analysis. Therefore, there was a high percentage of the original 110 subjects who were not included in either the ITT or the PP analysis. The authors did acknowledge this limitation, but reported that attrition rates of this level may be common in community based weight-management programs.</w:t>
            </w:r>
          </w:p>
          <w:p w14:paraId="66DE4C0D" w14:textId="77777777" w:rsidR="00CE615E" w:rsidRDefault="00CE615E" w:rsidP="00CE615E">
            <w:pPr>
              <w:pStyle w:val="ListParagraph"/>
              <w:numPr>
                <w:ilvl w:val="0"/>
                <w:numId w:val="39"/>
              </w:numPr>
              <w:spacing w:before="120" w:after="120"/>
              <w:rPr>
                <w:sz w:val="18"/>
                <w:szCs w:val="18"/>
              </w:rPr>
            </w:pPr>
            <w:r>
              <w:rPr>
                <w:sz w:val="18"/>
                <w:szCs w:val="18"/>
              </w:rPr>
              <w:t>Lack of blinding of participants and trainers to group assignment may have introduced bias into the study. Furthermore, the researchers did not discuss this limitation and did not indicate the extent to which it may or may not have influenced the results.</w:t>
            </w:r>
          </w:p>
          <w:p w14:paraId="797375D7" w14:textId="77777777" w:rsidR="00CE615E" w:rsidRDefault="00CE615E" w:rsidP="00CE615E">
            <w:pPr>
              <w:pStyle w:val="ListParagraph"/>
              <w:numPr>
                <w:ilvl w:val="0"/>
                <w:numId w:val="39"/>
              </w:numPr>
              <w:spacing w:before="120" w:after="120"/>
              <w:rPr>
                <w:sz w:val="18"/>
                <w:szCs w:val="18"/>
              </w:rPr>
            </w:pPr>
            <w:r>
              <w:rPr>
                <w:sz w:val="18"/>
                <w:szCs w:val="18"/>
              </w:rPr>
              <w:t>Since the study included a concurrent diet intervention during the exercise protocols in all three groups, it is difficult to state with certainty that the observed results occurred exclusively due to the exercise intervention.</w:t>
            </w:r>
          </w:p>
          <w:p w14:paraId="51D7F92B" w14:textId="77777777" w:rsidR="001D4F60" w:rsidRDefault="00CE615E" w:rsidP="00FB0C24">
            <w:pPr>
              <w:pStyle w:val="ListParagraph"/>
              <w:numPr>
                <w:ilvl w:val="0"/>
                <w:numId w:val="39"/>
              </w:numPr>
              <w:spacing w:before="120" w:after="120"/>
              <w:rPr>
                <w:sz w:val="18"/>
                <w:szCs w:val="18"/>
              </w:rPr>
            </w:pPr>
            <w:r w:rsidRPr="00CE615E">
              <w:rPr>
                <w:sz w:val="18"/>
                <w:szCs w:val="18"/>
              </w:rPr>
              <w:t>All participants were South Korean females, so it may be inappropriate to extrapolate the results to other racial or demographic groups.</w:t>
            </w:r>
          </w:p>
          <w:p w14:paraId="45827172" w14:textId="2CA505B0" w:rsidR="00FB0C24" w:rsidRPr="00FB0C24" w:rsidRDefault="00FB0C24" w:rsidP="00FB0C24">
            <w:pPr>
              <w:pStyle w:val="ListParagraph"/>
              <w:spacing w:before="120" w:after="120"/>
              <w:ind w:left="360"/>
              <w:rPr>
                <w:sz w:val="18"/>
                <w:szCs w:val="18"/>
              </w:rPr>
            </w:pPr>
          </w:p>
        </w:tc>
      </w:tr>
      <w:tr w:rsidR="001D4F60" w:rsidRPr="002F16E1" w14:paraId="0EFAF41E" w14:textId="77777777" w:rsidTr="001D4F60">
        <w:tc>
          <w:tcPr>
            <w:tcW w:w="10421" w:type="dxa"/>
            <w:shd w:val="clear" w:color="auto" w:fill="auto"/>
          </w:tcPr>
          <w:p w14:paraId="4BB23729" w14:textId="5B0A0C1F" w:rsidR="001D4F60" w:rsidRPr="00FB0C24" w:rsidRDefault="001D4F60" w:rsidP="009E380F">
            <w:pPr>
              <w:spacing w:before="120" w:after="120"/>
              <w:jc w:val="both"/>
              <w:rPr>
                <w:b/>
                <w:sz w:val="18"/>
                <w:szCs w:val="18"/>
              </w:rPr>
            </w:pPr>
            <w:r w:rsidRPr="002F16E1">
              <w:rPr>
                <w:b/>
                <w:sz w:val="18"/>
                <w:szCs w:val="18"/>
              </w:rPr>
              <w:t>Interpretation of Results</w:t>
            </w:r>
          </w:p>
        </w:tc>
      </w:tr>
      <w:tr w:rsidR="001D4F60" w:rsidRPr="002F16E1" w14:paraId="727C8CBA" w14:textId="77777777" w:rsidTr="001D4F60">
        <w:tc>
          <w:tcPr>
            <w:tcW w:w="10421" w:type="dxa"/>
            <w:tcBorders>
              <w:bottom w:val="single" w:sz="4" w:space="0" w:color="auto"/>
            </w:tcBorders>
            <w:shd w:val="clear" w:color="auto" w:fill="auto"/>
          </w:tcPr>
          <w:p w14:paraId="2EAAA839" w14:textId="77777777" w:rsidR="00FB0C24" w:rsidRDefault="00FB0C24" w:rsidP="00FB0C24">
            <w:pPr>
              <w:spacing w:before="120" w:after="120"/>
              <w:rPr>
                <w:sz w:val="18"/>
                <w:szCs w:val="18"/>
              </w:rPr>
            </w:pPr>
            <w:r>
              <w:rPr>
                <w:sz w:val="18"/>
                <w:szCs w:val="18"/>
              </w:rPr>
              <w:t xml:space="preserve">Given the stated purpose of the study and the limited conclusions made by the authors, the results do seem to be clinically meaningful in several important ways. First, all three intervention groups demonstrated significant </w:t>
            </w:r>
            <w:r>
              <w:rPr>
                <w:sz w:val="18"/>
                <w:szCs w:val="18"/>
              </w:rPr>
              <w:lastRenderedPageBreak/>
              <w:t>improvements in several key outcome measures, including PWV, IMT, body weight, waist circumference, LDL cholesterol, HDL cholesterol, total cholesterol, and VO</w:t>
            </w:r>
            <w:r>
              <w:rPr>
                <w:sz w:val="18"/>
                <w:szCs w:val="18"/>
                <w:vertAlign w:val="subscript"/>
              </w:rPr>
              <w:t>2max</w:t>
            </w:r>
            <w:r>
              <w:rPr>
                <w:sz w:val="18"/>
                <w:szCs w:val="18"/>
              </w:rPr>
              <w:t>. These outcome measures are all important indicators of cardiometabolic health, with significant implications for the development of cardiovascular disease or diabetes. Therefore, the findings of the study show that all three interventions were effective at improving the subjects’ health profiles.</w:t>
            </w:r>
          </w:p>
          <w:p w14:paraId="64046161" w14:textId="77777777" w:rsidR="00FB0C24" w:rsidRDefault="00FB0C24" w:rsidP="00FB0C24">
            <w:pPr>
              <w:spacing w:before="120" w:after="120"/>
              <w:rPr>
                <w:sz w:val="18"/>
                <w:szCs w:val="18"/>
              </w:rPr>
            </w:pPr>
            <w:r>
              <w:rPr>
                <w:sz w:val="18"/>
                <w:szCs w:val="18"/>
              </w:rPr>
              <w:t>Second, the combination group demonstrated a statistically significant improvement in fasting glucose levels compared to the aerobic or resistance exercise only groups. Since fasting glucose level is a key measure in the onset of diabetes, these results should be considered. However, the reduction in fasting glucose levels was only observed in the PP analysis, so the significance of the findings is somewhat limited. Additionally, the authors did not discuss whether the treatment effect of 2.99 and an effect size of 0.422 are clinically meaningful.</w:t>
            </w:r>
          </w:p>
          <w:p w14:paraId="1718BBCE" w14:textId="77777777" w:rsidR="00FB0C24" w:rsidRPr="00580607" w:rsidRDefault="00FB0C24" w:rsidP="00FB0C24">
            <w:pPr>
              <w:spacing w:before="120" w:after="120"/>
              <w:rPr>
                <w:sz w:val="18"/>
                <w:szCs w:val="18"/>
              </w:rPr>
            </w:pPr>
            <w:r>
              <w:rPr>
                <w:sz w:val="18"/>
                <w:szCs w:val="18"/>
              </w:rPr>
              <w:t>As the authors discuss in the study, it is well established in the literature that exercise plus diet programs are effective at improving the cardiometabolic health profile. Overall, the results of this study indicate that all three types of exercise intervention can provide similar positive health effects.</w:t>
            </w:r>
          </w:p>
          <w:p w14:paraId="6C36197C" w14:textId="77777777" w:rsidR="001D4F60" w:rsidRPr="00580607" w:rsidRDefault="001D4F60" w:rsidP="00FB0C24">
            <w:pPr>
              <w:spacing w:before="120" w:after="120"/>
              <w:rPr>
                <w:sz w:val="18"/>
                <w:szCs w:val="18"/>
              </w:rPr>
            </w:pPr>
          </w:p>
        </w:tc>
      </w:tr>
    </w:tbl>
    <w:p w14:paraId="2F2F9DF4" w14:textId="77777777" w:rsidR="001D4F60" w:rsidRDefault="001D4F60" w:rsidP="001D4F60">
      <w:pPr>
        <w:spacing w:before="240" w:after="240"/>
        <w:rPr>
          <w:b/>
          <w:sz w:val="18"/>
          <w:szCs w:val="18"/>
        </w:rPr>
      </w:pPr>
    </w:p>
    <w:p w14:paraId="50CB6026" w14:textId="77777777" w:rsidR="001D4F60" w:rsidRDefault="001D4F60" w:rsidP="001D4F60">
      <w:pPr>
        <w:spacing w:before="240" w:after="240"/>
        <w:rPr>
          <w:b/>
          <w:sz w:val="18"/>
          <w:szCs w:val="18"/>
        </w:rPr>
      </w:pPr>
      <w:r>
        <w:rPr>
          <w:b/>
          <w:sz w:val="18"/>
          <w:szCs w:val="18"/>
        </w:rPr>
        <w:t xml:space="preserve">(2) </w:t>
      </w:r>
      <w:r w:rsidR="00255CF6">
        <w:rPr>
          <w:b/>
          <w:sz w:val="18"/>
          <w:szCs w:val="18"/>
        </w:rPr>
        <w:t xml:space="preserve">Description and appraisal of </w:t>
      </w:r>
      <w:r w:rsidR="00255CF6">
        <w:rPr>
          <w:b/>
          <w:i/>
          <w:sz w:val="18"/>
          <w:szCs w:val="18"/>
        </w:rPr>
        <w:t>Effects of Exercise Modality on Insulin Resistance and Functional Limitation in Older Adults</w:t>
      </w:r>
      <w:r w:rsidR="00255CF6">
        <w:rPr>
          <w:b/>
          <w:sz w:val="18"/>
          <w:szCs w:val="18"/>
        </w:rPr>
        <w:t xml:space="preserve"> by Davidson et al.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66A24FA8" w14:textId="77777777" w:rsidTr="0043284F">
        <w:tc>
          <w:tcPr>
            <w:tcW w:w="10421" w:type="dxa"/>
            <w:shd w:val="clear" w:color="auto" w:fill="E6E6E6"/>
          </w:tcPr>
          <w:p w14:paraId="253468B9"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540EC417" w14:textId="77777777" w:rsidTr="0043284F">
        <w:tc>
          <w:tcPr>
            <w:tcW w:w="10421" w:type="dxa"/>
            <w:tcBorders>
              <w:bottom w:val="single" w:sz="4" w:space="0" w:color="auto"/>
            </w:tcBorders>
            <w:shd w:val="clear" w:color="auto" w:fill="auto"/>
          </w:tcPr>
          <w:p w14:paraId="7BD6C0AF" w14:textId="77777777" w:rsidR="001D4F60" w:rsidRPr="002F16E1" w:rsidRDefault="00782F3F" w:rsidP="009E380F">
            <w:pPr>
              <w:spacing w:before="120" w:after="120"/>
              <w:rPr>
                <w:sz w:val="18"/>
                <w:szCs w:val="18"/>
              </w:rPr>
            </w:pPr>
            <w:r>
              <w:rPr>
                <w:sz w:val="18"/>
                <w:szCs w:val="18"/>
              </w:rPr>
              <w:t>The objective of the study was to compare the effects of aerobic exercise, resistance exercise, and combined aerobic and resistance exercise on insulin resistance and functional limitation in older adults with abdominal obesity.</w:t>
            </w:r>
          </w:p>
          <w:p w14:paraId="78AB05E9" w14:textId="77777777" w:rsidR="001D4F60" w:rsidRPr="002F16E1" w:rsidRDefault="001D4F60" w:rsidP="009E380F">
            <w:pPr>
              <w:spacing w:before="120" w:after="120"/>
              <w:jc w:val="right"/>
              <w:rPr>
                <w:sz w:val="18"/>
                <w:szCs w:val="18"/>
              </w:rPr>
            </w:pPr>
          </w:p>
        </w:tc>
      </w:tr>
      <w:tr w:rsidR="001D4F60" w:rsidRPr="002F16E1" w14:paraId="49F8D4BA" w14:textId="77777777" w:rsidTr="0043284F">
        <w:tc>
          <w:tcPr>
            <w:tcW w:w="10421" w:type="dxa"/>
            <w:shd w:val="clear" w:color="auto" w:fill="E6E6E6"/>
          </w:tcPr>
          <w:p w14:paraId="56244F08" w14:textId="481B9A39" w:rsidR="001D4F60" w:rsidRPr="002579DD" w:rsidRDefault="001D4F60" w:rsidP="009E380F">
            <w:pPr>
              <w:spacing w:before="120" w:after="120"/>
              <w:jc w:val="both"/>
              <w:rPr>
                <w:b/>
                <w:sz w:val="18"/>
                <w:szCs w:val="18"/>
              </w:rPr>
            </w:pPr>
            <w:r w:rsidRPr="002F16E1">
              <w:rPr>
                <w:b/>
                <w:sz w:val="18"/>
                <w:szCs w:val="18"/>
              </w:rPr>
              <w:t>Study Design</w:t>
            </w:r>
          </w:p>
        </w:tc>
      </w:tr>
      <w:tr w:rsidR="001D4F60" w:rsidRPr="002F16E1" w14:paraId="3E28FB8B" w14:textId="77777777" w:rsidTr="0043284F">
        <w:tc>
          <w:tcPr>
            <w:tcW w:w="10421" w:type="dxa"/>
            <w:tcBorders>
              <w:bottom w:val="single" w:sz="4" w:space="0" w:color="auto"/>
            </w:tcBorders>
            <w:shd w:val="clear" w:color="auto" w:fill="auto"/>
          </w:tcPr>
          <w:p w14:paraId="6A05AFD8" w14:textId="5214E60A" w:rsidR="001D4F60" w:rsidRDefault="00597515" w:rsidP="00597515">
            <w:pPr>
              <w:pStyle w:val="ListParagraph"/>
              <w:numPr>
                <w:ilvl w:val="0"/>
                <w:numId w:val="13"/>
              </w:numPr>
              <w:spacing w:before="120" w:after="120"/>
              <w:rPr>
                <w:sz w:val="18"/>
                <w:szCs w:val="18"/>
              </w:rPr>
            </w:pPr>
            <w:r>
              <w:rPr>
                <w:sz w:val="18"/>
                <w:szCs w:val="18"/>
              </w:rPr>
              <w:t>Parallel design randomized-controlled trial</w:t>
            </w:r>
          </w:p>
          <w:p w14:paraId="190A1F6E" w14:textId="0FCD3244" w:rsidR="00A151F0" w:rsidRDefault="00A151F0" w:rsidP="00597515">
            <w:pPr>
              <w:pStyle w:val="ListParagraph"/>
              <w:numPr>
                <w:ilvl w:val="0"/>
                <w:numId w:val="13"/>
              </w:numPr>
              <w:spacing w:before="120" w:after="120"/>
              <w:rPr>
                <w:sz w:val="18"/>
                <w:szCs w:val="18"/>
              </w:rPr>
            </w:pPr>
            <w:r>
              <w:rPr>
                <w:sz w:val="18"/>
                <w:szCs w:val="18"/>
              </w:rPr>
              <w:t>Baseline measurements were conducted prior to group allocation</w:t>
            </w:r>
          </w:p>
          <w:p w14:paraId="5B5E548D" w14:textId="5F86EC11" w:rsidR="008E008E" w:rsidRDefault="008E008E" w:rsidP="00597515">
            <w:pPr>
              <w:pStyle w:val="ListParagraph"/>
              <w:numPr>
                <w:ilvl w:val="0"/>
                <w:numId w:val="13"/>
              </w:numPr>
              <w:spacing w:before="120" w:after="120"/>
              <w:rPr>
                <w:sz w:val="18"/>
                <w:szCs w:val="18"/>
              </w:rPr>
            </w:pPr>
            <w:r>
              <w:rPr>
                <w:sz w:val="18"/>
                <w:szCs w:val="18"/>
              </w:rPr>
              <w:t>Subjects were stratified by sex and then randomly allocated to groups – method of randomization was not di</w:t>
            </w:r>
            <w:r w:rsidR="00416E57">
              <w:rPr>
                <w:sz w:val="18"/>
                <w:szCs w:val="18"/>
              </w:rPr>
              <w:t>s</w:t>
            </w:r>
            <w:r>
              <w:rPr>
                <w:sz w:val="18"/>
                <w:szCs w:val="18"/>
              </w:rPr>
              <w:t>cussed</w:t>
            </w:r>
          </w:p>
          <w:p w14:paraId="1BED5416" w14:textId="0FEC83A3" w:rsidR="00844F5E" w:rsidRDefault="00844F5E" w:rsidP="00597515">
            <w:pPr>
              <w:pStyle w:val="ListParagraph"/>
              <w:numPr>
                <w:ilvl w:val="0"/>
                <w:numId w:val="13"/>
              </w:numPr>
              <w:spacing w:before="120" w:after="120"/>
              <w:rPr>
                <w:sz w:val="18"/>
                <w:szCs w:val="18"/>
              </w:rPr>
            </w:pPr>
            <w:r>
              <w:rPr>
                <w:sz w:val="18"/>
                <w:szCs w:val="18"/>
              </w:rPr>
              <w:t xml:space="preserve">Subjects and </w:t>
            </w:r>
            <w:r w:rsidR="00C601E6">
              <w:rPr>
                <w:sz w:val="18"/>
                <w:szCs w:val="18"/>
              </w:rPr>
              <w:t xml:space="preserve">fitness personnel </w:t>
            </w:r>
            <w:r>
              <w:rPr>
                <w:sz w:val="18"/>
                <w:szCs w:val="18"/>
              </w:rPr>
              <w:t>were not blinded to group allocation</w:t>
            </w:r>
          </w:p>
          <w:p w14:paraId="4FB26D87" w14:textId="2BA9C417" w:rsidR="00844F5E" w:rsidRDefault="00844F5E" w:rsidP="00597515">
            <w:pPr>
              <w:pStyle w:val="ListParagraph"/>
              <w:numPr>
                <w:ilvl w:val="0"/>
                <w:numId w:val="13"/>
              </w:numPr>
              <w:spacing w:before="120" w:after="120"/>
              <w:rPr>
                <w:sz w:val="18"/>
                <w:szCs w:val="18"/>
              </w:rPr>
            </w:pPr>
            <w:r>
              <w:rPr>
                <w:sz w:val="18"/>
                <w:szCs w:val="18"/>
              </w:rPr>
              <w:t>Assessors were blinded to group allocation</w:t>
            </w:r>
          </w:p>
          <w:p w14:paraId="434DA5DE" w14:textId="6CA8499C" w:rsidR="003D2AF2" w:rsidRPr="003D2AF2" w:rsidRDefault="003D2AF2" w:rsidP="003D2AF2">
            <w:pPr>
              <w:pStyle w:val="ListParagraph"/>
              <w:numPr>
                <w:ilvl w:val="0"/>
                <w:numId w:val="13"/>
              </w:numPr>
              <w:spacing w:before="120" w:after="120"/>
              <w:rPr>
                <w:sz w:val="18"/>
                <w:szCs w:val="18"/>
              </w:rPr>
            </w:pPr>
            <w:r>
              <w:rPr>
                <w:sz w:val="18"/>
                <w:szCs w:val="18"/>
              </w:rPr>
              <w:t xml:space="preserve">6-month </w:t>
            </w:r>
            <w:r w:rsidR="00C87C4F">
              <w:rPr>
                <w:sz w:val="18"/>
                <w:szCs w:val="18"/>
              </w:rPr>
              <w:t>study</w:t>
            </w:r>
            <w:r>
              <w:rPr>
                <w:sz w:val="18"/>
                <w:szCs w:val="18"/>
              </w:rPr>
              <w:t xml:space="preserve"> that</w:t>
            </w:r>
            <w:r w:rsidR="00C87C4F">
              <w:rPr>
                <w:sz w:val="18"/>
                <w:szCs w:val="18"/>
              </w:rPr>
              <w:t xml:space="preserve"> included f</w:t>
            </w:r>
            <w:r w:rsidR="00844F5E">
              <w:rPr>
                <w:sz w:val="18"/>
                <w:szCs w:val="18"/>
              </w:rPr>
              <w:t>ou</w:t>
            </w:r>
            <w:r w:rsidR="00C87C4F">
              <w:rPr>
                <w:sz w:val="18"/>
                <w:szCs w:val="18"/>
              </w:rPr>
              <w:t xml:space="preserve">r different allocation groups </w:t>
            </w:r>
            <w:r w:rsidR="00844F5E">
              <w:rPr>
                <w:sz w:val="18"/>
                <w:szCs w:val="18"/>
              </w:rPr>
              <w:t>– aerobic exercise, resistance exercise, combined exercise, and a non-exercise control</w:t>
            </w:r>
          </w:p>
          <w:p w14:paraId="55BD05D8" w14:textId="5E28B96C" w:rsidR="00503956" w:rsidRDefault="00503956" w:rsidP="00597515">
            <w:pPr>
              <w:pStyle w:val="ListParagraph"/>
              <w:numPr>
                <w:ilvl w:val="0"/>
                <w:numId w:val="13"/>
              </w:numPr>
              <w:spacing w:before="120" w:after="120"/>
              <w:rPr>
                <w:sz w:val="18"/>
                <w:szCs w:val="18"/>
              </w:rPr>
            </w:pPr>
            <w:r>
              <w:rPr>
                <w:sz w:val="18"/>
                <w:szCs w:val="18"/>
              </w:rPr>
              <w:t>The study included a dietar</w:t>
            </w:r>
            <w:r w:rsidR="008E008E">
              <w:rPr>
                <w:sz w:val="18"/>
                <w:szCs w:val="18"/>
              </w:rPr>
              <w:t>y intervention for all subjects in all four groups</w:t>
            </w:r>
          </w:p>
          <w:p w14:paraId="4BD7C6A0" w14:textId="551E4F5A" w:rsidR="00503956" w:rsidRDefault="00503956" w:rsidP="00503956">
            <w:pPr>
              <w:pStyle w:val="ListParagraph"/>
              <w:numPr>
                <w:ilvl w:val="1"/>
                <w:numId w:val="13"/>
              </w:numPr>
              <w:spacing w:before="120" w:after="120"/>
              <w:rPr>
                <w:sz w:val="18"/>
                <w:szCs w:val="18"/>
              </w:rPr>
            </w:pPr>
            <w:r>
              <w:rPr>
                <w:sz w:val="18"/>
                <w:szCs w:val="18"/>
              </w:rPr>
              <w:t>A</w:t>
            </w:r>
            <w:r w:rsidR="00C601E6">
              <w:rPr>
                <w:sz w:val="18"/>
                <w:szCs w:val="18"/>
              </w:rPr>
              <w:t>ll subjects participated in 9</w:t>
            </w:r>
            <w:r>
              <w:rPr>
                <w:sz w:val="18"/>
                <w:szCs w:val="18"/>
              </w:rPr>
              <w:t xml:space="preserve"> one-hour nutrition education sessions</w:t>
            </w:r>
          </w:p>
          <w:p w14:paraId="06C9E5AD" w14:textId="4E2BA832" w:rsidR="00503956" w:rsidRPr="00503956" w:rsidRDefault="00503956" w:rsidP="00503956">
            <w:pPr>
              <w:pStyle w:val="ListParagraph"/>
              <w:numPr>
                <w:ilvl w:val="1"/>
                <w:numId w:val="13"/>
              </w:numPr>
              <w:spacing w:before="120" w:after="120"/>
              <w:rPr>
                <w:sz w:val="18"/>
                <w:szCs w:val="18"/>
              </w:rPr>
            </w:pPr>
            <w:r>
              <w:rPr>
                <w:sz w:val="18"/>
                <w:szCs w:val="18"/>
              </w:rPr>
              <w:t>A nutritionist provided tailored diet recommendations for participants to maintain a steady caloric intake throughout the study.</w:t>
            </w:r>
          </w:p>
          <w:p w14:paraId="53BCF933" w14:textId="06D708F0" w:rsidR="00503956" w:rsidRDefault="00503956" w:rsidP="00503956">
            <w:pPr>
              <w:pStyle w:val="ListParagraph"/>
              <w:numPr>
                <w:ilvl w:val="1"/>
                <w:numId w:val="13"/>
              </w:numPr>
              <w:spacing w:before="120" w:after="120"/>
              <w:rPr>
                <w:sz w:val="18"/>
                <w:szCs w:val="18"/>
              </w:rPr>
            </w:pPr>
            <w:r>
              <w:rPr>
                <w:sz w:val="18"/>
                <w:szCs w:val="18"/>
              </w:rPr>
              <w:t xml:space="preserve">This was included as </w:t>
            </w:r>
            <w:r w:rsidR="00C601E6">
              <w:rPr>
                <w:sz w:val="18"/>
                <w:szCs w:val="18"/>
              </w:rPr>
              <w:t xml:space="preserve">a </w:t>
            </w:r>
            <w:r>
              <w:rPr>
                <w:sz w:val="18"/>
                <w:szCs w:val="18"/>
              </w:rPr>
              <w:t>feature of the study in order to determine whether observed changes occurred due to study intervention instead of diet.</w:t>
            </w:r>
          </w:p>
          <w:p w14:paraId="35C34B00" w14:textId="77777777" w:rsidR="0077286C" w:rsidRDefault="0077286C" w:rsidP="0077286C">
            <w:pPr>
              <w:pStyle w:val="ListParagraph"/>
              <w:numPr>
                <w:ilvl w:val="0"/>
                <w:numId w:val="13"/>
              </w:numPr>
              <w:spacing w:before="120" w:after="120"/>
              <w:rPr>
                <w:sz w:val="18"/>
                <w:szCs w:val="18"/>
              </w:rPr>
            </w:pPr>
            <w:r>
              <w:rPr>
                <w:sz w:val="18"/>
                <w:szCs w:val="18"/>
              </w:rPr>
              <w:t>All primary and secondary outcome measures were recorded at baseline and at the conclusion of the study after 6 months.</w:t>
            </w:r>
          </w:p>
          <w:p w14:paraId="561B3964" w14:textId="731C6DBE" w:rsidR="00416E57" w:rsidRDefault="00416E57" w:rsidP="0077286C">
            <w:pPr>
              <w:pStyle w:val="ListParagraph"/>
              <w:numPr>
                <w:ilvl w:val="0"/>
                <w:numId w:val="13"/>
              </w:numPr>
              <w:spacing w:before="120" w:after="120"/>
              <w:rPr>
                <w:sz w:val="18"/>
                <w:szCs w:val="18"/>
              </w:rPr>
            </w:pPr>
            <w:r>
              <w:rPr>
                <w:sz w:val="18"/>
                <w:szCs w:val="18"/>
              </w:rPr>
              <w:t>All intervention effects were assessed with an intent-to-treat (ITT) analysis</w:t>
            </w:r>
          </w:p>
          <w:p w14:paraId="7737EE39" w14:textId="186BB5D3" w:rsidR="001D4F60" w:rsidRPr="00AE65C5" w:rsidRDefault="0077286C" w:rsidP="009E380F">
            <w:pPr>
              <w:pStyle w:val="ListParagraph"/>
              <w:numPr>
                <w:ilvl w:val="0"/>
                <w:numId w:val="13"/>
              </w:numPr>
              <w:spacing w:before="120" w:after="120"/>
              <w:rPr>
                <w:sz w:val="18"/>
                <w:szCs w:val="18"/>
              </w:rPr>
            </w:pPr>
            <w:r>
              <w:rPr>
                <w:sz w:val="18"/>
                <w:szCs w:val="18"/>
              </w:rPr>
              <w:t>Sample size was selected in order to achieve 80% statistical power</w:t>
            </w:r>
          </w:p>
          <w:p w14:paraId="71D61D25" w14:textId="77777777" w:rsidR="001D4F60" w:rsidRPr="002F16E1" w:rsidRDefault="001D4F60" w:rsidP="00164FBE">
            <w:pPr>
              <w:spacing w:before="120" w:after="120"/>
              <w:rPr>
                <w:sz w:val="18"/>
                <w:szCs w:val="18"/>
              </w:rPr>
            </w:pPr>
          </w:p>
        </w:tc>
      </w:tr>
      <w:tr w:rsidR="001D4F60" w:rsidRPr="002F16E1" w14:paraId="143D96E6" w14:textId="77777777" w:rsidTr="0043284F">
        <w:tc>
          <w:tcPr>
            <w:tcW w:w="10421" w:type="dxa"/>
            <w:shd w:val="clear" w:color="auto" w:fill="E6E6E6"/>
          </w:tcPr>
          <w:p w14:paraId="4A4A020D" w14:textId="170C0383" w:rsidR="001D4F60" w:rsidRPr="00C601E6" w:rsidRDefault="001D4F60" w:rsidP="00C601E6">
            <w:pPr>
              <w:spacing w:before="120" w:after="120"/>
              <w:rPr>
                <w:b/>
                <w:sz w:val="18"/>
                <w:szCs w:val="18"/>
              </w:rPr>
            </w:pPr>
            <w:r w:rsidRPr="002F16E1">
              <w:rPr>
                <w:b/>
                <w:sz w:val="18"/>
                <w:szCs w:val="18"/>
              </w:rPr>
              <w:t>Setting</w:t>
            </w:r>
          </w:p>
        </w:tc>
      </w:tr>
      <w:tr w:rsidR="001D4F60" w:rsidRPr="002F16E1" w14:paraId="761841EB" w14:textId="77777777" w:rsidTr="0043284F">
        <w:tc>
          <w:tcPr>
            <w:tcW w:w="10421" w:type="dxa"/>
            <w:tcBorders>
              <w:bottom w:val="single" w:sz="4" w:space="0" w:color="auto"/>
            </w:tcBorders>
            <w:shd w:val="clear" w:color="auto" w:fill="auto"/>
          </w:tcPr>
          <w:p w14:paraId="442DA89E" w14:textId="05842EDC" w:rsidR="001D4F60" w:rsidRPr="002F16E1" w:rsidRDefault="00C87C4F" w:rsidP="009E380F">
            <w:pPr>
              <w:spacing w:before="120" w:after="120"/>
              <w:rPr>
                <w:sz w:val="18"/>
                <w:szCs w:val="18"/>
              </w:rPr>
            </w:pPr>
            <w:r>
              <w:rPr>
                <w:sz w:val="18"/>
                <w:szCs w:val="18"/>
              </w:rPr>
              <w:t xml:space="preserve">The </w:t>
            </w:r>
            <w:r w:rsidR="002579DD">
              <w:rPr>
                <w:sz w:val="18"/>
                <w:szCs w:val="18"/>
              </w:rPr>
              <w:t xml:space="preserve">study was conducted at a single </w:t>
            </w:r>
            <w:r>
              <w:rPr>
                <w:sz w:val="18"/>
                <w:szCs w:val="18"/>
              </w:rPr>
              <w:t xml:space="preserve">center at </w:t>
            </w:r>
            <w:r w:rsidR="00CC0145">
              <w:rPr>
                <w:sz w:val="18"/>
                <w:szCs w:val="18"/>
              </w:rPr>
              <w:t>Queen’s University, Kingston, Ontario, Canada</w:t>
            </w:r>
            <w:r>
              <w:rPr>
                <w:sz w:val="18"/>
                <w:szCs w:val="18"/>
              </w:rPr>
              <w:t xml:space="preserve">. </w:t>
            </w:r>
            <w:r w:rsidR="00C601E6">
              <w:rPr>
                <w:sz w:val="18"/>
                <w:szCs w:val="18"/>
              </w:rPr>
              <w:t xml:space="preserve">The researchers provided no </w:t>
            </w:r>
            <w:r>
              <w:rPr>
                <w:sz w:val="18"/>
                <w:szCs w:val="18"/>
              </w:rPr>
              <w:t>additional information about the setting.</w:t>
            </w:r>
          </w:p>
          <w:p w14:paraId="26AA80B4" w14:textId="77777777" w:rsidR="001D4F60" w:rsidRPr="002F16E1" w:rsidRDefault="001D4F60" w:rsidP="009E380F">
            <w:pPr>
              <w:spacing w:before="120" w:after="120"/>
              <w:jc w:val="right"/>
              <w:rPr>
                <w:sz w:val="18"/>
                <w:szCs w:val="18"/>
              </w:rPr>
            </w:pPr>
          </w:p>
        </w:tc>
      </w:tr>
      <w:tr w:rsidR="001D4F60" w:rsidRPr="002F16E1" w14:paraId="53B11284" w14:textId="77777777" w:rsidTr="0043284F">
        <w:tc>
          <w:tcPr>
            <w:tcW w:w="10421" w:type="dxa"/>
            <w:shd w:val="clear" w:color="auto" w:fill="E6E6E6"/>
          </w:tcPr>
          <w:p w14:paraId="097474CA" w14:textId="6C795C7A" w:rsidR="001D4F60" w:rsidRPr="008255CC" w:rsidRDefault="001D4F60" w:rsidP="009E380F">
            <w:pPr>
              <w:spacing w:before="120" w:after="120"/>
              <w:rPr>
                <w:b/>
                <w:sz w:val="18"/>
                <w:szCs w:val="18"/>
              </w:rPr>
            </w:pPr>
            <w:r w:rsidRPr="002F16E1">
              <w:rPr>
                <w:b/>
                <w:sz w:val="18"/>
                <w:szCs w:val="18"/>
              </w:rPr>
              <w:t>Participants</w:t>
            </w:r>
          </w:p>
        </w:tc>
      </w:tr>
      <w:tr w:rsidR="001D4F60" w:rsidRPr="002F16E1" w14:paraId="34AE046A" w14:textId="77777777" w:rsidTr="0043284F">
        <w:tc>
          <w:tcPr>
            <w:tcW w:w="10421" w:type="dxa"/>
            <w:tcBorders>
              <w:bottom w:val="single" w:sz="4" w:space="0" w:color="auto"/>
            </w:tcBorders>
            <w:shd w:val="clear" w:color="auto" w:fill="auto"/>
          </w:tcPr>
          <w:p w14:paraId="4B204771" w14:textId="217C4F66" w:rsidR="001D4F60" w:rsidRDefault="00164FBE" w:rsidP="00164FBE">
            <w:pPr>
              <w:pStyle w:val="ListParagraph"/>
              <w:numPr>
                <w:ilvl w:val="0"/>
                <w:numId w:val="14"/>
              </w:numPr>
              <w:spacing w:before="120" w:after="120"/>
              <w:rPr>
                <w:sz w:val="18"/>
                <w:szCs w:val="18"/>
              </w:rPr>
            </w:pPr>
            <w:r>
              <w:rPr>
                <w:sz w:val="18"/>
                <w:szCs w:val="18"/>
              </w:rPr>
              <w:t>136 subjects age 60-80 years, including 57 men and 79 women</w:t>
            </w:r>
          </w:p>
          <w:p w14:paraId="2ADA659A" w14:textId="16D774BE" w:rsidR="00C7171E" w:rsidRDefault="00C7171E" w:rsidP="00C7171E">
            <w:pPr>
              <w:pStyle w:val="ListParagraph"/>
              <w:numPr>
                <w:ilvl w:val="1"/>
                <w:numId w:val="14"/>
              </w:numPr>
              <w:spacing w:before="120" w:after="120"/>
              <w:rPr>
                <w:sz w:val="18"/>
                <w:szCs w:val="18"/>
              </w:rPr>
            </w:pPr>
            <w:r>
              <w:rPr>
                <w:sz w:val="18"/>
                <w:szCs w:val="18"/>
              </w:rPr>
              <w:t>Males – Mean age = 67.7 years, SD = 5.1 years</w:t>
            </w:r>
          </w:p>
          <w:p w14:paraId="62A650F2" w14:textId="247565AD" w:rsidR="00C7171E" w:rsidRDefault="00C7171E" w:rsidP="00C7171E">
            <w:pPr>
              <w:pStyle w:val="ListParagraph"/>
              <w:numPr>
                <w:ilvl w:val="1"/>
                <w:numId w:val="14"/>
              </w:numPr>
              <w:spacing w:before="120" w:after="120"/>
              <w:rPr>
                <w:sz w:val="18"/>
                <w:szCs w:val="18"/>
              </w:rPr>
            </w:pPr>
            <w:r>
              <w:rPr>
                <w:sz w:val="18"/>
                <w:szCs w:val="18"/>
              </w:rPr>
              <w:t>Females – Mean age = 67.5 years, SD = 5.1 years</w:t>
            </w:r>
          </w:p>
          <w:p w14:paraId="3F3FE540" w14:textId="0C32BC92" w:rsidR="00164FBE" w:rsidRDefault="00164FBE" w:rsidP="00164FBE">
            <w:pPr>
              <w:pStyle w:val="ListParagraph"/>
              <w:numPr>
                <w:ilvl w:val="0"/>
                <w:numId w:val="14"/>
              </w:numPr>
              <w:spacing w:before="120" w:after="120"/>
              <w:rPr>
                <w:sz w:val="18"/>
                <w:szCs w:val="18"/>
              </w:rPr>
            </w:pPr>
            <w:r>
              <w:rPr>
                <w:sz w:val="18"/>
                <w:szCs w:val="18"/>
              </w:rPr>
              <w:t>This was a convenience sample in which participants were recruited with the use of posters, mailings, newspapers, and radio announcements.</w:t>
            </w:r>
          </w:p>
          <w:p w14:paraId="06D5C7D8" w14:textId="6F88BF2C" w:rsidR="00164FBE" w:rsidRDefault="00164FBE" w:rsidP="00164FBE">
            <w:pPr>
              <w:pStyle w:val="ListParagraph"/>
              <w:numPr>
                <w:ilvl w:val="0"/>
                <w:numId w:val="14"/>
              </w:numPr>
              <w:spacing w:before="120" w:after="120"/>
              <w:rPr>
                <w:sz w:val="18"/>
                <w:szCs w:val="18"/>
              </w:rPr>
            </w:pPr>
            <w:r>
              <w:rPr>
                <w:sz w:val="18"/>
                <w:szCs w:val="18"/>
              </w:rPr>
              <w:t>Eligible participants were required to be abdominally obese (waist circumference of at least 102 cm in men and 88cm in women), a non-smoker, and have a stable weight over the previous 6 months.</w:t>
            </w:r>
          </w:p>
          <w:p w14:paraId="6D9E619B" w14:textId="72DAD7F6" w:rsidR="00164FBE" w:rsidRDefault="00164FBE" w:rsidP="00164FBE">
            <w:pPr>
              <w:pStyle w:val="ListParagraph"/>
              <w:numPr>
                <w:ilvl w:val="0"/>
                <w:numId w:val="14"/>
              </w:numPr>
              <w:spacing w:before="120" w:after="120"/>
              <w:rPr>
                <w:sz w:val="18"/>
                <w:szCs w:val="18"/>
              </w:rPr>
            </w:pPr>
            <w:r>
              <w:rPr>
                <w:sz w:val="18"/>
                <w:szCs w:val="18"/>
              </w:rPr>
              <w:lastRenderedPageBreak/>
              <w:t>Participants did not have chronic health conditions, such as heart disease, stroke, or diabetes that would limit participation in the study.</w:t>
            </w:r>
          </w:p>
          <w:p w14:paraId="11203EF9" w14:textId="00E27A04" w:rsidR="00C7171E" w:rsidRDefault="00C7171E" w:rsidP="00164FBE">
            <w:pPr>
              <w:pStyle w:val="ListParagraph"/>
              <w:numPr>
                <w:ilvl w:val="0"/>
                <w:numId w:val="14"/>
              </w:numPr>
              <w:spacing w:before="120" w:after="120"/>
              <w:rPr>
                <w:sz w:val="18"/>
                <w:szCs w:val="18"/>
              </w:rPr>
            </w:pPr>
            <w:r>
              <w:rPr>
                <w:sz w:val="18"/>
                <w:szCs w:val="18"/>
              </w:rPr>
              <w:t>Subjects were randomly allocated to one of four groups:</w:t>
            </w:r>
          </w:p>
          <w:p w14:paraId="0B6FADC5" w14:textId="26B92667" w:rsidR="00C7171E" w:rsidRDefault="00C7171E" w:rsidP="00C7171E">
            <w:pPr>
              <w:pStyle w:val="ListParagraph"/>
              <w:numPr>
                <w:ilvl w:val="1"/>
                <w:numId w:val="14"/>
              </w:numPr>
              <w:spacing w:before="120" w:after="120"/>
              <w:rPr>
                <w:sz w:val="18"/>
                <w:szCs w:val="18"/>
              </w:rPr>
            </w:pPr>
            <w:r>
              <w:rPr>
                <w:sz w:val="18"/>
                <w:szCs w:val="18"/>
              </w:rPr>
              <w:t>Control group: N = 22 (11 men, 11 women)</w:t>
            </w:r>
          </w:p>
          <w:p w14:paraId="3CD5FD98" w14:textId="2787B21E" w:rsidR="00C7171E" w:rsidRDefault="00C7171E" w:rsidP="00C7171E">
            <w:pPr>
              <w:pStyle w:val="ListParagraph"/>
              <w:numPr>
                <w:ilvl w:val="1"/>
                <w:numId w:val="14"/>
              </w:numPr>
              <w:spacing w:before="120" w:after="120"/>
              <w:rPr>
                <w:sz w:val="18"/>
                <w:szCs w:val="18"/>
              </w:rPr>
            </w:pPr>
            <w:r>
              <w:rPr>
                <w:sz w:val="18"/>
                <w:szCs w:val="18"/>
              </w:rPr>
              <w:t>Resistance exercise group: N = 36 (15 men, 21 women)</w:t>
            </w:r>
          </w:p>
          <w:p w14:paraId="3A2B5B6B" w14:textId="08360CF3" w:rsidR="00C7171E" w:rsidRDefault="00C7171E" w:rsidP="00C7171E">
            <w:pPr>
              <w:pStyle w:val="ListParagraph"/>
              <w:numPr>
                <w:ilvl w:val="1"/>
                <w:numId w:val="14"/>
              </w:numPr>
              <w:spacing w:before="120" w:after="120"/>
              <w:rPr>
                <w:sz w:val="18"/>
                <w:szCs w:val="18"/>
              </w:rPr>
            </w:pPr>
            <w:r>
              <w:rPr>
                <w:sz w:val="18"/>
                <w:szCs w:val="18"/>
              </w:rPr>
              <w:t>Aerobic exercise group: N = 37 (17 men, 20 women)</w:t>
            </w:r>
          </w:p>
          <w:p w14:paraId="30618CB3" w14:textId="61C492B2" w:rsidR="001D4F60" w:rsidRDefault="00C7171E" w:rsidP="009E380F">
            <w:pPr>
              <w:pStyle w:val="ListParagraph"/>
              <w:numPr>
                <w:ilvl w:val="1"/>
                <w:numId w:val="14"/>
              </w:numPr>
              <w:spacing w:before="120" w:after="120"/>
              <w:rPr>
                <w:sz w:val="18"/>
                <w:szCs w:val="18"/>
              </w:rPr>
            </w:pPr>
            <w:r>
              <w:rPr>
                <w:sz w:val="18"/>
                <w:szCs w:val="18"/>
              </w:rPr>
              <w:t>Combined exercise group: N = 35 (14 men, 21 women)</w:t>
            </w:r>
          </w:p>
          <w:p w14:paraId="4D3CB1D8" w14:textId="517CBCD7" w:rsidR="00C7171E" w:rsidRDefault="00C7171E" w:rsidP="00C7171E">
            <w:pPr>
              <w:pStyle w:val="ListParagraph"/>
              <w:numPr>
                <w:ilvl w:val="0"/>
                <w:numId w:val="14"/>
              </w:numPr>
              <w:spacing w:before="120" w:after="120"/>
              <w:rPr>
                <w:sz w:val="18"/>
                <w:szCs w:val="18"/>
              </w:rPr>
            </w:pPr>
            <w:r>
              <w:rPr>
                <w:sz w:val="18"/>
                <w:szCs w:val="18"/>
              </w:rPr>
              <w:t>There were 19 drop-outs during the study, primarily due to musculoskeletal pain</w:t>
            </w:r>
            <w:r w:rsidR="00D90876">
              <w:rPr>
                <w:sz w:val="18"/>
                <w:szCs w:val="18"/>
              </w:rPr>
              <w:t>.</w:t>
            </w:r>
          </w:p>
          <w:p w14:paraId="361F91DA" w14:textId="39657253" w:rsidR="00A80227" w:rsidRDefault="00A80227" w:rsidP="00C7171E">
            <w:pPr>
              <w:pStyle w:val="ListParagraph"/>
              <w:numPr>
                <w:ilvl w:val="0"/>
                <w:numId w:val="14"/>
              </w:numPr>
              <w:spacing w:before="120" w:after="120"/>
              <w:rPr>
                <w:sz w:val="18"/>
                <w:szCs w:val="18"/>
              </w:rPr>
            </w:pPr>
            <w:r>
              <w:rPr>
                <w:sz w:val="18"/>
                <w:szCs w:val="18"/>
              </w:rPr>
              <w:t>117 subjects completed the study and were available for follow-up</w:t>
            </w:r>
            <w:r w:rsidR="00D90876">
              <w:rPr>
                <w:sz w:val="18"/>
                <w:szCs w:val="18"/>
              </w:rPr>
              <w:t>.</w:t>
            </w:r>
          </w:p>
          <w:p w14:paraId="3FAD3D0E" w14:textId="77777777" w:rsidR="001D4F60" w:rsidRDefault="00D5525C" w:rsidP="005E02B1">
            <w:pPr>
              <w:pStyle w:val="ListParagraph"/>
              <w:numPr>
                <w:ilvl w:val="0"/>
                <w:numId w:val="14"/>
              </w:numPr>
              <w:spacing w:before="120" w:after="120"/>
              <w:rPr>
                <w:sz w:val="18"/>
                <w:szCs w:val="18"/>
              </w:rPr>
            </w:pPr>
            <w:r>
              <w:rPr>
                <w:sz w:val="18"/>
                <w:szCs w:val="18"/>
              </w:rPr>
              <w:t>Groups were</w:t>
            </w:r>
            <w:r w:rsidR="00C64283">
              <w:rPr>
                <w:sz w:val="18"/>
                <w:szCs w:val="18"/>
              </w:rPr>
              <w:t xml:space="preserve"> similar at baseline for key demographic variables</w:t>
            </w:r>
            <w:r w:rsidR="00D90876">
              <w:rPr>
                <w:sz w:val="18"/>
                <w:szCs w:val="18"/>
              </w:rPr>
              <w:t>.</w:t>
            </w:r>
          </w:p>
          <w:p w14:paraId="5BED2B96" w14:textId="03DFBB6A" w:rsidR="00A10FC7" w:rsidRPr="00B81D4E" w:rsidRDefault="00A10FC7" w:rsidP="00A10FC7">
            <w:pPr>
              <w:pStyle w:val="ListParagraph"/>
              <w:spacing w:before="120" w:after="120"/>
              <w:ind w:left="450"/>
              <w:rPr>
                <w:sz w:val="18"/>
                <w:szCs w:val="18"/>
              </w:rPr>
            </w:pPr>
          </w:p>
        </w:tc>
      </w:tr>
      <w:tr w:rsidR="001D4F60" w:rsidRPr="002F16E1" w14:paraId="3EB3D27E" w14:textId="77777777" w:rsidTr="0043284F">
        <w:tc>
          <w:tcPr>
            <w:tcW w:w="10421" w:type="dxa"/>
            <w:shd w:val="clear" w:color="auto" w:fill="E6E6E6"/>
          </w:tcPr>
          <w:p w14:paraId="0B2FAAB0" w14:textId="18E25A6D" w:rsidR="001D4F60" w:rsidRPr="006E632B" w:rsidRDefault="001D4F60" w:rsidP="009E380F">
            <w:pPr>
              <w:spacing w:before="120" w:after="120"/>
              <w:rPr>
                <w:b/>
                <w:sz w:val="18"/>
                <w:szCs w:val="18"/>
              </w:rPr>
            </w:pPr>
            <w:r w:rsidRPr="002F16E1">
              <w:rPr>
                <w:b/>
                <w:sz w:val="18"/>
                <w:szCs w:val="18"/>
              </w:rPr>
              <w:lastRenderedPageBreak/>
              <w:t>Intervention Investigated</w:t>
            </w:r>
          </w:p>
        </w:tc>
      </w:tr>
      <w:tr w:rsidR="001D4F60" w:rsidRPr="002F16E1" w14:paraId="54F23D5D" w14:textId="77777777" w:rsidTr="0043284F">
        <w:tc>
          <w:tcPr>
            <w:tcW w:w="10421" w:type="dxa"/>
            <w:shd w:val="clear" w:color="auto" w:fill="auto"/>
          </w:tcPr>
          <w:p w14:paraId="587256BB" w14:textId="77777777" w:rsidR="008255CC" w:rsidRPr="006E632B" w:rsidRDefault="008255CC" w:rsidP="008255CC">
            <w:pPr>
              <w:pStyle w:val="ListParagraph"/>
              <w:numPr>
                <w:ilvl w:val="0"/>
                <w:numId w:val="40"/>
              </w:numPr>
              <w:spacing w:before="120" w:after="120"/>
              <w:rPr>
                <w:i/>
                <w:sz w:val="18"/>
                <w:szCs w:val="18"/>
              </w:rPr>
            </w:pPr>
            <w:r w:rsidRPr="006E632B">
              <w:rPr>
                <w:i/>
                <w:sz w:val="18"/>
                <w:szCs w:val="18"/>
              </w:rPr>
              <w:t>Common interventions for all groups:</w:t>
            </w:r>
          </w:p>
          <w:p w14:paraId="1CE468F6" w14:textId="77777777" w:rsidR="001D4F60" w:rsidRDefault="008255CC" w:rsidP="006E632B">
            <w:pPr>
              <w:pStyle w:val="ListParagraph"/>
              <w:numPr>
                <w:ilvl w:val="0"/>
                <w:numId w:val="40"/>
              </w:numPr>
              <w:spacing w:before="120" w:after="120"/>
              <w:rPr>
                <w:sz w:val="18"/>
                <w:szCs w:val="18"/>
              </w:rPr>
            </w:pPr>
            <w:r w:rsidRPr="008255CC">
              <w:rPr>
                <w:sz w:val="18"/>
                <w:szCs w:val="18"/>
              </w:rPr>
              <w:t>Diet intervention for healthy eating and weight maintenance as described above</w:t>
            </w:r>
          </w:p>
          <w:p w14:paraId="4097DD89" w14:textId="77777777" w:rsidR="008255CC" w:rsidRDefault="008255CC" w:rsidP="006E632B">
            <w:pPr>
              <w:pStyle w:val="ListParagraph"/>
              <w:numPr>
                <w:ilvl w:val="0"/>
                <w:numId w:val="40"/>
              </w:numPr>
              <w:spacing w:before="120" w:after="120"/>
              <w:rPr>
                <w:sz w:val="18"/>
                <w:szCs w:val="18"/>
              </w:rPr>
            </w:pPr>
            <w:r>
              <w:rPr>
                <w:sz w:val="18"/>
                <w:szCs w:val="18"/>
              </w:rPr>
              <w:t>Exercises were supervised by designated personnel – specific qualifications of personnel not discussed</w:t>
            </w:r>
          </w:p>
          <w:p w14:paraId="69962242" w14:textId="77777777" w:rsidR="008255CC" w:rsidRDefault="008255CC" w:rsidP="006E632B">
            <w:pPr>
              <w:pStyle w:val="ListParagraph"/>
              <w:numPr>
                <w:ilvl w:val="0"/>
                <w:numId w:val="40"/>
              </w:numPr>
              <w:spacing w:before="120" w:after="120"/>
              <w:rPr>
                <w:sz w:val="18"/>
                <w:szCs w:val="18"/>
              </w:rPr>
            </w:pPr>
            <w:r>
              <w:rPr>
                <w:sz w:val="18"/>
                <w:szCs w:val="18"/>
              </w:rPr>
              <w:t>Intervention location not provided</w:t>
            </w:r>
          </w:p>
          <w:p w14:paraId="139EFA3A" w14:textId="6CC5BAA2" w:rsidR="00A10FC7" w:rsidRPr="008255CC" w:rsidRDefault="00A10FC7" w:rsidP="00A10FC7">
            <w:pPr>
              <w:pStyle w:val="ListParagraph"/>
              <w:spacing w:before="120" w:after="120"/>
              <w:ind w:left="450"/>
              <w:rPr>
                <w:sz w:val="18"/>
                <w:szCs w:val="18"/>
              </w:rPr>
            </w:pPr>
          </w:p>
        </w:tc>
      </w:tr>
      <w:tr w:rsidR="008255CC" w:rsidRPr="002F16E1" w14:paraId="16A1F11B" w14:textId="77777777" w:rsidTr="0043284F">
        <w:tc>
          <w:tcPr>
            <w:tcW w:w="10421" w:type="dxa"/>
            <w:shd w:val="clear" w:color="auto" w:fill="auto"/>
          </w:tcPr>
          <w:p w14:paraId="027D2931" w14:textId="2357D8E8" w:rsidR="008255CC" w:rsidRPr="002F16E1" w:rsidRDefault="008255CC" w:rsidP="009E380F">
            <w:pPr>
              <w:spacing w:before="120" w:after="120"/>
              <w:rPr>
                <w:i/>
                <w:sz w:val="18"/>
                <w:szCs w:val="18"/>
              </w:rPr>
            </w:pPr>
            <w:r>
              <w:rPr>
                <w:i/>
                <w:sz w:val="18"/>
                <w:szCs w:val="18"/>
              </w:rPr>
              <w:t>Control – No exercise</w:t>
            </w:r>
          </w:p>
        </w:tc>
      </w:tr>
      <w:tr w:rsidR="001D4F60" w:rsidRPr="002F16E1" w14:paraId="5931B3BC" w14:textId="77777777" w:rsidTr="0043284F">
        <w:tc>
          <w:tcPr>
            <w:tcW w:w="10421" w:type="dxa"/>
            <w:shd w:val="clear" w:color="auto" w:fill="auto"/>
          </w:tcPr>
          <w:p w14:paraId="654529AD" w14:textId="370733A3" w:rsidR="00B44B39" w:rsidRDefault="00D90876" w:rsidP="009E380F">
            <w:pPr>
              <w:pStyle w:val="ListParagraph"/>
              <w:numPr>
                <w:ilvl w:val="0"/>
                <w:numId w:val="15"/>
              </w:numPr>
              <w:spacing w:before="120" w:after="120"/>
              <w:rPr>
                <w:sz w:val="18"/>
                <w:szCs w:val="18"/>
              </w:rPr>
            </w:pPr>
            <w:r>
              <w:rPr>
                <w:sz w:val="18"/>
                <w:szCs w:val="18"/>
              </w:rPr>
              <w:t>Diet intervention</w:t>
            </w:r>
          </w:p>
          <w:p w14:paraId="413A031C" w14:textId="77777777" w:rsidR="001D4F60" w:rsidRDefault="00AF0524" w:rsidP="009E380F">
            <w:pPr>
              <w:pStyle w:val="ListParagraph"/>
              <w:numPr>
                <w:ilvl w:val="0"/>
                <w:numId w:val="15"/>
              </w:numPr>
              <w:spacing w:before="120" w:after="120"/>
              <w:rPr>
                <w:sz w:val="18"/>
                <w:szCs w:val="18"/>
              </w:rPr>
            </w:pPr>
            <w:r>
              <w:rPr>
                <w:sz w:val="18"/>
                <w:szCs w:val="18"/>
              </w:rPr>
              <w:t>No aerobic or resistance exercise protocol</w:t>
            </w:r>
          </w:p>
          <w:p w14:paraId="3D2BED0C" w14:textId="2DB6EADF" w:rsidR="00A10FC7" w:rsidRPr="00B81D4E" w:rsidRDefault="00A10FC7" w:rsidP="00A10FC7">
            <w:pPr>
              <w:pStyle w:val="ListParagraph"/>
              <w:spacing w:before="120" w:after="120"/>
              <w:ind w:left="450"/>
              <w:rPr>
                <w:sz w:val="18"/>
                <w:szCs w:val="18"/>
              </w:rPr>
            </w:pPr>
          </w:p>
        </w:tc>
      </w:tr>
      <w:tr w:rsidR="001D4F60" w:rsidRPr="002F16E1" w14:paraId="57BBD5DB" w14:textId="77777777" w:rsidTr="0043284F">
        <w:trPr>
          <w:trHeight w:val="498"/>
        </w:trPr>
        <w:tc>
          <w:tcPr>
            <w:tcW w:w="10421" w:type="dxa"/>
            <w:shd w:val="clear" w:color="auto" w:fill="auto"/>
          </w:tcPr>
          <w:p w14:paraId="62C91873" w14:textId="5A472CBA" w:rsidR="001D4F60" w:rsidRPr="002F16E1" w:rsidRDefault="001D4F60" w:rsidP="009E380F">
            <w:pPr>
              <w:spacing w:before="120" w:after="120"/>
              <w:rPr>
                <w:i/>
                <w:sz w:val="18"/>
                <w:szCs w:val="18"/>
              </w:rPr>
            </w:pPr>
            <w:r w:rsidRPr="002F16E1">
              <w:rPr>
                <w:i/>
                <w:sz w:val="18"/>
                <w:szCs w:val="18"/>
              </w:rPr>
              <w:t>Experimental</w:t>
            </w:r>
            <w:r w:rsidR="00CE3DD3">
              <w:rPr>
                <w:i/>
                <w:sz w:val="18"/>
                <w:szCs w:val="18"/>
              </w:rPr>
              <w:t xml:space="preserve"> 1</w:t>
            </w:r>
            <w:r w:rsidR="00AF0524">
              <w:rPr>
                <w:i/>
                <w:sz w:val="18"/>
                <w:szCs w:val="18"/>
              </w:rPr>
              <w:t xml:space="preserve"> – Resistance exercise</w:t>
            </w:r>
          </w:p>
        </w:tc>
      </w:tr>
      <w:tr w:rsidR="00CE3DD3" w:rsidRPr="002F16E1" w14:paraId="0BD7FF12" w14:textId="77777777" w:rsidTr="0043284F">
        <w:tc>
          <w:tcPr>
            <w:tcW w:w="10421" w:type="dxa"/>
            <w:shd w:val="clear" w:color="auto" w:fill="auto"/>
          </w:tcPr>
          <w:p w14:paraId="35E02F7A" w14:textId="6476E462" w:rsidR="00CE3DD3" w:rsidRDefault="00AF0524" w:rsidP="00AF0524">
            <w:pPr>
              <w:pStyle w:val="ListParagraph"/>
              <w:numPr>
                <w:ilvl w:val="0"/>
                <w:numId w:val="15"/>
              </w:numPr>
              <w:spacing w:before="120" w:after="120"/>
              <w:rPr>
                <w:sz w:val="18"/>
                <w:szCs w:val="18"/>
              </w:rPr>
            </w:pPr>
            <w:r>
              <w:rPr>
                <w:sz w:val="18"/>
                <w:szCs w:val="18"/>
              </w:rPr>
              <w:t>3 days per week on non-consecutive days</w:t>
            </w:r>
          </w:p>
          <w:p w14:paraId="54190B4C" w14:textId="6E147183" w:rsidR="00AF0524" w:rsidRDefault="00AF0524" w:rsidP="00AF0524">
            <w:pPr>
              <w:pStyle w:val="ListParagraph"/>
              <w:numPr>
                <w:ilvl w:val="0"/>
                <w:numId w:val="15"/>
              </w:numPr>
              <w:spacing w:before="120" w:after="120"/>
              <w:rPr>
                <w:sz w:val="18"/>
                <w:szCs w:val="18"/>
              </w:rPr>
            </w:pPr>
            <w:r>
              <w:rPr>
                <w:sz w:val="18"/>
                <w:szCs w:val="18"/>
              </w:rPr>
              <w:t xml:space="preserve">9 different </w:t>
            </w:r>
            <w:r w:rsidR="00827170">
              <w:rPr>
                <w:sz w:val="18"/>
                <w:szCs w:val="18"/>
              </w:rPr>
              <w:t xml:space="preserve">resistance </w:t>
            </w:r>
            <w:r>
              <w:rPr>
                <w:sz w:val="18"/>
                <w:szCs w:val="18"/>
              </w:rPr>
              <w:t>exercises</w:t>
            </w:r>
            <w:r w:rsidR="0068486E">
              <w:rPr>
                <w:sz w:val="18"/>
                <w:szCs w:val="18"/>
              </w:rPr>
              <w:t xml:space="preserve"> during each session</w:t>
            </w:r>
            <w:r w:rsidR="004D0355">
              <w:rPr>
                <w:sz w:val="18"/>
                <w:szCs w:val="18"/>
              </w:rPr>
              <w:t xml:space="preserve"> for a total body workout (chest, shoulders, biceps, triceps, glutes, quadriceps, hamstrings, and abdominal muscles)</w:t>
            </w:r>
          </w:p>
          <w:p w14:paraId="6514578A" w14:textId="0FA3DF02" w:rsidR="0068486E" w:rsidRDefault="006E632B" w:rsidP="00827170">
            <w:pPr>
              <w:pStyle w:val="ListParagraph"/>
              <w:numPr>
                <w:ilvl w:val="1"/>
                <w:numId w:val="15"/>
              </w:numPr>
              <w:spacing w:before="120" w:after="120"/>
              <w:rPr>
                <w:sz w:val="18"/>
                <w:szCs w:val="18"/>
              </w:rPr>
            </w:pPr>
            <w:r>
              <w:rPr>
                <w:sz w:val="18"/>
                <w:szCs w:val="18"/>
              </w:rPr>
              <w:t xml:space="preserve">One set of all exercises </w:t>
            </w:r>
            <w:r w:rsidR="0068486E">
              <w:rPr>
                <w:sz w:val="18"/>
                <w:szCs w:val="18"/>
              </w:rPr>
              <w:t>performed to fatigue</w:t>
            </w:r>
          </w:p>
          <w:p w14:paraId="43B63C74" w14:textId="77777777" w:rsidR="00CE3DD3" w:rsidRDefault="00AF0524" w:rsidP="008255CC">
            <w:pPr>
              <w:pStyle w:val="ListParagraph"/>
              <w:numPr>
                <w:ilvl w:val="0"/>
                <w:numId w:val="15"/>
              </w:numPr>
              <w:spacing w:before="120" w:after="120"/>
              <w:rPr>
                <w:sz w:val="18"/>
                <w:szCs w:val="18"/>
              </w:rPr>
            </w:pPr>
            <w:r>
              <w:rPr>
                <w:sz w:val="18"/>
                <w:szCs w:val="18"/>
              </w:rPr>
              <w:t>20 minutes per session, total of 60 minutes</w:t>
            </w:r>
            <w:r w:rsidR="00B44B39">
              <w:rPr>
                <w:sz w:val="18"/>
                <w:szCs w:val="18"/>
              </w:rPr>
              <w:t xml:space="preserve"> of exercise</w:t>
            </w:r>
            <w:r>
              <w:rPr>
                <w:sz w:val="18"/>
                <w:szCs w:val="18"/>
              </w:rPr>
              <w:t xml:space="preserve"> per week</w:t>
            </w:r>
          </w:p>
          <w:p w14:paraId="40BF7428" w14:textId="12AFDAAF" w:rsidR="00A10FC7" w:rsidRPr="008255CC" w:rsidRDefault="00A10FC7" w:rsidP="00A10FC7">
            <w:pPr>
              <w:pStyle w:val="ListParagraph"/>
              <w:spacing w:before="120" w:after="120"/>
              <w:ind w:left="450"/>
              <w:rPr>
                <w:sz w:val="18"/>
                <w:szCs w:val="18"/>
              </w:rPr>
            </w:pPr>
          </w:p>
        </w:tc>
      </w:tr>
      <w:tr w:rsidR="00CE3DD3" w:rsidRPr="002F16E1" w14:paraId="4434BA69" w14:textId="77777777" w:rsidTr="0043284F">
        <w:tc>
          <w:tcPr>
            <w:tcW w:w="10421" w:type="dxa"/>
            <w:shd w:val="clear" w:color="auto" w:fill="auto"/>
          </w:tcPr>
          <w:p w14:paraId="3B97A8D5" w14:textId="3D642402" w:rsidR="00CE3DD3" w:rsidRPr="00AF0524" w:rsidRDefault="00AF0524" w:rsidP="009E380F">
            <w:pPr>
              <w:spacing w:before="120" w:after="120"/>
              <w:rPr>
                <w:sz w:val="18"/>
                <w:szCs w:val="18"/>
              </w:rPr>
            </w:pPr>
            <w:r>
              <w:rPr>
                <w:i/>
                <w:sz w:val="18"/>
                <w:szCs w:val="18"/>
              </w:rPr>
              <w:t>Experimental 2 – Aerobic exercise</w:t>
            </w:r>
          </w:p>
        </w:tc>
      </w:tr>
      <w:tr w:rsidR="00CE3DD3" w:rsidRPr="002F16E1" w14:paraId="128FA699" w14:textId="77777777" w:rsidTr="0043284F">
        <w:tc>
          <w:tcPr>
            <w:tcW w:w="10421" w:type="dxa"/>
            <w:shd w:val="clear" w:color="auto" w:fill="auto"/>
          </w:tcPr>
          <w:p w14:paraId="2BF705EA" w14:textId="047556CA" w:rsidR="00CE3DD3" w:rsidRDefault="0068486E" w:rsidP="001E14AF">
            <w:pPr>
              <w:pStyle w:val="ListParagraph"/>
              <w:numPr>
                <w:ilvl w:val="0"/>
                <w:numId w:val="16"/>
              </w:numPr>
              <w:spacing w:before="120" w:after="120"/>
              <w:rPr>
                <w:sz w:val="18"/>
                <w:szCs w:val="18"/>
              </w:rPr>
            </w:pPr>
            <w:r>
              <w:rPr>
                <w:sz w:val="18"/>
                <w:szCs w:val="18"/>
              </w:rPr>
              <w:t>5 days per week</w:t>
            </w:r>
          </w:p>
          <w:p w14:paraId="248F2328" w14:textId="09B90285" w:rsidR="0068486E" w:rsidRDefault="0068486E" w:rsidP="001E14AF">
            <w:pPr>
              <w:pStyle w:val="ListParagraph"/>
              <w:numPr>
                <w:ilvl w:val="0"/>
                <w:numId w:val="16"/>
              </w:numPr>
              <w:spacing w:before="120" w:after="120"/>
              <w:rPr>
                <w:sz w:val="18"/>
                <w:szCs w:val="18"/>
              </w:rPr>
            </w:pPr>
            <w:r>
              <w:rPr>
                <w:sz w:val="18"/>
                <w:szCs w:val="18"/>
              </w:rPr>
              <w:t xml:space="preserve">30 minutes </w:t>
            </w:r>
            <w:r w:rsidR="00827170">
              <w:rPr>
                <w:sz w:val="18"/>
                <w:szCs w:val="18"/>
              </w:rPr>
              <w:t>of walking on a treadmill (moderate intensit</w:t>
            </w:r>
            <w:r w:rsidR="00FE7E5C">
              <w:rPr>
                <w:sz w:val="18"/>
                <w:szCs w:val="18"/>
              </w:rPr>
              <w:t>y with a targe</w:t>
            </w:r>
            <w:r w:rsidR="00827170">
              <w:rPr>
                <w:sz w:val="18"/>
                <w:szCs w:val="18"/>
              </w:rPr>
              <w:t>t heart rate of 60-75% of max)</w:t>
            </w:r>
          </w:p>
          <w:p w14:paraId="426F5254" w14:textId="77777777" w:rsidR="00CE3DD3" w:rsidRDefault="00B44B39" w:rsidP="008255CC">
            <w:pPr>
              <w:pStyle w:val="ListParagraph"/>
              <w:numPr>
                <w:ilvl w:val="0"/>
                <w:numId w:val="16"/>
              </w:numPr>
              <w:spacing w:before="120" w:after="120"/>
              <w:rPr>
                <w:sz w:val="18"/>
                <w:szCs w:val="18"/>
              </w:rPr>
            </w:pPr>
            <w:r>
              <w:rPr>
                <w:sz w:val="18"/>
                <w:szCs w:val="18"/>
              </w:rPr>
              <w:t>Total of 150 minutes of exercise per week</w:t>
            </w:r>
          </w:p>
          <w:p w14:paraId="3165342E" w14:textId="413D2F97" w:rsidR="00A10FC7" w:rsidRPr="008255CC" w:rsidRDefault="00A10FC7" w:rsidP="00A10FC7">
            <w:pPr>
              <w:pStyle w:val="ListParagraph"/>
              <w:spacing w:before="120" w:after="120"/>
              <w:ind w:left="450"/>
              <w:rPr>
                <w:sz w:val="18"/>
                <w:szCs w:val="18"/>
              </w:rPr>
            </w:pPr>
          </w:p>
        </w:tc>
      </w:tr>
      <w:tr w:rsidR="00CE3DD3" w:rsidRPr="002F16E1" w14:paraId="2ACD7966" w14:textId="77777777" w:rsidTr="0043284F">
        <w:tc>
          <w:tcPr>
            <w:tcW w:w="10421" w:type="dxa"/>
            <w:shd w:val="clear" w:color="auto" w:fill="auto"/>
          </w:tcPr>
          <w:p w14:paraId="3AC175B5" w14:textId="68677D77" w:rsidR="00CE3DD3" w:rsidRDefault="00CE3DD3" w:rsidP="009E380F">
            <w:pPr>
              <w:spacing w:before="120" w:after="120"/>
              <w:rPr>
                <w:i/>
                <w:sz w:val="18"/>
                <w:szCs w:val="18"/>
              </w:rPr>
            </w:pPr>
            <w:r>
              <w:rPr>
                <w:i/>
                <w:sz w:val="18"/>
                <w:szCs w:val="18"/>
              </w:rPr>
              <w:t>Experimental 3</w:t>
            </w:r>
            <w:r w:rsidR="00AF0524">
              <w:rPr>
                <w:i/>
                <w:sz w:val="18"/>
                <w:szCs w:val="18"/>
              </w:rPr>
              <w:t xml:space="preserve"> – Combine</w:t>
            </w:r>
            <w:r w:rsidR="00B44B39">
              <w:rPr>
                <w:i/>
                <w:sz w:val="18"/>
                <w:szCs w:val="18"/>
              </w:rPr>
              <w:t>d</w:t>
            </w:r>
            <w:r w:rsidR="00AF0524">
              <w:rPr>
                <w:i/>
                <w:sz w:val="18"/>
                <w:szCs w:val="18"/>
              </w:rPr>
              <w:t xml:space="preserve"> Resistance and Aerobic exercise</w:t>
            </w:r>
          </w:p>
        </w:tc>
      </w:tr>
      <w:tr w:rsidR="001D4F60" w:rsidRPr="002F16E1" w14:paraId="723B0DAA" w14:textId="77777777" w:rsidTr="0043284F">
        <w:tc>
          <w:tcPr>
            <w:tcW w:w="10421" w:type="dxa"/>
            <w:tcBorders>
              <w:bottom w:val="single" w:sz="4" w:space="0" w:color="auto"/>
            </w:tcBorders>
            <w:shd w:val="clear" w:color="auto" w:fill="auto"/>
          </w:tcPr>
          <w:p w14:paraId="2F8A1934" w14:textId="77777777" w:rsidR="00827170" w:rsidRDefault="00827170" w:rsidP="00B44B39">
            <w:pPr>
              <w:pStyle w:val="ListParagraph"/>
              <w:numPr>
                <w:ilvl w:val="0"/>
                <w:numId w:val="15"/>
              </w:numPr>
              <w:spacing w:before="120" w:after="120"/>
              <w:rPr>
                <w:sz w:val="18"/>
                <w:szCs w:val="18"/>
              </w:rPr>
            </w:pPr>
            <w:r>
              <w:rPr>
                <w:sz w:val="18"/>
                <w:szCs w:val="18"/>
              </w:rPr>
              <w:t>3 days per week on non-consecutive days</w:t>
            </w:r>
          </w:p>
          <w:p w14:paraId="693F9A55" w14:textId="77777777" w:rsidR="00C65AB2" w:rsidRDefault="00C65AB2" w:rsidP="00C65AB2">
            <w:pPr>
              <w:pStyle w:val="ListParagraph"/>
              <w:numPr>
                <w:ilvl w:val="0"/>
                <w:numId w:val="15"/>
              </w:numPr>
              <w:spacing w:before="120" w:after="120"/>
              <w:rPr>
                <w:sz w:val="18"/>
                <w:szCs w:val="18"/>
              </w:rPr>
            </w:pPr>
            <w:r>
              <w:rPr>
                <w:sz w:val="18"/>
                <w:szCs w:val="18"/>
              </w:rPr>
              <w:t>9 different resistance exercises during each session for a total body workout (chest, shoulders, biceps, triceps, glutes, quadriceps, hamstrings, and abdominal muscles)</w:t>
            </w:r>
          </w:p>
          <w:p w14:paraId="0E924B6D" w14:textId="03FA9276" w:rsidR="00B44B39" w:rsidRDefault="006E632B" w:rsidP="00B44B39">
            <w:pPr>
              <w:pStyle w:val="ListParagraph"/>
              <w:numPr>
                <w:ilvl w:val="1"/>
                <w:numId w:val="15"/>
              </w:numPr>
              <w:spacing w:before="120" w:after="120"/>
              <w:rPr>
                <w:sz w:val="18"/>
                <w:szCs w:val="18"/>
              </w:rPr>
            </w:pPr>
            <w:r>
              <w:rPr>
                <w:sz w:val="18"/>
                <w:szCs w:val="18"/>
              </w:rPr>
              <w:t>One set of all exercises</w:t>
            </w:r>
            <w:r w:rsidR="00B44B39">
              <w:rPr>
                <w:sz w:val="18"/>
                <w:szCs w:val="18"/>
              </w:rPr>
              <w:t xml:space="preserve"> performed to fatigue</w:t>
            </w:r>
          </w:p>
          <w:p w14:paraId="2D3EBAC8" w14:textId="40FA42BE" w:rsidR="00B44B39" w:rsidRPr="00AF0524" w:rsidRDefault="00B44B39" w:rsidP="00B44B39">
            <w:pPr>
              <w:pStyle w:val="ListParagraph"/>
              <w:numPr>
                <w:ilvl w:val="0"/>
                <w:numId w:val="15"/>
              </w:numPr>
              <w:spacing w:before="120" w:after="120"/>
              <w:rPr>
                <w:sz w:val="18"/>
                <w:szCs w:val="18"/>
              </w:rPr>
            </w:pPr>
            <w:r>
              <w:rPr>
                <w:sz w:val="18"/>
                <w:szCs w:val="18"/>
              </w:rPr>
              <w:t>30 minutes of walking on a treadmill (moderate intensit</w:t>
            </w:r>
            <w:r w:rsidR="00C65AB2">
              <w:rPr>
                <w:sz w:val="18"/>
                <w:szCs w:val="18"/>
              </w:rPr>
              <w:t>y with a targe</w:t>
            </w:r>
            <w:r>
              <w:rPr>
                <w:sz w:val="18"/>
                <w:szCs w:val="18"/>
              </w:rPr>
              <w:t>t heart rate of 60-75% of max)</w:t>
            </w:r>
          </w:p>
          <w:p w14:paraId="71902884" w14:textId="77777777" w:rsidR="001D4F60" w:rsidRDefault="00B44B39" w:rsidP="008255CC">
            <w:pPr>
              <w:pStyle w:val="ListParagraph"/>
              <w:numPr>
                <w:ilvl w:val="0"/>
                <w:numId w:val="15"/>
              </w:numPr>
              <w:spacing w:before="120" w:after="120"/>
              <w:rPr>
                <w:sz w:val="18"/>
                <w:szCs w:val="18"/>
              </w:rPr>
            </w:pPr>
            <w:r>
              <w:rPr>
                <w:sz w:val="18"/>
                <w:szCs w:val="18"/>
              </w:rPr>
              <w:t>Total of 150 minutes of exercise per week</w:t>
            </w:r>
          </w:p>
          <w:p w14:paraId="7C8E17FC" w14:textId="105514F3" w:rsidR="00A10FC7" w:rsidRPr="008255CC" w:rsidRDefault="00A10FC7" w:rsidP="00A10FC7">
            <w:pPr>
              <w:pStyle w:val="ListParagraph"/>
              <w:spacing w:before="120" w:after="120"/>
              <w:ind w:left="450"/>
              <w:rPr>
                <w:sz w:val="18"/>
                <w:szCs w:val="18"/>
              </w:rPr>
            </w:pPr>
          </w:p>
        </w:tc>
      </w:tr>
      <w:tr w:rsidR="001D4F60" w:rsidRPr="002F16E1" w14:paraId="17ECB0E2" w14:textId="77777777" w:rsidTr="0043284F">
        <w:tc>
          <w:tcPr>
            <w:tcW w:w="10421" w:type="dxa"/>
            <w:shd w:val="clear" w:color="auto" w:fill="E6E6E6"/>
          </w:tcPr>
          <w:p w14:paraId="26800280" w14:textId="600143A6" w:rsidR="001D4F60" w:rsidRPr="002F16E1" w:rsidRDefault="001D4F60" w:rsidP="009E380F">
            <w:pPr>
              <w:spacing w:before="120" w:after="120"/>
              <w:rPr>
                <w:sz w:val="18"/>
                <w:szCs w:val="18"/>
              </w:rPr>
            </w:pPr>
            <w:r w:rsidRPr="002F16E1">
              <w:rPr>
                <w:b/>
                <w:sz w:val="18"/>
                <w:szCs w:val="18"/>
              </w:rPr>
              <w:t>Outcome Measures</w:t>
            </w:r>
          </w:p>
        </w:tc>
      </w:tr>
      <w:tr w:rsidR="001D4F60" w:rsidRPr="002F16E1" w14:paraId="2528CEC2" w14:textId="77777777" w:rsidTr="0043284F">
        <w:tc>
          <w:tcPr>
            <w:tcW w:w="10421" w:type="dxa"/>
            <w:tcBorders>
              <w:bottom w:val="single" w:sz="4" w:space="0" w:color="auto"/>
            </w:tcBorders>
            <w:shd w:val="clear" w:color="auto" w:fill="auto"/>
          </w:tcPr>
          <w:p w14:paraId="2F25EBAB" w14:textId="77777777" w:rsidR="009224A3" w:rsidRDefault="009224A3" w:rsidP="00AB2364">
            <w:pPr>
              <w:pStyle w:val="ListParagraph"/>
              <w:numPr>
                <w:ilvl w:val="0"/>
                <w:numId w:val="17"/>
              </w:numPr>
              <w:spacing w:before="120" w:after="120"/>
              <w:rPr>
                <w:sz w:val="18"/>
                <w:szCs w:val="18"/>
              </w:rPr>
            </w:pPr>
            <w:r>
              <w:rPr>
                <w:sz w:val="18"/>
                <w:szCs w:val="18"/>
              </w:rPr>
              <w:t>Primary Outcome Measures</w:t>
            </w:r>
          </w:p>
          <w:p w14:paraId="413BFB55" w14:textId="443EB34F" w:rsidR="009224A3" w:rsidRDefault="009224A3" w:rsidP="009224A3">
            <w:pPr>
              <w:pStyle w:val="ListParagraph"/>
              <w:numPr>
                <w:ilvl w:val="1"/>
                <w:numId w:val="17"/>
              </w:numPr>
              <w:spacing w:before="120" w:after="120"/>
              <w:rPr>
                <w:sz w:val="18"/>
                <w:szCs w:val="18"/>
              </w:rPr>
            </w:pPr>
            <w:r>
              <w:rPr>
                <w:sz w:val="18"/>
                <w:szCs w:val="18"/>
              </w:rPr>
              <w:t>Metabolic</w:t>
            </w:r>
          </w:p>
          <w:p w14:paraId="0C3B1671" w14:textId="00451F87" w:rsidR="00AD240F" w:rsidRDefault="009224A3" w:rsidP="00AD240F">
            <w:pPr>
              <w:pStyle w:val="ListParagraph"/>
              <w:numPr>
                <w:ilvl w:val="2"/>
                <w:numId w:val="17"/>
              </w:numPr>
              <w:spacing w:before="120" w:after="120"/>
              <w:rPr>
                <w:sz w:val="18"/>
                <w:szCs w:val="18"/>
              </w:rPr>
            </w:pPr>
            <w:r>
              <w:rPr>
                <w:sz w:val="18"/>
                <w:szCs w:val="18"/>
              </w:rPr>
              <w:t>Fasting insulin level</w:t>
            </w:r>
            <w:r w:rsidR="006E632B">
              <w:rPr>
                <w:sz w:val="18"/>
                <w:szCs w:val="18"/>
              </w:rPr>
              <w:t xml:space="preserve"> (mg/dL)</w:t>
            </w:r>
          </w:p>
          <w:p w14:paraId="04D9F8A0" w14:textId="05DD0832" w:rsidR="009224A3" w:rsidRPr="00AD240F" w:rsidRDefault="00AD240F" w:rsidP="00AD240F">
            <w:pPr>
              <w:pStyle w:val="ListParagraph"/>
              <w:numPr>
                <w:ilvl w:val="2"/>
                <w:numId w:val="17"/>
              </w:numPr>
              <w:spacing w:before="120" w:after="120"/>
              <w:rPr>
                <w:sz w:val="18"/>
                <w:szCs w:val="18"/>
              </w:rPr>
            </w:pPr>
            <w:r>
              <w:rPr>
                <w:sz w:val="18"/>
                <w:szCs w:val="18"/>
              </w:rPr>
              <w:t>Insulin resistance (M/I), “rate of glucose uptake per unit of insulin per kilogram of skeletal muscle per minute x100”</w:t>
            </w:r>
            <w:r>
              <w:rPr>
                <w:sz w:val="18"/>
                <w:szCs w:val="18"/>
                <w:vertAlign w:val="superscript"/>
              </w:rPr>
              <w:t>(128)</w:t>
            </w:r>
          </w:p>
          <w:p w14:paraId="3923B4F8" w14:textId="0859094B" w:rsidR="009224A3" w:rsidRDefault="009224A3" w:rsidP="009224A3">
            <w:pPr>
              <w:pStyle w:val="ListParagraph"/>
              <w:numPr>
                <w:ilvl w:val="1"/>
                <w:numId w:val="17"/>
              </w:numPr>
              <w:spacing w:before="120" w:after="120"/>
              <w:rPr>
                <w:sz w:val="18"/>
                <w:szCs w:val="18"/>
              </w:rPr>
            </w:pPr>
            <w:r>
              <w:rPr>
                <w:sz w:val="18"/>
                <w:szCs w:val="18"/>
              </w:rPr>
              <w:t>Functional Limitation</w:t>
            </w:r>
          </w:p>
          <w:p w14:paraId="29E25354" w14:textId="77777777" w:rsidR="009224A3" w:rsidRDefault="009224A3" w:rsidP="009224A3">
            <w:pPr>
              <w:pStyle w:val="ListParagraph"/>
              <w:numPr>
                <w:ilvl w:val="2"/>
                <w:numId w:val="17"/>
              </w:numPr>
              <w:spacing w:before="120" w:after="120"/>
              <w:rPr>
                <w:sz w:val="18"/>
                <w:szCs w:val="18"/>
              </w:rPr>
            </w:pPr>
            <w:r>
              <w:rPr>
                <w:sz w:val="18"/>
                <w:szCs w:val="18"/>
              </w:rPr>
              <w:t>Chair stands (number)</w:t>
            </w:r>
          </w:p>
          <w:p w14:paraId="6AA3910F" w14:textId="77777777" w:rsidR="009224A3" w:rsidRDefault="009224A3" w:rsidP="009224A3">
            <w:pPr>
              <w:pStyle w:val="ListParagraph"/>
              <w:numPr>
                <w:ilvl w:val="2"/>
                <w:numId w:val="17"/>
              </w:numPr>
              <w:spacing w:before="120" w:after="120"/>
              <w:rPr>
                <w:sz w:val="18"/>
                <w:szCs w:val="18"/>
              </w:rPr>
            </w:pPr>
            <w:r>
              <w:rPr>
                <w:sz w:val="18"/>
                <w:szCs w:val="18"/>
              </w:rPr>
              <w:t>Arm curls (number)</w:t>
            </w:r>
          </w:p>
          <w:p w14:paraId="2000DA99" w14:textId="77777777" w:rsidR="009224A3" w:rsidRDefault="009224A3" w:rsidP="00200F80">
            <w:pPr>
              <w:pStyle w:val="ListParagraph"/>
              <w:numPr>
                <w:ilvl w:val="2"/>
                <w:numId w:val="17"/>
              </w:numPr>
              <w:spacing w:before="120" w:after="120"/>
              <w:rPr>
                <w:sz w:val="18"/>
                <w:szCs w:val="18"/>
              </w:rPr>
            </w:pPr>
            <w:r>
              <w:rPr>
                <w:sz w:val="18"/>
                <w:szCs w:val="18"/>
              </w:rPr>
              <w:t>2-minute step test (number of steps)</w:t>
            </w:r>
          </w:p>
          <w:p w14:paraId="5BCED382" w14:textId="77777777" w:rsidR="009224A3" w:rsidRDefault="009224A3" w:rsidP="00200F80">
            <w:pPr>
              <w:pStyle w:val="ListParagraph"/>
              <w:numPr>
                <w:ilvl w:val="2"/>
                <w:numId w:val="17"/>
              </w:numPr>
              <w:spacing w:before="120" w:after="120"/>
              <w:rPr>
                <w:sz w:val="18"/>
                <w:szCs w:val="18"/>
              </w:rPr>
            </w:pPr>
            <w:r>
              <w:rPr>
                <w:sz w:val="18"/>
                <w:szCs w:val="18"/>
              </w:rPr>
              <w:t>8-foot up-and-go (s)</w:t>
            </w:r>
          </w:p>
          <w:p w14:paraId="31AFD2EF" w14:textId="7443008F" w:rsidR="009224A3" w:rsidRPr="009224A3" w:rsidRDefault="009224A3" w:rsidP="00200F80">
            <w:pPr>
              <w:pStyle w:val="ListParagraph"/>
              <w:numPr>
                <w:ilvl w:val="2"/>
                <w:numId w:val="17"/>
              </w:numPr>
              <w:spacing w:before="120" w:after="120"/>
              <w:rPr>
                <w:sz w:val="18"/>
                <w:szCs w:val="18"/>
              </w:rPr>
            </w:pPr>
            <w:r>
              <w:rPr>
                <w:sz w:val="18"/>
                <w:szCs w:val="18"/>
              </w:rPr>
              <w:t>Combined improvement (all 4 tests – reported as z score)</w:t>
            </w:r>
          </w:p>
          <w:p w14:paraId="5CCEC9E6" w14:textId="02AB6001" w:rsidR="009224A3" w:rsidRDefault="009224A3" w:rsidP="00AB2364">
            <w:pPr>
              <w:pStyle w:val="ListParagraph"/>
              <w:numPr>
                <w:ilvl w:val="0"/>
                <w:numId w:val="17"/>
              </w:numPr>
              <w:spacing w:before="120" w:after="120"/>
              <w:rPr>
                <w:sz w:val="18"/>
                <w:szCs w:val="18"/>
              </w:rPr>
            </w:pPr>
            <w:r>
              <w:rPr>
                <w:sz w:val="18"/>
                <w:szCs w:val="18"/>
              </w:rPr>
              <w:t>Secondary Outcome Measures</w:t>
            </w:r>
          </w:p>
          <w:p w14:paraId="18AFD6F4" w14:textId="12F40777" w:rsidR="00AB2364" w:rsidRDefault="009224A3" w:rsidP="009224A3">
            <w:pPr>
              <w:pStyle w:val="ListParagraph"/>
              <w:numPr>
                <w:ilvl w:val="1"/>
                <w:numId w:val="17"/>
              </w:numPr>
              <w:spacing w:before="120" w:after="120"/>
              <w:rPr>
                <w:sz w:val="18"/>
                <w:szCs w:val="18"/>
              </w:rPr>
            </w:pPr>
            <w:r>
              <w:rPr>
                <w:sz w:val="18"/>
                <w:szCs w:val="18"/>
              </w:rPr>
              <w:t>Anthropometric</w:t>
            </w:r>
          </w:p>
          <w:p w14:paraId="297057B3" w14:textId="13962E78" w:rsidR="00AB2364" w:rsidRDefault="00AB2364" w:rsidP="009224A3">
            <w:pPr>
              <w:pStyle w:val="ListParagraph"/>
              <w:numPr>
                <w:ilvl w:val="2"/>
                <w:numId w:val="17"/>
              </w:numPr>
              <w:spacing w:before="120" w:after="120"/>
              <w:rPr>
                <w:sz w:val="18"/>
                <w:szCs w:val="18"/>
              </w:rPr>
            </w:pPr>
            <w:r>
              <w:rPr>
                <w:sz w:val="18"/>
                <w:szCs w:val="18"/>
              </w:rPr>
              <w:t>Body weight (kg)</w:t>
            </w:r>
          </w:p>
          <w:p w14:paraId="37F435E9" w14:textId="2B19675B" w:rsidR="00AB2364" w:rsidRDefault="003A05B3" w:rsidP="009224A3">
            <w:pPr>
              <w:pStyle w:val="ListParagraph"/>
              <w:numPr>
                <w:ilvl w:val="2"/>
                <w:numId w:val="17"/>
              </w:numPr>
              <w:spacing w:before="120" w:after="120"/>
              <w:rPr>
                <w:sz w:val="18"/>
                <w:szCs w:val="18"/>
              </w:rPr>
            </w:pPr>
            <w:r>
              <w:rPr>
                <w:sz w:val="18"/>
                <w:szCs w:val="18"/>
              </w:rPr>
              <w:lastRenderedPageBreak/>
              <w:t>Body mass index (BMI)</w:t>
            </w:r>
            <w:r w:rsidR="00507BD0">
              <w:rPr>
                <w:sz w:val="18"/>
                <w:szCs w:val="18"/>
              </w:rPr>
              <w:t>: weight (kg)/ height squared (m</w:t>
            </w:r>
            <w:r w:rsidR="00507BD0">
              <w:rPr>
                <w:sz w:val="18"/>
                <w:szCs w:val="18"/>
                <w:vertAlign w:val="superscript"/>
              </w:rPr>
              <w:t>2</w:t>
            </w:r>
            <w:r w:rsidR="00507BD0">
              <w:rPr>
                <w:sz w:val="18"/>
                <w:szCs w:val="18"/>
              </w:rPr>
              <w:t>)</w:t>
            </w:r>
          </w:p>
          <w:p w14:paraId="53908456" w14:textId="0FAB2112" w:rsidR="00AB2364" w:rsidRDefault="00AB2364" w:rsidP="009224A3">
            <w:pPr>
              <w:pStyle w:val="ListParagraph"/>
              <w:numPr>
                <w:ilvl w:val="2"/>
                <w:numId w:val="17"/>
              </w:numPr>
              <w:spacing w:before="120" w:after="120"/>
              <w:rPr>
                <w:sz w:val="18"/>
                <w:szCs w:val="18"/>
              </w:rPr>
            </w:pPr>
            <w:r>
              <w:rPr>
                <w:sz w:val="18"/>
                <w:szCs w:val="18"/>
              </w:rPr>
              <w:t>Waist circumference (cm)</w:t>
            </w:r>
          </w:p>
          <w:p w14:paraId="28419467" w14:textId="558F3DA6" w:rsidR="00AB2364" w:rsidRDefault="009224A3" w:rsidP="009224A3">
            <w:pPr>
              <w:pStyle w:val="ListParagraph"/>
              <w:numPr>
                <w:ilvl w:val="1"/>
                <w:numId w:val="17"/>
              </w:numPr>
              <w:spacing w:before="120" w:after="120"/>
              <w:rPr>
                <w:sz w:val="18"/>
                <w:szCs w:val="18"/>
              </w:rPr>
            </w:pPr>
            <w:r>
              <w:rPr>
                <w:sz w:val="18"/>
                <w:szCs w:val="18"/>
              </w:rPr>
              <w:t>Muscle and fat</w:t>
            </w:r>
            <w:r w:rsidR="00AB2364">
              <w:rPr>
                <w:sz w:val="18"/>
                <w:szCs w:val="18"/>
              </w:rPr>
              <w:t xml:space="preserve"> – measured via MRI</w:t>
            </w:r>
          </w:p>
          <w:p w14:paraId="33206EA1" w14:textId="77777777" w:rsidR="00AB2364" w:rsidRDefault="00AB2364" w:rsidP="009224A3">
            <w:pPr>
              <w:pStyle w:val="ListParagraph"/>
              <w:numPr>
                <w:ilvl w:val="2"/>
                <w:numId w:val="17"/>
              </w:numPr>
              <w:spacing w:before="120" w:after="120"/>
              <w:rPr>
                <w:sz w:val="18"/>
                <w:szCs w:val="18"/>
              </w:rPr>
            </w:pPr>
            <w:r>
              <w:rPr>
                <w:sz w:val="18"/>
                <w:szCs w:val="18"/>
              </w:rPr>
              <w:t>Total skeletal muscle (kg)</w:t>
            </w:r>
          </w:p>
          <w:p w14:paraId="1BFA5C12" w14:textId="77777777" w:rsidR="00AB2364" w:rsidRDefault="00AB2364" w:rsidP="009224A3">
            <w:pPr>
              <w:pStyle w:val="ListParagraph"/>
              <w:numPr>
                <w:ilvl w:val="2"/>
                <w:numId w:val="17"/>
              </w:numPr>
              <w:spacing w:before="120" w:after="120"/>
              <w:rPr>
                <w:sz w:val="18"/>
                <w:szCs w:val="18"/>
              </w:rPr>
            </w:pPr>
            <w:r>
              <w:rPr>
                <w:sz w:val="18"/>
                <w:szCs w:val="18"/>
              </w:rPr>
              <w:t>Upper body skeletal muscle (kg)</w:t>
            </w:r>
          </w:p>
          <w:p w14:paraId="2B7E2729" w14:textId="77777777" w:rsidR="00AB2364" w:rsidRDefault="00AB2364" w:rsidP="009224A3">
            <w:pPr>
              <w:pStyle w:val="ListParagraph"/>
              <w:numPr>
                <w:ilvl w:val="2"/>
                <w:numId w:val="17"/>
              </w:numPr>
              <w:spacing w:before="120" w:after="120"/>
              <w:rPr>
                <w:sz w:val="18"/>
                <w:szCs w:val="18"/>
              </w:rPr>
            </w:pPr>
            <w:r>
              <w:rPr>
                <w:sz w:val="18"/>
                <w:szCs w:val="18"/>
              </w:rPr>
              <w:t>Lower body skeletal muscle (kg)</w:t>
            </w:r>
          </w:p>
          <w:p w14:paraId="211A0B52" w14:textId="77777777" w:rsidR="00AB2364" w:rsidRDefault="00AB2364" w:rsidP="009224A3">
            <w:pPr>
              <w:pStyle w:val="ListParagraph"/>
              <w:numPr>
                <w:ilvl w:val="2"/>
                <w:numId w:val="17"/>
              </w:numPr>
              <w:spacing w:before="120" w:after="120"/>
              <w:rPr>
                <w:sz w:val="18"/>
                <w:szCs w:val="18"/>
              </w:rPr>
            </w:pPr>
            <w:r>
              <w:rPr>
                <w:sz w:val="18"/>
                <w:szCs w:val="18"/>
              </w:rPr>
              <w:t>Total fat (kg)</w:t>
            </w:r>
          </w:p>
          <w:p w14:paraId="18302D03" w14:textId="77777777" w:rsidR="00AB2364" w:rsidRDefault="00AB2364" w:rsidP="009224A3">
            <w:pPr>
              <w:pStyle w:val="ListParagraph"/>
              <w:numPr>
                <w:ilvl w:val="2"/>
                <w:numId w:val="17"/>
              </w:numPr>
              <w:spacing w:before="120" w:after="120"/>
              <w:rPr>
                <w:sz w:val="18"/>
                <w:szCs w:val="18"/>
              </w:rPr>
            </w:pPr>
            <w:r>
              <w:rPr>
                <w:sz w:val="18"/>
                <w:szCs w:val="18"/>
              </w:rPr>
              <w:t>Total abdominal fat (kg)</w:t>
            </w:r>
          </w:p>
          <w:p w14:paraId="062C1D3F" w14:textId="129A2126" w:rsidR="00AB2364" w:rsidRDefault="00AB2364" w:rsidP="009224A3">
            <w:pPr>
              <w:pStyle w:val="ListParagraph"/>
              <w:numPr>
                <w:ilvl w:val="2"/>
                <w:numId w:val="17"/>
              </w:numPr>
              <w:spacing w:before="120" w:after="120"/>
              <w:rPr>
                <w:sz w:val="18"/>
                <w:szCs w:val="18"/>
              </w:rPr>
            </w:pPr>
            <w:r>
              <w:rPr>
                <w:sz w:val="18"/>
                <w:szCs w:val="18"/>
              </w:rPr>
              <w:t>Visceral fat (kg)</w:t>
            </w:r>
          </w:p>
          <w:p w14:paraId="3DF66308" w14:textId="77777777" w:rsidR="00AB2364" w:rsidRDefault="00AB2364" w:rsidP="009224A3">
            <w:pPr>
              <w:pStyle w:val="ListParagraph"/>
              <w:numPr>
                <w:ilvl w:val="2"/>
                <w:numId w:val="17"/>
              </w:numPr>
              <w:spacing w:before="120" w:after="120"/>
              <w:rPr>
                <w:sz w:val="18"/>
                <w:szCs w:val="18"/>
              </w:rPr>
            </w:pPr>
            <w:r>
              <w:rPr>
                <w:sz w:val="18"/>
                <w:szCs w:val="18"/>
              </w:rPr>
              <w:t>Abdominal subcutaneous fat (kg)</w:t>
            </w:r>
          </w:p>
          <w:p w14:paraId="6D4F024F" w14:textId="77777777" w:rsidR="00AB2364" w:rsidRDefault="00AB2364" w:rsidP="009224A3">
            <w:pPr>
              <w:pStyle w:val="ListParagraph"/>
              <w:numPr>
                <w:ilvl w:val="2"/>
                <w:numId w:val="17"/>
              </w:numPr>
              <w:spacing w:before="120" w:after="120"/>
              <w:rPr>
                <w:sz w:val="18"/>
                <w:szCs w:val="18"/>
              </w:rPr>
            </w:pPr>
            <w:r>
              <w:rPr>
                <w:sz w:val="18"/>
                <w:szCs w:val="18"/>
              </w:rPr>
              <w:t>Fat to muscle ratio</w:t>
            </w:r>
          </w:p>
          <w:p w14:paraId="1D98DF62" w14:textId="6DC0586E" w:rsidR="0048361C" w:rsidRDefault="0048361C" w:rsidP="0048361C">
            <w:pPr>
              <w:pStyle w:val="ListParagraph"/>
              <w:numPr>
                <w:ilvl w:val="0"/>
                <w:numId w:val="17"/>
              </w:numPr>
              <w:spacing w:before="120" w:after="120"/>
              <w:rPr>
                <w:sz w:val="18"/>
                <w:szCs w:val="18"/>
              </w:rPr>
            </w:pPr>
            <w:r>
              <w:rPr>
                <w:sz w:val="18"/>
                <w:szCs w:val="18"/>
              </w:rPr>
              <w:t>All measurements were conducted at Queen’s University, Kingston, Ontario, Canada by blinded assessors</w:t>
            </w:r>
          </w:p>
          <w:p w14:paraId="2B52DE59" w14:textId="77777777" w:rsidR="001D4F60" w:rsidRPr="009224A3" w:rsidRDefault="001D4F60" w:rsidP="009224A3">
            <w:pPr>
              <w:spacing w:before="120" w:after="120"/>
              <w:rPr>
                <w:sz w:val="18"/>
                <w:szCs w:val="18"/>
              </w:rPr>
            </w:pPr>
          </w:p>
        </w:tc>
      </w:tr>
      <w:tr w:rsidR="001D4F60" w:rsidRPr="002F16E1" w14:paraId="6645449A" w14:textId="77777777" w:rsidTr="0048361C">
        <w:trPr>
          <w:trHeight w:val="525"/>
        </w:trPr>
        <w:tc>
          <w:tcPr>
            <w:tcW w:w="10421" w:type="dxa"/>
            <w:tcBorders>
              <w:bottom w:val="single" w:sz="4" w:space="0" w:color="auto"/>
            </w:tcBorders>
            <w:shd w:val="clear" w:color="auto" w:fill="E6E6E6"/>
          </w:tcPr>
          <w:p w14:paraId="2C557A65" w14:textId="26430E37" w:rsidR="001D4F60" w:rsidRPr="0048361C" w:rsidRDefault="001D4F60" w:rsidP="009E380F">
            <w:pPr>
              <w:spacing w:before="120" w:after="120"/>
              <w:rPr>
                <w:b/>
                <w:sz w:val="18"/>
                <w:szCs w:val="18"/>
              </w:rPr>
            </w:pPr>
            <w:r w:rsidRPr="002F16E1">
              <w:rPr>
                <w:b/>
                <w:sz w:val="18"/>
                <w:szCs w:val="18"/>
              </w:rPr>
              <w:lastRenderedPageBreak/>
              <w:t>Main Findings</w:t>
            </w:r>
          </w:p>
        </w:tc>
      </w:tr>
      <w:tr w:rsidR="001D4F60" w:rsidRPr="002F16E1" w14:paraId="2C2D6F09" w14:textId="77777777" w:rsidTr="0043284F">
        <w:tc>
          <w:tcPr>
            <w:tcW w:w="10421" w:type="dxa"/>
            <w:tcBorders>
              <w:bottom w:val="single" w:sz="4" w:space="0" w:color="auto"/>
            </w:tcBorders>
            <w:shd w:val="clear" w:color="auto" w:fill="auto"/>
          </w:tcPr>
          <w:p w14:paraId="1B888564" w14:textId="6ADDC86C" w:rsidR="006750F5" w:rsidRDefault="006750F5" w:rsidP="00925A4E">
            <w:pPr>
              <w:pStyle w:val="ListParagraph"/>
              <w:numPr>
                <w:ilvl w:val="0"/>
                <w:numId w:val="18"/>
              </w:numPr>
              <w:spacing w:before="120" w:after="120"/>
              <w:rPr>
                <w:sz w:val="18"/>
                <w:szCs w:val="18"/>
              </w:rPr>
            </w:pPr>
            <w:r>
              <w:rPr>
                <w:sz w:val="18"/>
                <w:szCs w:val="18"/>
              </w:rPr>
              <w:t>The findings were presented with Mean and Least Squares Means (SE). There were no statistically significant differences across sex within treatment groups, so all results were collapsed across sex.</w:t>
            </w:r>
          </w:p>
          <w:p w14:paraId="0A65AA38" w14:textId="5BB14C09" w:rsidR="001D4F60" w:rsidRDefault="007B1BB0" w:rsidP="00925A4E">
            <w:pPr>
              <w:pStyle w:val="ListParagraph"/>
              <w:numPr>
                <w:ilvl w:val="0"/>
                <w:numId w:val="18"/>
              </w:numPr>
              <w:spacing w:before="120" w:after="120"/>
              <w:rPr>
                <w:sz w:val="18"/>
                <w:szCs w:val="18"/>
              </w:rPr>
            </w:pPr>
            <w:r>
              <w:rPr>
                <w:sz w:val="18"/>
                <w:szCs w:val="18"/>
              </w:rPr>
              <w:t xml:space="preserve">Metabolic Measurements: </w:t>
            </w:r>
            <w:r w:rsidR="00EC00BE" w:rsidRPr="00925A4E">
              <w:rPr>
                <w:sz w:val="18"/>
                <w:szCs w:val="18"/>
              </w:rPr>
              <w:t xml:space="preserve">Insulin resistance improved significantly </w:t>
            </w:r>
            <w:r w:rsidR="0096595A">
              <w:rPr>
                <w:sz w:val="18"/>
                <w:szCs w:val="18"/>
              </w:rPr>
              <w:t>(P&lt;</w:t>
            </w:r>
            <w:r w:rsidR="006750F5">
              <w:rPr>
                <w:sz w:val="18"/>
                <w:szCs w:val="18"/>
              </w:rPr>
              <w:t xml:space="preserve">0.05) </w:t>
            </w:r>
            <w:r w:rsidR="00EC00BE" w:rsidRPr="00925A4E">
              <w:rPr>
                <w:sz w:val="18"/>
                <w:szCs w:val="18"/>
              </w:rPr>
              <w:t>in th</w:t>
            </w:r>
            <w:r w:rsidR="005E777B">
              <w:rPr>
                <w:sz w:val="18"/>
                <w:szCs w:val="18"/>
              </w:rPr>
              <w:t xml:space="preserve">e aerobic and combined </w:t>
            </w:r>
            <w:r w:rsidR="00EC00BE" w:rsidRPr="00925A4E">
              <w:rPr>
                <w:sz w:val="18"/>
                <w:szCs w:val="18"/>
              </w:rPr>
              <w:t xml:space="preserve">groups compared to the </w:t>
            </w:r>
            <w:r w:rsidR="005E777B">
              <w:rPr>
                <w:sz w:val="18"/>
                <w:szCs w:val="18"/>
              </w:rPr>
              <w:t xml:space="preserve">control and resistance </w:t>
            </w:r>
            <w:r w:rsidR="00EC00BE" w:rsidRPr="00925A4E">
              <w:rPr>
                <w:sz w:val="18"/>
                <w:szCs w:val="18"/>
              </w:rPr>
              <w:t>groups.</w:t>
            </w:r>
            <w:r w:rsidR="00854FB7" w:rsidRPr="00925A4E">
              <w:rPr>
                <w:sz w:val="18"/>
                <w:szCs w:val="18"/>
              </w:rPr>
              <w:t xml:space="preserve"> In the combine</w:t>
            </w:r>
            <w:r w:rsidR="00A657CE" w:rsidRPr="00925A4E">
              <w:rPr>
                <w:sz w:val="18"/>
                <w:szCs w:val="18"/>
              </w:rPr>
              <w:t>d</w:t>
            </w:r>
            <w:r w:rsidR="006750F5">
              <w:rPr>
                <w:sz w:val="18"/>
                <w:szCs w:val="18"/>
              </w:rPr>
              <w:t xml:space="preserve"> </w:t>
            </w:r>
            <w:r w:rsidR="00854FB7" w:rsidRPr="00925A4E">
              <w:rPr>
                <w:sz w:val="18"/>
                <w:szCs w:val="18"/>
              </w:rPr>
              <w:t xml:space="preserve">group, insulin resistance improved by </w:t>
            </w:r>
            <w:r w:rsidR="00925A4E">
              <w:rPr>
                <w:sz w:val="18"/>
                <w:szCs w:val="18"/>
              </w:rPr>
              <w:t>9.22</w:t>
            </w:r>
            <w:r w:rsidR="00EE7AD1">
              <w:rPr>
                <w:sz w:val="18"/>
                <w:szCs w:val="18"/>
              </w:rPr>
              <w:t xml:space="preserve"> (1.33)</w:t>
            </w:r>
            <w:r w:rsidR="00FE7D88">
              <w:rPr>
                <w:sz w:val="18"/>
                <w:szCs w:val="18"/>
              </w:rPr>
              <w:t>, a 43% improvement</w:t>
            </w:r>
            <w:r w:rsidR="00EE7AD1">
              <w:rPr>
                <w:sz w:val="18"/>
                <w:szCs w:val="18"/>
              </w:rPr>
              <w:t>, and</w:t>
            </w:r>
            <w:r w:rsidR="006750F5">
              <w:rPr>
                <w:sz w:val="18"/>
                <w:szCs w:val="18"/>
              </w:rPr>
              <w:t xml:space="preserve"> in the aerobic group, insulin resistance improved by 6.51 (1.27)</w:t>
            </w:r>
            <w:r w:rsidR="00FE7D88">
              <w:rPr>
                <w:sz w:val="18"/>
                <w:szCs w:val="18"/>
              </w:rPr>
              <w:t>, a 31% improvement</w:t>
            </w:r>
            <w:r w:rsidR="006750F5">
              <w:rPr>
                <w:sz w:val="18"/>
                <w:szCs w:val="18"/>
              </w:rPr>
              <w:t>.</w:t>
            </w:r>
            <w:r w:rsidR="00EE7AD1">
              <w:rPr>
                <w:sz w:val="18"/>
                <w:szCs w:val="18"/>
              </w:rPr>
              <w:t xml:space="preserve"> There were no statistically significant changes in insulin resistance for either the control or the resistance groups from baseline.</w:t>
            </w:r>
          </w:p>
          <w:p w14:paraId="3259920E" w14:textId="025A9435" w:rsidR="00DA416E" w:rsidRDefault="00DA416E" w:rsidP="00DA416E">
            <w:pPr>
              <w:pStyle w:val="ListParagraph"/>
              <w:numPr>
                <w:ilvl w:val="0"/>
                <w:numId w:val="18"/>
              </w:numPr>
              <w:spacing w:before="120" w:after="120"/>
              <w:rPr>
                <w:sz w:val="18"/>
                <w:szCs w:val="18"/>
              </w:rPr>
            </w:pPr>
            <w:r>
              <w:rPr>
                <w:sz w:val="18"/>
                <w:szCs w:val="18"/>
              </w:rPr>
              <w:t>Anthropometric Measurements: Body weight and BMI improved significantly in both the aerobic and combined groups compared to the c</w:t>
            </w:r>
            <w:r w:rsidR="0096595A">
              <w:rPr>
                <w:sz w:val="18"/>
                <w:szCs w:val="18"/>
              </w:rPr>
              <w:t>ontrol and resistance groups (P&lt;</w:t>
            </w:r>
            <w:r>
              <w:rPr>
                <w:sz w:val="18"/>
                <w:szCs w:val="18"/>
              </w:rPr>
              <w:t xml:space="preserve">0.05). Body weight decreased by 2.31kg in the combined group and 2.77kg in the aerobic group; BMI decreased by 0.84 in the combined group and 0.96 in the aerobic group. All three intervention groups showed similar significant </w:t>
            </w:r>
            <w:r w:rsidR="0096595A">
              <w:rPr>
                <w:sz w:val="18"/>
                <w:szCs w:val="18"/>
              </w:rPr>
              <w:t>improvements (P&lt;</w:t>
            </w:r>
            <w:r>
              <w:rPr>
                <w:sz w:val="18"/>
                <w:szCs w:val="18"/>
              </w:rPr>
              <w:t>0.05) in waist circumference compared to the control group.</w:t>
            </w:r>
          </w:p>
          <w:p w14:paraId="5249D184" w14:textId="1F8FAAF0" w:rsidR="008E4F59" w:rsidRPr="00DA416E" w:rsidRDefault="008E4F59" w:rsidP="00DA416E">
            <w:pPr>
              <w:pStyle w:val="ListParagraph"/>
              <w:numPr>
                <w:ilvl w:val="0"/>
                <w:numId w:val="18"/>
              </w:numPr>
              <w:spacing w:before="120" w:after="120"/>
              <w:rPr>
                <w:sz w:val="18"/>
                <w:szCs w:val="18"/>
              </w:rPr>
            </w:pPr>
            <w:r>
              <w:rPr>
                <w:sz w:val="18"/>
                <w:szCs w:val="18"/>
              </w:rPr>
              <w:t xml:space="preserve">Muscle and Fat Measurements: </w:t>
            </w:r>
            <w:r w:rsidR="005E777B">
              <w:rPr>
                <w:sz w:val="18"/>
                <w:szCs w:val="18"/>
              </w:rPr>
              <w:t xml:space="preserve">There was a statistically significant decrease in total fat (P&lt;0.05) in both the </w:t>
            </w:r>
            <w:r w:rsidR="00CB1B5A">
              <w:rPr>
                <w:sz w:val="18"/>
                <w:szCs w:val="18"/>
              </w:rPr>
              <w:t>combined and aerobic groups compared to the control and resistance groups. Total fat decreased by 3.38kg in the combined group and 3.03kg in the aerobic group. Measurements of abdominal, visceral, and subcutaneous fat also decreased significantl</w:t>
            </w:r>
            <w:r w:rsidR="0096595A">
              <w:rPr>
                <w:sz w:val="18"/>
                <w:szCs w:val="18"/>
              </w:rPr>
              <w:t>y in the combined and aerobic</w:t>
            </w:r>
            <w:r w:rsidR="00CB1B5A">
              <w:rPr>
                <w:sz w:val="18"/>
                <w:szCs w:val="18"/>
              </w:rPr>
              <w:t xml:space="preserve"> groups compared to</w:t>
            </w:r>
            <w:r w:rsidR="0096595A">
              <w:rPr>
                <w:sz w:val="18"/>
                <w:szCs w:val="18"/>
              </w:rPr>
              <w:t xml:space="preserve"> control, but not in the resistance</w:t>
            </w:r>
            <w:r w:rsidR="00CB1B5A">
              <w:rPr>
                <w:sz w:val="18"/>
                <w:szCs w:val="18"/>
              </w:rPr>
              <w:t xml:space="preserve"> group.</w:t>
            </w:r>
            <w:r w:rsidR="0096595A">
              <w:rPr>
                <w:sz w:val="18"/>
                <w:szCs w:val="18"/>
              </w:rPr>
              <w:t xml:space="preserve"> Amount of skeletal muscle increased significantly (P&lt;0.05) in both the combined and resistance groups compared to the control and aerobic groups.</w:t>
            </w:r>
          </w:p>
          <w:p w14:paraId="2C206359" w14:textId="77777777" w:rsidR="001D4F60" w:rsidRDefault="007B1BB0" w:rsidP="008E4F59">
            <w:pPr>
              <w:pStyle w:val="ListParagraph"/>
              <w:numPr>
                <w:ilvl w:val="0"/>
                <w:numId w:val="18"/>
              </w:numPr>
              <w:spacing w:before="120" w:after="120"/>
              <w:rPr>
                <w:sz w:val="18"/>
                <w:szCs w:val="18"/>
              </w:rPr>
            </w:pPr>
            <w:r>
              <w:rPr>
                <w:sz w:val="18"/>
                <w:szCs w:val="18"/>
              </w:rPr>
              <w:t xml:space="preserve">Functional Limitation Measurements: </w:t>
            </w:r>
            <w:r w:rsidR="007F60A1">
              <w:rPr>
                <w:sz w:val="18"/>
                <w:szCs w:val="18"/>
              </w:rPr>
              <w:t xml:space="preserve">All intervention groups demonstrated similar statistically significant improvements </w:t>
            </w:r>
            <w:r w:rsidR="0096595A">
              <w:rPr>
                <w:sz w:val="18"/>
                <w:szCs w:val="18"/>
              </w:rPr>
              <w:t>(P&lt;</w:t>
            </w:r>
            <w:r w:rsidR="00806AC2">
              <w:rPr>
                <w:sz w:val="18"/>
                <w:szCs w:val="18"/>
              </w:rPr>
              <w:t xml:space="preserve">0.05) </w:t>
            </w:r>
            <w:r w:rsidR="007F60A1">
              <w:rPr>
                <w:sz w:val="18"/>
                <w:szCs w:val="18"/>
              </w:rPr>
              <w:t>compared to control</w:t>
            </w:r>
            <w:r w:rsidR="00806AC2">
              <w:rPr>
                <w:sz w:val="18"/>
                <w:szCs w:val="18"/>
              </w:rPr>
              <w:t xml:space="preserve"> for </w:t>
            </w:r>
            <w:r w:rsidR="007F60A1">
              <w:rPr>
                <w:sz w:val="18"/>
                <w:szCs w:val="18"/>
              </w:rPr>
              <w:t>functional limitation outcome measures.</w:t>
            </w:r>
            <w:r w:rsidR="00806AC2">
              <w:rPr>
                <w:sz w:val="18"/>
                <w:szCs w:val="18"/>
              </w:rPr>
              <w:t xml:space="preserve"> Additionally, the combined exercise group demonstrated significant improvement in functional limitation outcome measures compared to the aerobic group</w:t>
            </w:r>
            <w:r w:rsidR="0096595A">
              <w:rPr>
                <w:sz w:val="18"/>
                <w:szCs w:val="18"/>
              </w:rPr>
              <w:t xml:space="preserve"> (P&lt;</w:t>
            </w:r>
            <w:r w:rsidR="00806AC2">
              <w:rPr>
                <w:sz w:val="18"/>
                <w:szCs w:val="18"/>
              </w:rPr>
              <w:t>0.05), but not the resistance group.</w:t>
            </w:r>
          </w:p>
          <w:p w14:paraId="7257C4FF" w14:textId="74A10B46" w:rsidR="00A10FC7" w:rsidRPr="008E4F59" w:rsidRDefault="00A10FC7" w:rsidP="00A10FC7">
            <w:pPr>
              <w:pStyle w:val="ListParagraph"/>
              <w:spacing w:before="120" w:after="120"/>
              <w:ind w:left="450"/>
              <w:rPr>
                <w:sz w:val="18"/>
                <w:szCs w:val="18"/>
              </w:rPr>
            </w:pPr>
          </w:p>
        </w:tc>
      </w:tr>
      <w:tr w:rsidR="001D4F60" w:rsidRPr="002F16E1" w14:paraId="78B53F0B" w14:textId="77777777" w:rsidTr="0043284F">
        <w:tc>
          <w:tcPr>
            <w:tcW w:w="10421" w:type="dxa"/>
            <w:shd w:val="clear" w:color="auto" w:fill="E6E6E6"/>
          </w:tcPr>
          <w:p w14:paraId="1631346F" w14:textId="1052CD71" w:rsidR="001D4F60" w:rsidRPr="0048361C" w:rsidRDefault="001D4F60" w:rsidP="009E380F">
            <w:pPr>
              <w:spacing w:before="120" w:after="120"/>
              <w:rPr>
                <w:b/>
                <w:sz w:val="18"/>
                <w:szCs w:val="18"/>
              </w:rPr>
            </w:pPr>
            <w:r w:rsidRPr="002F16E1">
              <w:rPr>
                <w:b/>
                <w:sz w:val="18"/>
                <w:szCs w:val="18"/>
              </w:rPr>
              <w:t>Original Authors’ Conclusions</w:t>
            </w:r>
          </w:p>
        </w:tc>
      </w:tr>
      <w:tr w:rsidR="001D4F60" w:rsidRPr="002F16E1" w14:paraId="58C13C66" w14:textId="77777777" w:rsidTr="0043284F">
        <w:tc>
          <w:tcPr>
            <w:tcW w:w="10421" w:type="dxa"/>
            <w:tcBorders>
              <w:bottom w:val="single" w:sz="4" w:space="0" w:color="auto"/>
            </w:tcBorders>
            <w:shd w:val="clear" w:color="auto" w:fill="auto"/>
          </w:tcPr>
          <w:p w14:paraId="5DB3E0BB" w14:textId="740C1E52" w:rsidR="00A10FC7" w:rsidRPr="002F16E1" w:rsidRDefault="00BD4116" w:rsidP="00722C7F">
            <w:pPr>
              <w:spacing w:before="120" w:after="120"/>
              <w:rPr>
                <w:sz w:val="18"/>
                <w:szCs w:val="18"/>
              </w:rPr>
            </w:pPr>
            <w:r>
              <w:rPr>
                <w:sz w:val="18"/>
                <w:szCs w:val="18"/>
              </w:rPr>
              <w:t xml:space="preserve">In </w:t>
            </w:r>
            <w:r w:rsidR="00D34B62">
              <w:rPr>
                <w:sz w:val="18"/>
                <w:szCs w:val="18"/>
              </w:rPr>
              <w:t>older individuals who were previously sedentary and overweight</w:t>
            </w:r>
            <w:r>
              <w:rPr>
                <w:sz w:val="18"/>
                <w:szCs w:val="18"/>
              </w:rPr>
              <w:t xml:space="preserve">, a combination exercise program that incorporates both </w:t>
            </w:r>
            <w:r w:rsidR="00D34B62">
              <w:rPr>
                <w:sz w:val="18"/>
                <w:szCs w:val="18"/>
              </w:rPr>
              <w:t>resistance and aerobic training</w:t>
            </w:r>
            <w:r>
              <w:rPr>
                <w:sz w:val="18"/>
                <w:szCs w:val="18"/>
              </w:rPr>
              <w:t xml:space="preserve"> </w:t>
            </w:r>
            <w:r w:rsidR="00F86568">
              <w:rPr>
                <w:sz w:val="18"/>
                <w:szCs w:val="18"/>
              </w:rPr>
              <w:t xml:space="preserve">is ideal for </w:t>
            </w:r>
            <w:r>
              <w:rPr>
                <w:sz w:val="18"/>
                <w:szCs w:val="18"/>
              </w:rPr>
              <w:t>reducing insulin r</w:t>
            </w:r>
            <w:r w:rsidR="00F86568">
              <w:rPr>
                <w:sz w:val="18"/>
                <w:szCs w:val="18"/>
              </w:rPr>
              <w:t>esistance and decreasing functional limitations.</w:t>
            </w:r>
          </w:p>
        </w:tc>
      </w:tr>
      <w:tr w:rsidR="001D4F60" w:rsidRPr="002F16E1" w14:paraId="41FE3041" w14:textId="77777777" w:rsidTr="0043284F">
        <w:tc>
          <w:tcPr>
            <w:tcW w:w="10421" w:type="dxa"/>
            <w:shd w:val="clear" w:color="auto" w:fill="E6E6E6"/>
          </w:tcPr>
          <w:p w14:paraId="0837066D"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57B3A485" w14:textId="77777777" w:rsidTr="0043284F">
        <w:tc>
          <w:tcPr>
            <w:tcW w:w="10421" w:type="dxa"/>
            <w:shd w:val="clear" w:color="auto" w:fill="auto"/>
          </w:tcPr>
          <w:p w14:paraId="183C2DBF" w14:textId="0BC4C16C" w:rsidR="001D4F60" w:rsidRPr="00685530" w:rsidRDefault="001D4F60" w:rsidP="009E380F">
            <w:pPr>
              <w:spacing w:before="120" w:after="120"/>
              <w:rPr>
                <w:b/>
                <w:sz w:val="18"/>
                <w:szCs w:val="18"/>
              </w:rPr>
            </w:pPr>
            <w:r w:rsidRPr="002F16E1">
              <w:rPr>
                <w:b/>
                <w:sz w:val="18"/>
                <w:szCs w:val="18"/>
              </w:rPr>
              <w:t>Validity</w:t>
            </w:r>
          </w:p>
        </w:tc>
      </w:tr>
      <w:tr w:rsidR="001D4F60" w:rsidRPr="002F16E1" w14:paraId="4EE740AE" w14:textId="77777777" w:rsidTr="0043284F">
        <w:tc>
          <w:tcPr>
            <w:tcW w:w="10421" w:type="dxa"/>
            <w:shd w:val="clear" w:color="auto" w:fill="auto"/>
          </w:tcPr>
          <w:p w14:paraId="53DC789C" w14:textId="5B993778" w:rsidR="009C55E5" w:rsidRDefault="009C55E5" w:rsidP="00A30023">
            <w:pPr>
              <w:pStyle w:val="ListParagraph"/>
              <w:numPr>
                <w:ilvl w:val="0"/>
                <w:numId w:val="20"/>
              </w:numPr>
              <w:spacing w:before="120" w:after="120"/>
              <w:rPr>
                <w:sz w:val="18"/>
                <w:szCs w:val="18"/>
              </w:rPr>
            </w:pPr>
            <w:r>
              <w:rPr>
                <w:sz w:val="18"/>
                <w:szCs w:val="18"/>
              </w:rPr>
              <w:t xml:space="preserve">PEDro Scale score: 9/11 which indicates that this is a good quality RCT. The primary limitations of the study were that subjects and exercise supervision personnel were </w:t>
            </w:r>
            <w:r w:rsidR="00F15F27">
              <w:rPr>
                <w:sz w:val="18"/>
                <w:szCs w:val="18"/>
              </w:rPr>
              <w:t>not blinded to group allocation, which may have introduced bias into the study.</w:t>
            </w:r>
          </w:p>
          <w:p w14:paraId="08BEF51F" w14:textId="53A00FB0" w:rsidR="00046C4D" w:rsidRDefault="00046C4D" w:rsidP="00A30023">
            <w:pPr>
              <w:pStyle w:val="ListParagraph"/>
              <w:numPr>
                <w:ilvl w:val="0"/>
                <w:numId w:val="20"/>
              </w:numPr>
              <w:spacing w:before="120" w:after="120"/>
              <w:rPr>
                <w:sz w:val="18"/>
                <w:szCs w:val="18"/>
              </w:rPr>
            </w:pPr>
            <w:r>
              <w:rPr>
                <w:sz w:val="18"/>
                <w:szCs w:val="18"/>
              </w:rPr>
              <w:t>19 subjects dropped out of the study, but the authors accounted for thi</w:t>
            </w:r>
            <w:r w:rsidR="00F15F27">
              <w:rPr>
                <w:sz w:val="18"/>
                <w:szCs w:val="18"/>
              </w:rPr>
              <w:t xml:space="preserve">s by completing an ITT analysis </w:t>
            </w:r>
            <w:r>
              <w:rPr>
                <w:sz w:val="18"/>
                <w:szCs w:val="18"/>
              </w:rPr>
              <w:t xml:space="preserve">for all subjects </w:t>
            </w:r>
            <w:r w:rsidR="00F15F27">
              <w:rPr>
                <w:sz w:val="18"/>
                <w:szCs w:val="18"/>
              </w:rPr>
              <w:t>who were original</w:t>
            </w:r>
            <w:r w:rsidR="0048361C">
              <w:rPr>
                <w:sz w:val="18"/>
                <w:szCs w:val="18"/>
              </w:rPr>
              <w:t>ly</w:t>
            </w:r>
            <w:r w:rsidR="00F15F27">
              <w:rPr>
                <w:sz w:val="18"/>
                <w:szCs w:val="18"/>
              </w:rPr>
              <w:t xml:space="preserve"> allocated to a group.</w:t>
            </w:r>
          </w:p>
          <w:p w14:paraId="54A338CB" w14:textId="594A8603" w:rsidR="00C12A13" w:rsidRDefault="00C12A13" w:rsidP="00A30023">
            <w:pPr>
              <w:pStyle w:val="ListParagraph"/>
              <w:numPr>
                <w:ilvl w:val="0"/>
                <w:numId w:val="20"/>
              </w:numPr>
              <w:spacing w:before="120" w:after="120"/>
              <w:rPr>
                <w:sz w:val="18"/>
                <w:szCs w:val="18"/>
              </w:rPr>
            </w:pPr>
            <w:r>
              <w:rPr>
                <w:sz w:val="18"/>
                <w:szCs w:val="18"/>
              </w:rPr>
              <w:t xml:space="preserve">The study did a good job of controlling diet and caloric intake so that the authors could isolate </w:t>
            </w:r>
            <w:r w:rsidR="00F15F27">
              <w:rPr>
                <w:sz w:val="18"/>
                <w:szCs w:val="18"/>
              </w:rPr>
              <w:t xml:space="preserve">and explain </w:t>
            </w:r>
            <w:r>
              <w:rPr>
                <w:sz w:val="18"/>
                <w:szCs w:val="18"/>
              </w:rPr>
              <w:t>the f</w:t>
            </w:r>
            <w:r w:rsidR="00F15F27">
              <w:rPr>
                <w:sz w:val="18"/>
                <w:szCs w:val="18"/>
              </w:rPr>
              <w:t>indings based on exercise intervention alone</w:t>
            </w:r>
            <w:r>
              <w:rPr>
                <w:sz w:val="18"/>
                <w:szCs w:val="18"/>
              </w:rPr>
              <w:t>.</w:t>
            </w:r>
            <w:r w:rsidR="00A74CA2">
              <w:rPr>
                <w:sz w:val="18"/>
                <w:szCs w:val="18"/>
              </w:rPr>
              <w:t xml:space="preserve"> The authors also reported good adherence to the exercise protocols due to strict instruction and supervision from personnel.</w:t>
            </w:r>
          </w:p>
          <w:p w14:paraId="32E1F2D4" w14:textId="39C5690F" w:rsidR="00A74CA2" w:rsidRDefault="0048361C" w:rsidP="00A30023">
            <w:pPr>
              <w:pStyle w:val="ListParagraph"/>
              <w:numPr>
                <w:ilvl w:val="0"/>
                <w:numId w:val="20"/>
              </w:numPr>
              <w:spacing w:before="120" w:after="120"/>
              <w:rPr>
                <w:sz w:val="18"/>
                <w:szCs w:val="18"/>
              </w:rPr>
            </w:pPr>
            <w:r>
              <w:rPr>
                <w:sz w:val="18"/>
                <w:szCs w:val="18"/>
              </w:rPr>
              <w:t>T</w:t>
            </w:r>
            <w:r w:rsidR="00A74CA2">
              <w:rPr>
                <w:sz w:val="18"/>
                <w:szCs w:val="18"/>
              </w:rPr>
              <w:t>he stu</w:t>
            </w:r>
            <w:r w:rsidR="00685530">
              <w:rPr>
                <w:sz w:val="18"/>
                <w:szCs w:val="18"/>
              </w:rPr>
              <w:t>dy participants were 98.5% Caucasian</w:t>
            </w:r>
            <w:r w:rsidR="00A74CA2">
              <w:rPr>
                <w:sz w:val="18"/>
                <w:szCs w:val="18"/>
              </w:rPr>
              <w:t xml:space="preserve"> older men and women, so it may be difficult to extrapolate the results to other races, ethnicities, or age groups.</w:t>
            </w:r>
          </w:p>
          <w:p w14:paraId="655C4807" w14:textId="35F9A555" w:rsidR="00685530" w:rsidRDefault="00685530" w:rsidP="00A30023">
            <w:pPr>
              <w:pStyle w:val="ListParagraph"/>
              <w:numPr>
                <w:ilvl w:val="0"/>
                <w:numId w:val="20"/>
              </w:numPr>
              <w:spacing w:before="120" w:after="120"/>
              <w:rPr>
                <w:sz w:val="18"/>
                <w:szCs w:val="18"/>
              </w:rPr>
            </w:pPr>
            <w:r>
              <w:rPr>
                <w:sz w:val="18"/>
                <w:szCs w:val="18"/>
              </w:rPr>
              <w:t>One potential limitation not discussed by the authors was that the resistance training group performed significantly less total exercise compared to either the aerobic or combined groups (60 minutes compared to 150 minutes per week). The authors could have investigated the effects of a higher volume of resistance training for a more accurate comparison to the other groups.</w:t>
            </w:r>
          </w:p>
          <w:p w14:paraId="429450A9" w14:textId="08F01203" w:rsidR="00A10FC7" w:rsidRPr="00A10FC7" w:rsidRDefault="00A30023" w:rsidP="00A10FC7">
            <w:pPr>
              <w:pStyle w:val="ListParagraph"/>
              <w:numPr>
                <w:ilvl w:val="0"/>
                <w:numId w:val="20"/>
              </w:numPr>
              <w:spacing w:before="120" w:after="120"/>
              <w:rPr>
                <w:sz w:val="18"/>
                <w:szCs w:val="18"/>
              </w:rPr>
            </w:pPr>
            <w:r>
              <w:rPr>
                <w:sz w:val="18"/>
                <w:szCs w:val="18"/>
              </w:rPr>
              <w:t>The b</w:t>
            </w:r>
            <w:r w:rsidR="009C55E5">
              <w:rPr>
                <w:sz w:val="18"/>
                <w:szCs w:val="18"/>
              </w:rPr>
              <w:t>aseline data were presented as mean and standard d</w:t>
            </w:r>
            <w:r>
              <w:rPr>
                <w:sz w:val="18"/>
                <w:szCs w:val="18"/>
              </w:rPr>
              <w:t>evia</w:t>
            </w:r>
            <w:r w:rsidR="009C55E5">
              <w:rPr>
                <w:sz w:val="18"/>
                <w:szCs w:val="18"/>
              </w:rPr>
              <w:t>tion and were separated by sex. H</w:t>
            </w:r>
            <w:r>
              <w:rPr>
                <w:sz w:val="18"/>
                <w:szCs w:val="18"/>
              </w:rPr>
              <w:t xml:space="preserve">owever, the findings of the study were collapsed by sex and only the differences from baseline were </w:t>
            </w:r>
            <w:r w:rsidR="00F15F27">
              <w:rPr>
                <w:sz w:val="18"/>
                <w:szCs w:val="18"/>
              </w:rPr>
              <w:t>reported as m</w:t>
            </w:r>
            <w:r>
              <w:rPr>
                <w:sz w:val="18"/>
                <w:szCs w:val="18"/>
              </w:rPr>
              <w:t>ean and Least Squares Mean. This made it difficult to compare the findings with the baseline data in order to calculate effect sizes and interpret clinical significance.</w:t>
            </w:r>
          </w:p>
        </w:tc>
      </w:tr>
      <w:tr w:rsidR="001D4F60" w:rsidRPr="002F16E1" w14:paraId="68B2B719" w14:textId="77777777" w:rsidTr="0043284F">
        <w:tc>
          <w:tcPr>
            <w:tcW w:w="10421" w:type="dxa"/>
            <w:shd w:val="clear" w:color="auto" w:fill="auto"/>
          </w:tcPr>
          <w:p w14:paraId="2E03F3F5" w14:textId="09B1371C" w:rsidR="001D4F60" w:rsidRPr="00A10FC7" w:rsidRDefault="001D4F60" w:rsidP="009E380F">
            <w:pPr>
              <w:spacing w:before="120" w:after="120"/>
              <w:jc w:val="both"/>
              <w:rPr>
                <w:b/>
                <w:sz w:val="18"/>
                <w:szCs w:val="18"/>
              </w:rPr>
            </w:pPr>
            <w:r w:rsidRPr="002F16E1">
              <w:rPr>
                <w:b/>
                <w:sz w:val="18"/>
                <w:szCs w:val="18"/>
              </w:rPr>
              <w:lastRenderedPageBreak/>
              <w:t>Interpretation of Results</w:t>
            </w:r>
          </w:p>
        </w:tc>
      </w:tr>
      <w:tr w:rsidR="001D4F60" w:rsidRPr="002F16E1" w14:paraId="50860EE5" w14:textId="77777777" w:rsidTr="0043284F">
        <w:tc>
          <w:tcPr>
            <w:tcW w:w="10421" w:type="dxa"/>
            <w:tcBorders>
              <w:bottom w:val="single" w:sz="4" w:space="0" w:color="auto"/>
            </w:tcBorders>
            <w:shd w:val="clear" w:color="auto" w:fill="auto"/>
          </w:tcPr>
          <w:p w14:paraId="6B181FA3" w14:textId="7E8F2844" w:rsidR="00707CB2" w:rsidRDefault="00CB6A5D" w:rsidP="009E380F">
            <w:pPr>
              <w:spacing w:before="120" w:after="120"/>
              <w:rPr>
                <w:sz w:val="18"/>
                <w:szCs w:val="18"/>
              </w:rPr>
            </w:pPr>
            <w:r>
              <w:rPr>
                <w:sz w:val="18"/>
                <w:szCs w:val="18"/>
              </w:rPr>
              <w:t xml:space="preserve">The results of the study and the conclusions </w:t>
            </w:r>
            <w:r w:rsidR="00707CB2">
              <w:rPr>
                <w:sz w:val="18"/>
                <w:szCs w:val="18"/>
              </w:rPr>
              <w:t>made by the authors seem</w:t>
            </w:r>
            <w:r>
              <w:rPr>
                <w:sz w:val="18"/>
                <w:szCs w:val="18"/>
              </w:rPr>
              <w:t xml:space="preserve"> reasonable, especially regarding the effects of combined or aerobic exercise on insulin resistance. The manner in which the data were presented made it difficult to interpret effect sizes, but the reported improvements in insulin resistance of 43% and 31% in the combined and aerobic groups</w:t>
            </w:r>
            <w:r w:rsidR="00705727">
              <w:rPr>
                <w:sz w:val="18"/>
                <w:szCs w:val="18"/>
              </w:rPr>
              <w:t>,</w:t>
            </w:r>
            <w:r>
              <w:rPr>
                <w:sz w:val="18"/>
                <w:szCs w:val="18"/>
              </w:rPr>
              <w:t xml:space="preserve"> resp</w:t>
            </w:r>
            <w:r w:rsidR="00AA26F7">
              <w:rPr>
                <w:sz w:val="18"/>
                <w:szCs w:val="18"/>
              </w:rPr>
              <w:t>ectively</w:t>
            </w:r>
            <w:r w:rsidR="00705727">
              <w:rPr>
                <w:sz w:val="18"/>
                <w:szCs w:val="18"/>
              </w:rPr>
              <w:t>,</w:t>
            </w:r>
            <w:r w:rsidR="00AA26F7">
              <w:rPr>
                <w:sz w:val="18"/>
                <w:szCs w:val="18"/>
              </w:rPr>
              <w:t xml:space="preserve"> are compelling.</w:t>
            </w:r>
          </w:p>
          <w:p w14:paraId="6CD207E7" w14:textId="2E8D8020" w:rsidR="001D4F60" w:rsidRPr="00580607" w:rsidRDefault="00707CB2" w:rsidP="0052518E">
            <w:pPr>
              <w:spacing w:before="120" w:after="120"/>
              <w:rPr>
                <w:sz w:val="18"/>
                <w:szCs w:val="18"/>
              </w:rPr>
            </w:pPr>
            <w:r>
              <w:rPr>
                <w:sz w:val="18"/>
                <w:szCs w:val="18"/>
              </w:rPr>
              <w:t>B</w:t>
            </w:r>
            <w:r w:rsidR="003D43B1">
              <w:rPr>
                <w:sz w:val="18"/>
                <w:szCs w:val="18"/>
              </w:rPr>
              <w:t xml:space="preserve">oth combined and aerobic exercise had significant improvements on the </w:t>
            </w:r>
            <w:r w:rsidR="0039499D">
              <w:rPr>
                <w:sz w:val="18"/>
                <w:szCs w:val="18"/>
              </w:rPr>
              <w:t xml:space="preserve">anthropometric </w:t>
            </w:r>
            <w:r w:rsidR="003D43B1">
              <w:rPr>
                <w:sz w:val="18"/>
                <w:szCs w:val="18"/>
              </w:rPr>
              <w:t xml:space="preserve">outcomes </w:t>
            </w:r>
            <w:r w:rsidR="00CE1743">
              <w:rPr>
                <w:sz w:val="18"/>
                <w:szCs w:val="18"/>
              </w:rPr>
              <w:t>of body weight</w:t>
            </w:r>
            <w:r w:rsidR="003D43B1">
              <w:rPr>
                <w:sz w:val="18"/>
                <w:szCs w:val="18"/>
              </w:rPr>
              <w:t>, BMI, and waist circumference</w:t>
            </w:r>
            <w:r>
              <w:rPr>
                <w:sz w:val="18"/>
                <w:szCs w:val="18"/>
              </w:rPr>
              <w:t>, which are all important factors when considering an individual’s risk of developing chronic disease, including</w:t>
            </w:r>
            <w:r w:rsidR="00E216B8">
              <w:rPr>
                <w:sz w:val="18"/>
                <w:szCs w:val="18"/>
              </w:rPr>
              <w:t xml:space="preserve"> diabetes.</w:t>
            </w:r>
            <w:r w:rsidR="00722C7F">
              <w:rPr>
                <w:sz w:val="18"/>
                <w:szCs w:val="18"/>
              </w:rPr>
              <w:t xml:space="preserve"> </w:t>
            </w:r>
            <w:r w:rsidR="0052518E">
              <w:rPr>
                <w:sz w:val="18"/>
                <w:szCs w:val="18"/>
              </w:rPr>
              <w:t>While resistance training may be important for functional mobility in older adults, there was little evidence presented in this study to suggest that resistance training is beneficial for diabetes prevention, as measured by insulin resistance and anthropometric measurements. Therefore, the findings from this study suggest that aerobic exercise, either alone or in combination with resistance training, is the most important exercise modality for diabetes prevention.</w:t>
            </w:r>
            <w:r w:rsidR="00A10FC7">
              <w:rPr>
                <w:sz w:val="18"/>
                <w:szCs w:val="18"/>
              </w:rPr>
              <w:t xml:space="preserve"> However, since the strength training group performed significant</w:t>
            </w:r>
            <w:r w:rsidR="0054287B">
              <w:rPr>
                <w:sz w:val="18"/>
                <w:szCs w:val="18"/>
              </w:rPr>
              <w:t>ly</w:t>
            </w:r>
            <w:r w:rsidR="00A10FC7">
              <w:rPr>
                <w:sz w:val="18"/>
                <w:szCs w:val="18"/>
              </w:rPr>
              <w:t xml:space="preserve"> less total exercise per week than either the aerobic or combination exercise groups, it is difficult to state with certainty that resistance training has no benefits.</w:t>
            </w:r>
          </w:p>
        </w:tc>
      </w:tr>
    </w:tbl>
    <w:p w14:paraId="41F64946" w14:textId="77777777" w:rsidR="001D4F60" w:rsidRDefault="001D4F60" w:rsidP="001D4F60">
      <w:pPr>
        <w:spacing w:before="240" w:after="240"/>
        <w:rPr>
          <w:b/>
          <w:sz w:val="18"/>
          <w:szCs w:val="18"/>
        </w:rPr>
      </w:pPr>
    </w:p>
    <w:p w14:paraId="2065D35B" w14:textId="1676A476" w:rsidR="001D4F60" w:rsidRDefault="001D4F60" w:rsidP="001D4F60">
      <w:pPr>
        <w:spacing w:before="240" w:after="240"/>
        <w:rPr>
          <w:b/>
          <w:sz w:val="18"/>
          <w:szCs w:val="18"/>
        </w:rPr>
      </w:pPr>
      <w:r>
        <w:rPr>
          <w:b/>
          <w:sz w:val="18"/>
          <w:szCs w:val="18"/>
        </w:rPr>
        <w:t xml:space="preserve">(3) </w:t>
      </w:r>
      <w:r w:rsidRPr="001D4F60">
        <w:rPr>
          <w:b/>
          <w:sz w:val="18"/>
          <w:szCs w:val="18"/>
        </w:rPr>
        <w:t xml:space="preserve">Description and appraisal of </w:t>
      </w:r>
      <w:r w:rsidR="0062606B">
        <w:rPr>
          <w:b/>
          <w:i/>
          <w:sz w:val="18"/>
          <w:szCs w:val="18"/>
        </w:rPr>
        <w:t>Strength training and adiposity in premenopausal women: Strong, Healthy, and Empowered study</w:t>
      </w:r>
      <w:r w:rsidR="0062606B">
        <w:rPr>
          <w:b/>
          <w:sz w:val="18"/>
          <w:szCs w:val="18"/>
        </w:rPr>
        <w:t xml:space="preserve"> by Schmitz et al.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672D370F" w14:textId="77777777" w:rsidTr="009E380F">
        <w:tc>
          <w:tcPr>
            <w:tcW w:w="10421" w:type="dxa"/>
            <w:shd w:val="clear" w:color="auto" w:fill="E6E6E6"/>
          </w:tcPr>
          <w:p w14:paraId="7D6A0420"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49BCD6F4" w14:textId="77777777" w:rsidTr="009E380F">
        <w:tc>
          <w:tcPr>
            <w:tcW w:w="10421" w:type="dxa"/>
            <w:tcBorders>
              <w:bottom w:val="single" w:sz="4" w:space="0" w:color="auto"/>
            </w:tcBorders>
            <w:shd w:val="clear" w:color="auto" w:fill="auto"/>
          </w:tcPr>
          <w:p w14:paraId="0C2973C7" w14:textId="77777777" w:rsidR="001D4F60" w:rsidRDefault="001C6819" w:rsidP="001C6819">
            <w:pPr>
              <w:spacing w:before="120" w:after="120"/>
              <w:rPr>
                <w:sz w:val="18"/>
                <w:szCs w:val="18"/>
              </w:rPr>
            </w:pPr>
            <w:r>
              <w:rPr>
                <w:sz w:val="18"/>
                <w:szCs w:val="18"/>
              </w:rPr>
              <w:t xml:space="preserve">The </w:t>
            </w:r>
            <w:r w:rsidR="000A779B">
              <w:rPr>
                <w:sz w:val="18"/>
                <w:szCs w:val="18"/>
              </w:rPr>
              <w:t xml:space="preserve">purpose of this study was to determine if a strength training program could help prevent increases in abdominal fat </w:t>
            </w:r>
            <w:r>
              <w:rPr>
                <w:sz w:val="18"/>
                <w:szCs w:val="18"/>
              </w:rPr>
              <w:t xml:space="preserve">and body fat percentage </w:t>
            </w:r>
            <w:r w:rsidR="000A779B">
              <w:rPr>
                <w:sz w:val="18"/>
                <w:szCs w:val="18"/>
              </w:rPr>
              <w:t>in premenopausal women between the ages of 25 and 44.</w:t>
            </w:r>
            <w:r>
              <w:rPr>
                <w:sz w:val="18"/>
                <w:szCs w:val="18"/>
              </w:rPr>
              <w:t xml:space="preserve"> This is an important consideration since the majority of American women in this age range gain 1-2 pounds every year, placing them at an increased risk of chronic disease, including diabetes.</w:t>
            </w:r>
          </w:p>
          <w:p w14:paraId="5489E902" w14:textId="7458C278" w:rsidR="001C6819" w:rsidRPr="002F16E1" w:rsidRDefault="001C6819" w:rsidP="001C6819">
            <w:pPr>
              <w:spacing w:before="120" w:after="120"/>
              <w:rPr>
                <w:sz w:val="18"/>
                <w:szCs w:val="18"/>
              </w:rPr>
            </w:pPr>
          </w:p>
        </w:tc>
      </w:tr>
      <w:tr w:rsidR="001D4F60" w:rsidRPr="002F16E1" w14:paraId="0B80970A" w14:textId="77777777" w:rsidTr="009E380F">
        <w:tc>
          <w:tcPr>
            <w:tcW w:w="10421" w:type="dxa"/>
            <w:shd w:val="clear" w:color="auto" w:fill="E6E6E6"/>
          </w:tcPr>
          <w:p w14:paraId="4FB91C54" w14:textId="43589B83" w:rsidR="001D4F60" w:rsidRPr="00883E95" w:rsidRDefault="001D4F60" w:rsidP="009E380F">
            <w:pPr>
              <w:spacing w:before="120" w:after="120"/>
              <w:jc w:val="both"/>
              <w:rPr>
                <w:b/>
                <w:sz w:val="18"/>
                <w:szCs w:val="18"/>
              </w:rPr>
            </w:pPr>
            <w:r w:rsidRPr="002F16E1">
              <w:rPr>
                <w:b/>
                <w:sz w:val="18"/>
                <w:szCs w:val="18"/>
              </w:rPr>
              <w:t>Study Design</w:t>
            </w:r>
          </w:p>
        </w:tc>
      </w:tr>
      <w:tr w:rsidR="001D4F60" w:rsidRPr="002F16E1" w14:paraId="6AE42054" w14:textId="77777777" w:rsidTr="009E380F">
        <w:tc>
          <w:tcPr>
            <w:tcW w:w="10421" w:type="dxa"/>
            <w:tcBorders>
              <w:bottom w:val="single" w:sz="4" w:space="0" w:color="auto"/>
            </w:tcBorders>
            <w:shd w:val="clear" w:color="auto" w:fill="auto"/>
          </w:tcPr>
          <w:p w14:paraId="5F2F09E9" w14:textId="56EBB79A" w:rsidR="001D4F60" w:rsidRDefault="00725003" w:rsidP="00A92FA9">
            <w:pPr>
              <w:pStyle w:val="ListParagraph"/>
              <w:numPr>
                <w:ilvl w:val="0"/>
                <w:numId w:val="22"/>
              </w:numPr>
              <w:spacing w:before="120" w:after="120"/>
              <w:rPr>
                <w:sz w:val="18"/>
                <w:szCs w:val="18"/>
              </w:rPr>
            </w:pPr>
            <w:r>
              <w:rPr>
                <w:sz w:val="18"/>
                <w:szCs w:val="18"/>
              </w:rPr>
              <w:t>Single-blind r</w:t>
            </w:r>
            <w:r w:rsidR="00EE05CF">
              <w:rPr>
                <w:sz w:val="18"/>
                <w:szCs w:val="18"/>
              </w:rPr>
              <w:t>andomized controlled trial</w:t>
            </w:r>
          </w:p>
          <w:p w14:paraId="0CEF42A4" w14:textId="51DC56DB" w:rsidR="006D22FA" w:rsidRDefault="006D22FA" w:rsidP="00A92FA9">
            <w:pPr>
              <w:pStyle w:val="ListParagraph"/>
              <w:numPr>
                <w:ilvl w:val="0"/>
                <w:numId w:val="22"/>
              </w:numPr>
              <w:spacing w:before="120" w:after="120"/>
              <w:rPr>
                <w:sz w:val="18"/>
                <w:szCs w:val="18"/>
              </w:rPr>
            </w:pPr>
            <w:r>
              <w:rPr>
                <w:sz w:val="18"/>
                <w:szCs w:val="18"/>
              </w:rPr>
              <w:t>Measurements were conducted at baseline, one year, and two years</w:t>
            </w:r>
          </w:p>
          <w:p w14:paraId="09B077D8" w14:textId="612CC298" w:rsidR="005506CA" w:rsidRDefault="005506CA" w:rsidP="005506CA">
            <w:pPr>
              <w:pStyle w:val="ListParagraph"/>
              <w:numPr>
                <w:ilvl w:val="1"/>
                <w:numId w:val="22"/>
              </w:numPr>
              <w:spacing w:before="120" w:after="120"/>
              <w:rPr>
                <w:sz w:val="18"/>
                <w:szCs w:val="18"/>
              </w:rPr>
            </w:pPr>
            <w:r>
              <w:rPr>
                <w:sz w:val="18"/>
                <w:szCs w:val="18"/>
              </w:rPr>
              <w:t>Baseline homogeneity was assessed with t-tests for continuous variables and chi-square tests for categorical variables.</w:t>
            </w:r>
          </w:p>
          <w:p w14:paraId="77CC84BD" w14:textId="201F0073" w:rsidR="009614E6" w:rsidRDefault="009614E6" w:rsidP="00A92FA9">
            <w:pPr>
              <w:pStyle w:val="ListParagraph"/>
              <w:numPr>
                <w:ilvl w:val="0"/>
                <w:numId w:val="22"/>
              </w:numPr>
              <w:spacing w:before="120" w:after="120"/>
              <w:rPr>
                <w:sz w:val="18"/>
                <w:szCs w:val="18"/>
              </w:rPr>
            </w:pPr>
            <w:r>
              <w:rPr>
                <w:sz w:val="18"/>
                <w:szCs w:val="18"/>
              </w:rPr>
              <w:t xml:space="preserve">Participants were </w:t>
            </w:r>
            <w:r w:rsidR="005506CA">
              <w:rPr>
                <w:sz w:val="18"/>
                <w:szCs w:val="18"/>
              </w:rPr>
              <w:t>stratified by age</w:t>
            </w:r>
            <w:r w:rsidR="009B3303">
              <w:rPr>
                <w:sz w:val="18"/>
                <w:szCs w:val="18"/>
              </w:rPr>
              <w:t xml:space="preserve"> (25-34 vs. 35-44)</w:t>
            </w:r>
            <w:r w:rsidR="005506CA">
              <w:rPr>
                <w:sz w:val="18"/>
                <w:szCs w:val="18"/>
              </w:rPr>
              <w:t xml:space="preserve"> and percent body fat</w:t>
            </w:r>
            <w:r w:rsidR="009B3303">
              <w:rPr>
                <w:sz w:val="18"/>
                <w:szCs w:val="18"/>
              </w:rPr>
              <w:t xml:space="preserve"> (above median vs. below median)</w:t>
            </w:r>
            <w:r w:rsidR="005506CA">
              <w:rPr>
                <w:sz w:val="18"/>
                <w:szCs w:val="18"/>
              </w:rPr>
              <w:t xml:space="preserve"> and then random</w:t>
            </w:r>
            <w:r w:rsidR="009B3303">
              <w:rPr>
                <w:sz w:val="18"/>
                <w:szCs w:val="18"/>
              </w:rPr>
              <w:t>ly allocated to group</w:t>
            </w:r>
            <w:r w:rsidR="005506CA">
              <w:rPr>
                <w:sz w:val="18"/>
                <w:szCs w:val="18"/>
              </w:rPr>
              <w:t xml:space="preserve"> by a blinded staff member</w:t>
            </w:r>
            <w:r w:rsidR="009B3303">
              <w:rPr>
                <w:sz w:val="18"/>
                <w:szCs w:val="18"/>
              </w:rPr>
              <w:t>.</w:t>
            </w:r>
          </w:p>
          <w:p w14:paraId="708003B0" w14:textId="0638EF43" w:rsidR="005506CA" w:rsidRDefault="005506CA" w:rsidP="00A92FA9">
            <w:pPr>
              <w:pStyle w:val="ListParagraph"/>
              <w:numPr>
                <w:ilvl w:val="0"/>
                <w:numId w:val="22"/>
              </w:numPr>
              <w:spacing w:before="120" w:after="120"/>
              <w:rPr>
                <w:sz w:val="18"/>
                <w:szCs w:val="18"/>
              </w:rPr>
            </w:pPr>
            <w:r>
              <w:rPr>
                <w:sz w:val="18"/>
                <w:szCs w:val="18"/>
              </w:rPr>
              <w:t>Assessors were blinded to group allocation.</w:t>
            </w:r>
          </w:p>
          <w:p w14:paraId="7A1A5BDD" w14:textId="0A51FBE3" w:rsidR="005506CA" w:rsidRDefault="005506CA" w:rsidP="00A92FA9">
            <w:pPr>
              <w:pStyle w:val="ListParagraph"/>
              <w:numPr>
                <w:ilvl w:val="0"/>
                <w:numId w:val="22"/>
              </w:numPr>
              <w:spacing w:before="120" w:after="120"/>
              <w:rPr>
                <w:sz w:val="18"/>
                <w:szCs w:val="18"/>
              </w:rPr>
            </w:pPr>
            <w:r>
              <w:rPr>
                <w:sz w:val="18"/>
                <w:szCs w:val="18"/>
              </w:rPr>
              <w:t>Subjects and exercise supervision personnel were not blinded to allocation.</w:t>
            </w:r>
          </w:p>
          <w:p w14:paraId="65104252" w14:textId="6512EFA7" w:rsidR="005506CA" w:rsidRDefault="005506CA" w:rsidP="005506CA">
            <w:pPr>
              <w:pStyle w:val="ListParagraph"/>
              <w:numPr>
                <w:ilvl w:val="0"/>
                <w:numId w:val="22"/>
              </w:numPr>
              <w:spacing w:before="120" w:after="120"/>
              <w:rPr>
                <w:sz w:val="18"/>
                <w:szCs w:val="18"/>
              </w:rPr>
            </w:pPr>
            <w:r>
              <w:rPr>
                <w:sz w:val="18"/>
                <w:szCs w:val="18"/>
              </w:rPr>
              <w:t>Power a</w:t>
            </w:r>
            <w:r w:rsidR="00883E95">
              <w:rPr>
                <w:sz w:val="18"/>
                <w:szCs w:val="18"/>
              </w:rPr>
              <w:t>nalysis (based on pilot study of</w:t>
            </w:r>
            <w:r>
              <w:rPr>
                <w:sz w:val="18"/>
                <w:szCs w:val="18"/>
              </w:rPr>
              <w:t xml:space="preserve"> unpublished data from authors’ prior research)</w:t>
            </w:r>
          </w:p>
          <w:p w14:paraId="3BCD4006" w14:textId="77777777" w:rsidR="005506CA" w:rsidRDefault="005506CA" w:rsidP="005506CA">
            <w:pPr>
              <w:pStyle w:val="ListParagraph"/>
              <w:numPr>
                <w:ilvl w:val="1"/>
                <w:numId w:val="22"/>
              </w:numPr>
              <w:spacing w:before="120" w:after="120"/>
              <w:rPr>
                <w:sz w:val="18"/>
                <w:szCs w:val="18"/>
              </w:rPr>
            </w:pPr>
            <w:r>
              <w:rPr>
                <w:sz w:val="18"/>
                <w:szCs w:val="18"/>
              </w:rPr>
              <w:t>Body fat percentage: 64 subjects needed per group to achieve 90% power to detect a decrease of 1.63% body fat (0.2 effect size)</w:t>
            </w:r>
          </w:p>
          <w:p w14:paraId="009EBEF4" w14:textId="55B6267F" w:rsidR="005506CA" w:rsidRDefault="005506CA" w:rsidP="005506CA">
            <w:pPr>
              <w:pStyle w:val="ListParagraph"/>
              <w:numPr>
                <w:ilvl w:val="1"/>
                <w:numId w:val="22"/>
              </w:numPr>
              <w:spacing w:before="120" w:after="120"/>
              <w:rPr>
                <w:sz w:val="18"/>
                <w:szCs w:val="18"/>
              </w:rPr>
            </w:pPr>
            <w:r>
              <w:rPr>
                <w:sz w:val="18"/>
                <w:szCs w:val="18"/>
              </w:rPr>
              <w:t>Intra-abdominal fat: 71 subjects needed per group to achieve 85% (0.3 effect size)</w:t>
            </w:r>
          </w:p>
          <w:p w14:paraId="243FF7D6" w14:textId="77777777" w:rsidR="00700180" w:rsidRDefault="005506CA" w:rsidP="00700180">
            <w:pPr>
              <w:pStyle w:val="ListParagraph"/>
              <w:numPr>
                <w:ilvl w:val="0"/>
                <w:numId w:val="22"/>
              </w:numPr>
              <w:spacing w:before="120" w:after="120"/>
              <w:rPr>
                <w:sz w:val="18"/>
                <w:szCs w:val="18"/>
              </w:rPr>
            </w:pPr>
            <w:r>
              <w:rPr>
                <w:sz w:val="18"/>
                <w:szCs w:val="18"/>
              </w:rPr>
              <w:t>2-year study period with a treatment group (strength training) and a control group</w:t>
            </w:r>
          </w:p>
          <w:p w14:paraId="48A6171A" w14:textId="77777777" w:rsidR="00C97E9B" w:rsidRDefault="00C97E9B" w:rsidP="00700180">
            <w:pPr>
              <w:pStyle w:val="ListParagraph"/>
              <w:numPr>
                <w:ilvl w:val="0"/>
                <w:numId w:val="22"/>
              </w:numPr>
              <w:spacing w:before="120" w:after="120"/>
              <w:rPr>
                <w:sz w:val="18"/>
                <w:szCs w:val="18"/>
              </w:rPr>
            </w:pPr>
            <w:r>
              <w:rPr>
                <w:sz w:val="18"/>
                <w:szCs w:val="18"/>
              </w:rPr>
              <w:t>All subjects were asked to maintain current diet throughout the duration of the study.</w:t>
            </w:r>
          </w:p>
          <w:p w14:paraId="2A42921A" w14:textId="77777777" w:rsidR="00A15B14" w:rsidRDefault="00A15B14" w:rsidP="00A15B14">
            <w:pPr>
              <w:pStyle w:val="ListParagraph"/>
              <w:numPr>
                <w:ilvl w:val="0"/>
                <w:numId w:val="22"/>
              </w:numPr>
              <w:spacing w:before="120" w:after="120"/>
              <w:rPr>
                <w:sz w:val="18"/>
                <w:szCs w:val="18"/>
              </w:rPr>
            </w:pPr>
            <w:r>
              <w:rPr>
                <w:sz w:val="18"/>
                <w:szCs w:val="18"/>
              </w:rPr>
              <w:t>Physical activity levels were tracked by having subjects wear accelerometers on at least 4 days of the week.</w:t>
            </w:r>
          </w:p>
          <w:p w14:paraId="66F1F22A" w14:textId="6FACC610" w:rsidR="00A15B14" w:rsidRPr="00A15B14" w:rsidRDefault="00A15B14" w:rsidP="00A15B14">
            <w:pPr>
              <w:pStyle w:val="ListParagraph"/>
              <w:numPr>
                <w:ilvl w:val="0"/>
                <w:numId w:val="22"/>
              </w:numPr>
              <w:spacing w:before="120" w:after="120"/>
              <w:rPr>
                <w:sz w:val="18"/>
                <w:szCs w:val="18"/>
              </w:rPr>
            </w:pPr>
            <w:r>
              <w:rPr>
                <w:sz w:val="18"/>
                <w:szCs w:val="18"/>
              </w:rPr>
              <w:t>Adherence to strength training protocol was tracked by fitness professionals at fitness center</w:t>
            </w:r>
          </w:p>
        </w:tc>
      </w:tr>
      <w:tr w:rsidR="001D4F60" w:rsidRPr="002F16E1" w14:paraId="2C981DBA" w14:textId="77777777" w:rsidTr="009E380F">
        <w:tc>
          <w:tcPr>
            <w:tcW w:w="10421" w:type="dxa"/>
            <w:shd w:val="clear" w:color="auto" w:fill="E6E6E6"/>
          </w:tcPr>
          <w:p w14:paraId="75F3FF5A" w14:textId="5CDAB909" w:rsidR="001D4F60" w:rsidRPr="00CE24DB" w:rsidRDefault="001D4F60" w:rsidP="00CE24DB">
            <w:pPr>
              <w:spacing w:before="120" w:after="120"/>
              <w:rPr>
                <w:b/>
                <w:sz w:val="18"/>
                <w:szCs w:val="18"/>
              </w:rPr>
            </w:pPr>
            <w:r w:rsidRPr="002F16E1">
              <w:rPr>
                <w:b/>
                <w:sz w:val="18"/>
                <w:szCs w:val="18"/>
              </w:rPr>
              <w:t>Setting</w:t>
            </w:r>
          </w:p>
        </w:tc>
      </w:tr>
      <w:tr w:rsidR="001D4F60" w:rsidRPr="002F16E1" w14:paraId="4BA15F41" w14:textId="77777777" w:rsidTr="009E380F">
        <w:tc>
          <w:tcPr>
            <w:tcW w:w="10421" w:type="dxa"/>
            <w:tcBorders>
              <w:bottom w:val="single" w:sz="4" w:space="0" w:color="auto"/>
            </w:tcBorders>
            <w:shd w:val="clear" w:color="auto" w:fill="auto"/>
          </w:tcPr>
          <w:p w14:paraId="1D8B48FF" w14:textId="4DF96A6E" w:rsidR="001D4F60" w:rsidRPr="002F16E1" w:rsidRDefault="006978B6" w:rsidP="009E380F">
            <w:pPr>
              <w:spacing w:before="120" w:after="120"/>
              <w:rPr>
                <w:sz w:val="18"/>
                <w:szCs w:val="18"/>
              </w:rPr>
            </w:pPr>
            <w:r>
              <w:rPr>
                <w:sz w:val="18"/>
                <w:szCs w:val="18"/>
              </w:rPr>
              <w:t>All treatment participants were provided with fitness center memberships to the Young Women’s Christian Association (YWCA) of Minneapolis</w:t>
            </w:r>
            <w:r w:rsidR="00CE24DB">
              <w:rPr>
                <w:sz w:val="18"/>
                <w:szCs w:val="18"/>
              </w:rPr>
              <w:t>, Minnesota</w:t>
            </w:r>
            <w:r>
              <w:rPr>
                <w:sz w:val="18"/>
                <w:szCs w:val="18"/>
              </w:rPr>
              <w:t>.</w:t>
            </w:r>
            <w:r w:rsidR="00CE24DB">
              <w:rPr>
                <w:sz w:val="18"/>
                <w:szCs w:val="18"/>
              </w:rPr>
              <w:t xml:space="preserve"> Further details regarding study location were not provided.</w:t>
            </w:r>
          </w:p>
          <w:p w14:paraId="037C1E41" w14:textId="77777777" w:rsidR="001D4F60" w:rsidRPr="002F16E1" w:rsidRDefault="001D4F60" w:rsidP="009E380F">
            <w:pPr>
              <w:spacing w:before="120" w:after="120"/>
              <w:jc w:val="right"/>
              <w:rPr>
                <w:sz w:val="18"/>
                <w:szCs w:val="18"/>
              </w:rPr>
            </w:pPr>
          </w:p>
        </w:tc>
      </w:tr>
      <w:tr w:rsidR="001D4F60" w:rsidRPr="002F16E1" w14:paraId="31F25CB2" w14:textId="77777777" w:rsidTr="009E380F">
        <w:tc>
          <w:tcPr>
            <w:tcW w:w="10421" w:type="dxa"/>
            <w:shd w:val="clear" w:color="auto" w:fill="E6E6E6"/>
          </w:tcPr>
          <w:p w14:paraId="1FD10D27" w14:textId="3BD437C5" w:rsidR="001D4F60" w:rsidRPr="00B320CF" w:rsidRDefault="001D4F60" w:rsidP="009E380F">
            <w:pPr>
              <w:spacing w:before="120" w:after="120"/>
              <w:rPr>
                <w:b/>
                <w:sz w:val="18"/>
                <w:szCs w:val="18"/>
              </w:rPr>
            </w:pPr>
            <w:r w:rsidRPr="002F16E1">
              <w:rPr>
                <w:b/>
                <w:sz w:val="18"/>
                <w:szCs w:val="18"/>
              </w:rPr>
              <w:t>Participants</w:t>
            </w:r>
          </w:p>
        </w:tc>
      </w:tr>
      <w:tr w:rsidR="001D4F60" w:rsidRPr="002F16E1" w14:paraId="5EFFBDF0" w14:textId="77777777" w:rsidTr="009E380F">
        <w:tc>
          <w:tcPr>
            <w:tcW w:w="10421" w:type="dxa"/>
            <w:tcBorders>
              <w:bottom w:val="single" w:sz="4" w:space="0" w:color="auto"/>
            </w:tcBorders>
            <w:shd w:val="clear" w:color="auto" w:fill="auto"/>
          </w:tcPr>
          <w:p w14:paraId="7194065A" w14:textId="3D5A42B0" w:rsidR="005E3762" w:rsidRDefault="00E6414C" w:rsidP="005E3762">
            <w:pPr>
              <w:pStyle w:val="ListParagraph"/>
              <w:numPr>
                <w:ilvl w:val="0"/>
                <w:numId w:val="21"/>
              </w:numPr>
              <w:spacing w:before="120" w:after="120"/>
              <w:rPr>
                <w:sz w:val="18"/>
                <w:szCs w:val="18"/>
              </w:rPr>
            </w:pPr>
            <w:r>
              <w:rPr>
                <w:sz w:val="18"/>
                <w:szCs w:val="18"/>
              </w:rPr>
              <w:t>164 women were randomly assigned to either the treatment group (N=82) or the control group (N=82)</w:t>
            </w:r>
          </w:p>
          <w:p w14:paraId="301C5E14" w14:textId="2ED02139" w:rsidR="00E6414C" w:rsidRDefault="00E6414C" w:rsidP="001A491B">
            <w:pPr>
              <w:pStyle w:val="ListParagraph"/>
              <w:numPr>
                <w:ilvl w:val="0"/>
                <w:numId w:val="21"/>
              </w:numPr>
              <w:spacing w:before="120" w:after="120"/>
              <w:rPr>
                <w:sz w:val="18"/>
                <w:szCs w:val="18"/>
              </w:rPr>
            </w:pPr>
            <w:r>
              <w:rPr>
                <w:sz w:val="18"/>
                <w:szCs w:val="18"/>
              </w:rPr>
              <w:t xml:space="preserve">The primary eligibility criteria were the following: females aged 25-44, body mass index (BMI) of 25-35, premenopausal, non-smoker, and relatively sedentary (no more than 3 days/week physical activity)  </w:t>
            </w:r>
          </w:p>
          <w:p w14:paraId="39DAF61A" w14:textId="5C912DE3" w:rsidR="001D4F60" w:rsidRDefault="006978B6" w:rsidP="001A491B">
            <w:pPr>
              <w:pStyle w:val="ListParagraph"/>
              <w:numPr>
                <w:ilvl w:val="0"/>
                <w:numId w:val="21"/>
              </w:numPr>
              <w:spacing w:before="120" w:after="120"/>
              <w:rPr>
                <w:sz w:val="18"/>
                <w:szCs w:val="18"/>
              </w:rPr>
            </w:pPr>
            <w:r>
              <w:rPr>
                <w:sz w:val="18"/>
                <w:szCs w:val="18"/>
              </w:rPr>
              <w:t xml:space="preserve">Recruitment Method: </w:t>
            </w:r>
            <w:r w:rsidR="001A491B">
              <w:rPr>
                <w:sz w:val="18"/>
                <w:szCs w:val="18"/>
              </w:rPr>
              <w:t>Women were recruited via flyers, mailings, and broadcast media from the Minneapolis-St. Paul area from July 2002 to June 2003</w:t>
            </w:r>
          </w:p>
          <w:p w14:paraId="731E2E5A" w14:textId="69B8A15B" w:rsidR="006978B6" w:rsidRDefault="005E3762" w:rsidP="001A491B">
            <w:pPr>
              <w:pStyle w:val="ListParagraph"/>
              <w:numPr>
                <w:ilvl w:val="0"/>
                <w:numId w:val="21"/>
              </w:numPr>
              <w:spacing w:before="120" w:after="120"/>
              <w:rPr>
                <w:sz w:val="18"/>
                <w:szCs w:val="18"/>
              </w:rPr>
            </w:pPr>
            <w:r>
              <w:rPr>
                <w:sz w:val="18"/>
                <w:szCs w:val="18"/>
              </w:rPr>
              <w:t>Sample Type: Convenience</w:t>
            </w:r>
          </w:p>
          <w:p w14:paraId="6B13086E" w14:textId="6C2FCF3F" w:rsidR="005E3762" w:rsidRDefault="005E3762" w:rsidP="001A491B">
            <w:pPr>
              <w:pStyle w:val="ListParagraph"/>
              <w:numPr>
                <w:ilvl w:val="0"/>
                <w:numId w:val="21"/>
              </w:numPr>
              <w:spacing w:before="120" w:after="120"/>
              <w:rPr>
                <w:sz w:val="18"/>
                <w:szCs w:val="18"/>
              </w:rPr>
            </w:pPr>
            <w:r>
              <w:rPr>
                <w:sz w:val="18"/>
                <w:szCs w:val="18"/>
              </w:rPr>
              <w:t>Key demographics</w:t>
            </w:r>
          </w:p>
          <w:p w14:paraId="30D0FED8" w14:textId="77777777" w:rsidR="004A4A7C" w:rsidRDefault="004A4A7C" w:rsidP="004A4A7C">
            <w:pPr>
              <w:pStyle w:val="ListParagraph"/>
              <w:numPr>
                <w:ilvl w:val="1"/>
                <w:numId w:val="21"/>
              </w:numPr>
              <w:spacing w:before="120" w:after="120"/>
              <w:rPr>
                <w:sz w:val="18"/>
                <w:szCs w:val="18"/>
              </w:rPr>
            </w:pPr>
            <w:r>
              <w:rPr>
                <w:sz w:val="18"/>
                <w:szCs w:val="18"/>
              </w:rPr>
              <w:t>100% female subjects</w:t>
            </w:r>
          </w:p>
          <w:p w14:paraId="5CCD84C0" w14:textId="12769694" w:rsidR="004A4A7C" w:rsidRDefault="004A4A7C" w:rsidP="004A4A7C">
            <w:pPr>
              <w:pStyle w:val="ListParagraph"/>
              <w:numPr>
                <w:ilvl w:val="1"/>
                <w:numId w:val="21"/>
              </w:numPr>
              <w:spacing w:before="120" w:after="120"/>
              <w:rPr>
                <w:sz w:val="18"/>
                <w:szCs w:val="18"/>
              </w:rPr>
            </w:pPr>
            <w:r>
              <w:rPr>
                <w:sz w:val="18"/>
                <w:szCs w:val="18"/>
              </w:rPr>
              <w:t>Age – mean and standard deviation (SD): Treatment group = 36 (5), Control = 36 (6)</w:t>
            </w:r>
          </w:p>
          <w:p w14:paraId="3B360407" w14:textId="7D8422B1" w:rsidR="004A4A7C" w:rsidRDefault="004A4A7C" w:rsidP="004A4A7C">
            <w:pPr>
              <w:pStyle w:val="ListParagraph"/>
              <w:numPr>
                <w:ilvl w:val="1"/>
                <w:numId w:val="21"/>
              </w:numPr>
              <w:spacing w:before="120" w:after="120"/>
              <w:rPr>
                <w:sz w:val="18"/>
                <w:szCs w:val="18"/>
              </w:rPr>
            </w:pPr>
            <w:r>
              <w:rPr>
                <w:sz w:val="18"/>
                <w:szCs w:val="18"/>
              </w:rPr>
              <w:lastRenderedPageBreak/>
              <w:t>Ethnicity – percentage (%)</w:t>
            </w:r>
          </w:p>
          <w:p w14:paraId="73252491" w14:textId="214C8525" w:rsidR="004A4A7C" w:rsidRDefault="004A4A7C" w:rsidP="004A4A7C">
            <w:pPr>
              <w:pStyle w:val="ListParagraph"/>
              <w:numPr>
                <w:ilvl w:val="2"/>
                <w:numId w:val="21"/>
              </w:numPr>
              <w:spacing w:before="120" w:after="120"/>
              <w:rPr>
                <w:sz w:val="18"/>
                <w:szCs w:val="18"/>
              </w:rPr>
            </w:pPr>
            <w:r>
              <w:rPr>
                <w:sz w:val="18"/>
                <w:szCs w:val="18"/>
              </w:rPr>
              <w:t>Black – Treatment group = 29%, Control = 27%</w:t>
            </w:r>
          </w:p>
          <w:p w14:paraId="0DC9853F" w14:textId="06D95E8F" w:rsidR="004A4A7C" w:rsidRDefault="004A4A7C" w:rsidP="004A4A7C">
            <w:pPr>
              <w:pStyle w:val="ListParagraph"/>
              <w:numPr>
                <w:ilvl w:val="2"/>
                <w:numId w:val="21"/>
              </w:numPr>
              <w:spacing w:before="120" w:after="120"/>
              <w:rPr>
                <w:sz w:val="18"/>
                <w:szCs w:val="18"/>
              </w:rPr>
            </w:pPr>
            <w:r>
              <w:rPr>
                <w:sz w:val="18"/>
                <w:szCs w:val="18"/>
              </w:rPr>
              <w:t>White – Treatment group = 59%, Control = 61%</w:t>
            </w:r>
          </w:p>
          <w:p w14:paraId="251F3ED1" w14:textId="7696428D" w:rsidR="004A4A7C" w:rsidRDefault="004A4A7C" w:rsidP="004A4A7C">
            <w:pPr>
              <w:pStyle w:val="ListParagraph"/>
              <w:numPr>
                <w:ilvl w:val="2"/>
                <w:numId w:val="21"/>
              </w:numPr>
              <w:spacing w:before="120" w:after="120"/>
              <w:rPr>
                <w:sz w:val="18"/>
                <w:szCs w:val="18"/>
              </w:rPr>
            </w:pPr>
            <w:r>
              <w:rPr>
                <w:sz w:val="18"/>
                <w:szCs w:val="18"/>
              </w:rPr>
              <w:t>Other – Treatment group = 12%, Control = 12%</w:t>
            </w:r>
          </w:p>
          <w:p w14:paraId="5133C9B9" w14:textId="4ACEADED" w:rsidR="004A4A7C" w:rsidRDefault="004A4A7C" w:rsidP="004A4A7C">
            <w:pPr>
              <w:pStyle w:val="ListParagraph"/>
              <w:numPr>
                <w:ilvl w:val="0"/>
                <w:numId w:val="21"/>
              </w:numPr>
              <w:spacing w:before="120" w:after="120"/>
              <w:rPr>
                <w:sz w:val="18"/>
                <w:szCs w:val="18"/>
              </w:rPr>
            </w:pPr>
            <w:r>
              <w:rPr>
                <w:sz w:val="18"/>
                <w:szCs w:val="18"/>
              </w:rPr>
              <w:t>Subjects were similar at baseline for all key demographics</w:t>
            </w:r>
          </w:p>
          <w:p w14:paraId="75F33044" w14:textId="57EF0F1E" w:rsidR="004A4A7C" w:rsidRDefault="004A4A7C" w:rsidP="004A4A7C">
            <w:pPr>
              <w:pStyle w:val="ListParagraph"/>
              <w:numPr>
                <w:ilvl w:val="0"/>
                <w:numId w:val="21"/>
              </w:numPr>
              <w:spacing w:before="120" w:after="120"/>
              <w:rPr>
                <w:sz w:val="18"/>
                <w:szCs w:val="18"/>
              </w:rPr>
            </w:pPr>
            <w:r>
              <w:rPr>
                <w:sz w:val="18"/>
                <w:szCs w:val="18"/>
              </w:rPr>
              <w:t>At one year, 71 treatment group subjects and 67 control group subjects were available for follow-up</w:t>
            </w:r>
          </w:p>
          <w:p w14:paraId="0F8AC9DB" w14:textId="78D07080" w:rsidR="001D4F60" w:rsidRPr="00700180" w:rsidRDefault="004A4A7C" w:rsidP="009E380F">
            <w:pPr>
              <w:pStyle w:val="ListParagraph"/>
              <w:numPr>
                <w:ilvl w:val="0"/>
                <w:numId w:val="21"/>
              </w:numPr>
              <w:spacing w:before="120" w:after="120"/>
              <w:rPr>
                <w:sz w:val="18"/>
                <w:szCs w:val="18"/>
              </w:rPr>
            </w:pPr>
            <w:r>
              <w:rPr>
                <w:sz w:val="18"/>
                <w:szCs w:val="18"/>
              </w:rPr>
              <w:t>At two years, 70 treatment group subjects and 63 control group subjects were available for follow-up</w:t>
            </w:r>
          </w:p>
          <w:p w14:paraId="5A6E92BA" w14:textId="77777777" w:rsidR="001D4F60" w:rsidRPr="002F16E1" w:rsidRDefault="001D4F60" w:rsidP="009E380F">
            <w:pPr>
              <w:spacing w:before="120" w:after="120"/>
              <w:jc w:val="right"/>
              <w:rPr>
                <w:sz w:val="18"/>
                <w:szCs w:val="18"/>
              </w:rPr>
            </w:pPr>
          </w:p>
        </w:tc>
      </w:tr>
      <w:tr w:rsidR="001D4F60" w:rsidRPr="002F16E1" w14:paraId="0C9E35DA" w14:textId="77777777" w:rsidTr="009E380F">
        <w:tc>
          <w:tcPr>
            <w:tcW w:w="10421" w:type="dxa"/>
            <w:shd w:val="clear" w:color="auto" w:fill="E6E6E6"/>
          </w:tcPr>
          <w:p w14:paraId="262C4D4C" w14:textId="7CF02EA2" w:rsidR="001D4F60" w:rsidRPr="00872999" w:rsidRDefault="001D4F60" w:rsidP="009E380F">
            <w:pPr>
              <w:spacing w:before="120" w:after="120"/>
              <w:rPr>
                <w:b/>
                <w:sz w:val="18"/>
                <w:szCs w:val="18"/>
              </w:rPr>
            </w:pPr>
            <w:r w:rsidRPr="002F16E1">
              <w:rPr>
                <w:b/>
                <w:sz w:val="18"/>
                <w:szCs w:val="18"/>
              </w:rPr>
              <w:lastRenderedPageBreak/>
              <w:t>Intervention Investigated</w:t>
            </w:r>
          </w:p>
        </w:tc>
      </w:tr>
      <w:tr w:rsidR="001D4F60" w:rsidRPr="002F16E1" w14:paraId="78D9E50A" w14:textId="77777777" w:rsidTr="009E380F">
        <w:tc>
          <w:tcPr>
            <w:tcW w:w="10421" w:type="dxa"/>
            <w:shd w:val="clear" w:color="auto" w:fill="auto"/>
          </w:tcPr>
          <w:p w14:paraId="2C84AC7C"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738FDC5D" w14:textId="77777777" w:rsidTr="009E380F">
        <w:tc>
          <w:tcPr>
            <w:tcW w:w="10421" w:type="dxa"/>
            <w:shd w:val="clear" w:color="auto" w:fill="auto"/>
          </w:tcPr>
          <w:p w14:paraId="01BABA75" w14:textId="02D99F60" w:rsidR="001D4F60" w:rsidRPr="00C97E9B" w:rsidRDefault="00551993" w:rsidP="009E380F">
            <w:pPr>
              <w:pStyle w:val="ListParagraph"/>
              <w:numPr>
                <w:ilvl w:val="0"/>
                <w:numId w:val="23"/>
              </w:numPr>
              <w:spacing w:before="120" w:after="120"/>
              <w:rPr>
                <w:sz w:val="18"/>
                <w:szCs w:val="18"/>
              </w:rPr>
            </w:pPr>
            <w:r>
              <w:rPr>
                <w:sz w:val="18"/>
                <w:szCs w:val="18"/>
              </w:rPr>
              <w:t>Subjects</w:t>
            </w:r>
            <w:r w:rsidR="00C97E9B">
              <w:rPr>
                <w:sz w:val="18"/>
                <w:szCs w:val="18"/>
              </w:rPr>
              <w:t xml:space="preserve"> were</w:t>
            </w:r>
            <w:r>
              <w:rPr>
                <w:sz w:val="18"/>
                <w:szCs w:val="18"/>
              </w:rPr>
              <w:t xml:space="preserve"> provided with </w:t>
            </w:r>
            <w:r w:rsidR="00C97E9B">
              <w:rPr>
                <w:sz w:val="18"/>
                <w:szCs w:val="18"/>
              </w:rPr>
              <w:t xml:space="preserve">a </w:t>
            </w:r>
            <w:r>
              <w:rPr>
                <w:sz w:val="18"/>
                <w:szCs w:val="18"/>
              </w:rPr>
              <w:t xml:space="preserve">standard </w:t>
            </w:r>
            <w:r w:rsidR="00C97E9B">
              <w:rPr>
                <w:sz w:val="18"/>
                <w:szCs w:val="18"/>
              </w:rPr>
              <w:t>brochure from the American Heart Association. Recommendations were for 30 minutes of physical activity on more than half of the days of the week.</w:t>
            </w:r>
          </w:p>
        </w:tc>
      </w:tr>
      <w:tr w:rsidR="001D4F60" w:rsidRPr="002F16E1" w14:paraId="06E41809" w14:textId="77777777" w:rsidTr="009E380F">
        <w:tc>
          <w:tcPr>
            <w:tcW w:w="10421" w:type="dxa"/>
            <w:shd w:val="clear" w:color="auto" w:fill="auto"/>
          </w:tcPr>
          <w:p w14:paraId="7105CF06"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1593E2F2" w14:textId="77777777" w:rsidTr="009E380F">
        <w:tc>
          <w:tcPr>
            <w:tcW w:w="10421" w:type="dxa"/>
            <w:tcBorders>
              <w:bottom w:val="single" w:sz="4" w:space="0" w:color="auto"/>
            </w:tcBorders>
            <w:shd w:val="clear" w:color="auto" w:fill="auto"/>
          </w:tcPr>
          <w:p w14:paraId="668571E3" w14:textId="286EFD97" w:rsidR="0032590C" w:rsidRDefault="0032590C" w:rsidP="00932E82">
            <w:pPr>
              <w:pStyle w:val="ListParagraph"/>
              <w:numPr>
                <w:ilvl w:val="0"/>
                <w:numId w:val="23"/>
              </w:numPr>
              <w:spacing w:before="120" w:after="120"/>
              <w:rPr>
                <w:sz w:val="18"/>
                <w:szCs w:val="18"/>
              </w:rPr>
            </w:pPr>
            <w:r>
              <w:rPr>
                <w:sz w:val="18"/>
                <w:szCs w:val="18"/>
              </w:rPr>
              <w:t>All exercise sessions performed at the YWCA</w:t>
            </w:r>
          </w:p>
          <w:p w14:paraId="3ED742A9" w14:textId="1AC0D6B2" w:rsidR="001D4F60" w:rsidRDefault="003027A9" w:rsidP="00932E82">
            <w:pPr>
              <w:pStyle w:val="ListParagraph"/>
              <w:numPr>
                <w:ilvl w:val="0"/>
                <w:numId w:val="23"/>
              </w:numPr>
              <w:spacing w:before="120" w:after="120"/>
              <w:rPr>
                <w:sz w:val="18"/>
                <w:szCs w:val="18"/>
              </w:rPr>
            </w:pPr>
            <w:r>
              <w:rPr>
                <w:sz w:val="18"/>
                <w:szCs w:val="18"/>
              </w:rPr>
              <w:t>First 16 weeks</w:t>
            </w:r>
            <w:r w:rsidR="00C97E9B">
              <w:rPr>
                <w:sz w:val="18"/>
                <w:szCs w:val="18"/>
              </w:rPr>
              <w:t xml:space="preserve"> –</w:t>
            </w:r>
            <w:r>
              <w:rPr>
                <w:sz w:val="18"/>
                <w:szCs w:val="18"/>
              </w:rPr>
              <w:t xml:space="preserve"> </w:t>
            </w:r>
            <w:r w:rsidR="00C97E9B">
              <w:rPr>
                <w:sz w:val="18"/>
                <w:szCs w:val="18"/>
              </w:rPr>
              <w:t>two times per week, supervised by a fitness professional</w:t>
            </w:r>
          </w:p>
          <w:p w14:paraId="055CE27E" w14:textId="0633359A" w:rsidR="003027A9" w:rsidRDefault="003027A9" w:rsidP="006251CE">
            <w:pPr>
              <w:pStyle w:val="ListParagraph"/>
              <w:numPr>
                <w:ilvl w:val="1"/>
                <w:numId w:val="23"/>
              </w:numPr>
              <w:spacing w:before="120" w:after="120"/>
              <w:rPr>
                <w:sz w:val="18"/>
                <w:szCs w:val="18"/>
              </w:rPr>
            </w:pPr>
            <w:r>
              <w:rPr>
                <w:sz w:val="18"/>
                <w:szCs w:val="18"/>
              </w:rPr>
              <w:t>One hour fitness sessions</w:t>
            </w:r>
          </w:p>
          <w:p w14:paraId="04402F5A" w14:textId="248BD84B" w:rsidR="006251CE" w:rsidRDefault="003027A9" w:rsidP="006251CE">
            <w:pPr>
              <w:pStyle w:val="ListParagraph"/>
              <w:numPr>
                <w:ilvl w:val="1"/>
                <w:numId w:val="23"/>
              </w:numPr>
              <w:spacing w:before="120" w:after="120"/>
              <w:rPr>
                <w:sz w:val="18"/>
                <w:szCs w:val="18"/>
              </w:rPr>
            </w:pPr>
            <w:r>
              <w:rPr>
                <w:sz w:val="18"/>
                <w:szCs w:val="18"/>
              </w:rPr>
              <w:t>Instruction on b</w:t>
            </w:r>
            <w:r w:rsidR="006251CE">
              <w:rPr>
                <w:sz w:val="18"/>
                <w:szCs w:val="18"/>
              </w:rPr>
              <w:t>asic injury prevention st</w:t>
            </w:r>
            <w:r>
              <w:rPr>
                <w:sz w:val="18"/>
                <w:szCs w:val="18"/>
              </w:rPr>
              <w:t>retches</w:t>
            </w:r>
          </w:p>
          <w:p w14:paraId="2D653CA7" w14:textId="1D0F2138" w:rsidR="006251CE" w:rsidRDefault="006251CE" w:rsidP="006251CE">
            <w:pPr>
              <w:pStyle w:val="ListParagraph"/>
              <w:numPr>
                <w:ilvl w:val="1"/>
                <w:numId w:val="23"/>
              </w:numPr>
              <w:spacing w:before="120" w:after="120"/>
              <w:rPr>
                <w:sz w:val="18"/>
                <w:szCs w:val="18"/>
              </w:rPr>
            </w:pPr>
            <w:r>
              <w:rPr>
                <w:sz w:val="18"/>
                <w:szCs w:val="18"/>
              </w:rPr>
              <w:t>Slow progressive introduction to strength</w:t>
            </w:r>
            <w:r w:rsidR="003027A9">
              <w:rPr>
                <w:sz w:val="18"/>
                <w:szCs w:val="18"/>
              </w:rPr>
              <w:t xml:space="preserve">ening exercises (progression from weight </w:t>
            </w:r>
            <w:r>
              <w:rPr>
                <w:sz w:val="18"/>
                <w:szCs w:val="18"/>
              </w:rPr>
              <w:t>machines to free weights)</w:t>
            </w:r>
          </w:p>
          <w:p w14:paraId="45BD925D" w14:textId="6D418374" w:rsidR="003027A9" w:rsidRDefault="003027A9" w:rsidP="006251CE">
            <w:pPr>
              <w:pStyle w:val="ListParagraph"/>
              <w:numPr>
                <w:ilvl w:val="1"/>
                <w:numId w:val="23"/>
              </w:numPr>
              <w:spacing w:before="120" w:after="120"/>
              <w:rPr>
                <w:sz w:val="18"/>
                <w:szCs w:val="18"/>
              </w:rPr>
            </w:pPr>
            <w:r>
              <w:rPr>
                <w:sz w:val="18"/>
                <w:szCs w:val="18"/>
              </w:rPr>
              <w:t>Total body resistance exercise performed, with a progression to 3 sets, 8-10 repetitions</w:t>
            </w:r>
          </w:p>
          <w:p w14:paraId="071DCDC7" w14:textId="50FA8834" w:rsidR="003027A9" w:rsidRDefault="003027A9" w:rsidP="003027A9">
            <w:pPr>
              <w:pStyle w:val="ListParagraph"/>
              <w:numPr>
                <w:ilvl w:val="0"/>
                <w:numId w:val="23"/>
              </w:numPr>
              <w:spacing w:before="120" w:after="120"/>
              <w:rPr>
                <w:sz w:val="18"/>
                <w:szCs w:val="18"/>
              </w:rPr>
            </w:pPr>
            <w:r>
              <w:rPr>
                <w:sz w:val="18"/>
                <w:szCs w:val="18"/>
              </w:rPr>
              <w:t>Remainder of 1</w:t>
            </w:r>
            <w:r w:rsidRPr="003027A9">
              <w:rPr>
                <w:sz w:val="18"/>
                <w:szCs w:val="18"/>
                <w:vertAlign w:val="superscript"/>
              </w:rPr>
              <w:t>st</w:t>
            </w:r>
            <w:r>
              <w:rPr>
                <w:sz w:val="18"/>
                <w:szCs w:val="18"/>
              </w:rPr>
              <w:t xml:space="preserve"> year – continued two times per week, unsupervised except for as described below</w:t>
            </w:r>
          </w:p>
          <w:p w14:paraId="3A712696" w14:textId="3EF405CB" w:rsidR="003027A9" w:rsidRDefault="003027A9" w:rsidP="003027A9">
            <w:pPr>
              <w:pStyle w:val="ListParagraph"/>
              <w:numPr>
                <w:ilvl w:val="1"/>
                <w:numId w:val="23"/>
              </w:numPr>
              <w:spacing w:before="120" w:after="120"/>
              <w:rPr>
                <w:sz w:val="18"/>
                <w:szCs w:val="18"/>
              </w:rPr>
            </w:pPr>
            <w:r>
              <w:rPr>
                <w:sz w:val="18"/>
                <w:szCs w:val="18"/>
              </w:rPr>
              <w:t>“Booster sessions”</w:t>
            </w:r>
            <w:r>
              <w:rPr>
                <w:sz w:val="18"/>
                <w:szCs w:val="18"/>
                <w:vertAlign w:val="superscript"/>
              </w:rPr>
              <w:t xml:space="preserve"> (567)</w:t>
            </w:r>
            <w:r>
              <w:rPr>
                <w:sz w:val="18"/>
                <w:szCs w:val="18"/>
              </w:rPr>
              <w:t xml:space="preserve"> conducted by a fitness professional every 12 weeks</w:t>
            </w:r>
          </w:p>
          <w:p w14:paraId="328F08A6" w14:textId="6F41AE03" w:rsidR="003027A9" w:rsidRDefault="003027A9" w:rsidP="003027A9">
            <w:pPr>
              <w:pStyle w:val="ListParagraph"/>
              <w:numPr>
                <w:ilvl w:val="1"/>
                <w:numId w:val="23"/>
              </w:numPr>
              <w:spacing w:before="120" w:after="120"/>
              <w:rPr>
                <w:sz w:val="18"/>
                <w:szCs w:val="18"/>
              </w:rPr>
            </w:pPr>
            <w:r>
              <w:rPr>
                <w:sz w:val="18"/>
                <w:szCs w:val="18"/>
              </w:rPr>
              <w:t>Weekly reminder phone calls from fitness professionals were conducted if a subject missed two previous exercise sessions</w:t>
            </w:r>
          </w:p>
          <w:p w14:paraId="1E9197D6" w14:textId="321B9D6D" w:rsidR="00F2227D" w:rsidRDefault="00F2227D" w:rsidP="003027A9">
            <w:pPr>
              <w:pStyle w:val="ListParagraph"/>
              <w:numPr>
                <w:ilvl w:val="1"/>
                <w:numId w:val="23"/>
              </w:numPr>
              <w:spacing w:before="120" w:after="120"/>
              <w:rPr>
                <w:sz w:val="18"/>
                <w:szCs w:val="18"/>
              </w:rPr>
            </w:pPr>
            <w:r>
              <w:rPr>
                <w:sz w:val="18"/>
                <w:szCs w:val="18"/>
              </w:rPr>
              <w:t>Continued progressive increases in weight</w:t>
            </w:r>
          </w:p>
          <w:p w14:paraId="0EB3E20F" w14:textId="729AACE2" w:rsidR="003027A9" w:rsidRDefault="003027A9" w:rsidP="003027A9">
            <w:pPr>
              <w:pStyle w:val="ListParagraph"/>
              <w:numPr>
                <w:ilvl w:val="0"/>
                <w:numId w:val="23"/>
              </w:numPr>
              <w:spacing w:before="120" w:after="120"/>
              <w:rPr>
                <w:sz w:val="18"/>
                <w:szCs w:val="18"/>
              </w:rPr>
            </w:pPr>
            <w:r>
              <w:rPr>
                <w:sz w:val="18"/>
                <w:szCs w:val="18"/>
              </w:rPr>
              <w:t>Year 2 –</w:t>
            </w:r>
            <w:r w:rsidR="00F2227D">
              <w:rPr>
                <w:sz w:val="18"/>
                <w:szCs w:val="18"/>
              </w:rPr>
              <w:t xml:space="preserve"> </w:t>
            </w:r>
            <w:r>
              <w:rPr>
                <w:sz w:val="18"/>
                <w:szCs w:val="18"/>
              </w:rPr>
              <w:t>two times per week,</w:t>
            </w:r>
            <w:r w:rsidR="00F2227D">
              <w:rPr>
                <w:sz w:val="18"/>
                <w:szCs w:val="18"/>
              </w:rPr>
              <w:t xml:space="preserve"> unsupervised, </w:t>
            </w:r>
            <w:r>
              <w:rPr>
                <w:sz w:val="18"/>
                <w:szCs w:val="18"/>
              </w:rPr>
              <w:t>“booster sessions” and phone calls continued</w:t>
            </w:r>
          </w:p>
          <w:p w14:paraId="32E75283" w14:textId="77777777" w:rsidR="00F2227D" w:rsidRDefault="00F2227D" w:rsidP="00F2227D">
            <w:pPr>
              <w:pStyle w:val="ListParagraph"/>
              <w:numPr>
                <w:ilvl w:val="1"/>
                <w:numId w:val="23"/>
              </w:numPr>
              <w:spacing w:before="120" w:after="120"/>
              <w:rPr>
                <w:sz w:val="18"/>
                <w:szCs w:val="18"/>
              </w:rPr>
            </w:pPr>
            <w:r>
              <w:rPr>
                <w:sz w:val="18"/>
                <w:szCs w:val="18"/>
              </w:rPr>
              <w:t>45 minute sessions</w:t>
            </w:r>
          </w:p>
          <w:p w14:paraId="6F554188" w14:textId="0C825419" w:rsidR="00F2227D" w:rsidRDefault="00F2227D" w:rsidP="00F2227D">
            <w:pPr>
              <w:pStyle w:val="ListParagraph"/>
              <w:numPr>
                <w:ilvl w:val="1"/>
                <w:numId w:val="23"/>
              </w:numPr>
              <w:spacing w:before="120" w:after="120"/>
              <w:rPr>
                <w:sz w:val="18"/>
                <w:szCs w:val="18"/>
              </w:rPr>
            </w:pPr>
            <w:r>
              <w:rPr>
                <w:sz w:val="18"/>
                <w:szCs w:val="18"/>
              </w:rPr>
              <w:t>Transition for a muscle building/strengthening to a strength maintenance program allowed for shorter exercise sessions</w:t>
            </w:r>
          </w:p>
          <w:p w14:paraId="2000A145" w14:textId="1AAA9E8F" w:rsidR="001D4F60" w:rsidRPr="00F2227D" w:rsidRDefault="00F2227D" w:rsidP="009E380F">
            <w:pPr>
              <w:pStyle w:val="ListParagraph"/>
              <w:numPr>
                <w:ilvl w:val="1"/>
                <w:numId w:val="23"/>
              </w:numPr>
              <w:spacing w:before="120" w:after="120"/>
              <w:rPr>
                <w:sz w:val="18"/>
                <w:szCs w:val="18"/>
              </w:rPr>
            </w:pPr>
            <w:r>
              <w:rPr>
                <w:sz w:val="18"/>
                <w:szCs w:val="18"/>
              </w:rPr>
              <w:t>Subjects performed 2 sets of each exercise in circuit fashion with the same level of weight</w:t>
            </w:r>
          </w:p>
          <w:p w14:paraId="53378FC9" w14:textId="77777777" w:rsidR="001D4F60" w:rsidRPr="002F16E1" w:rsidRDefault="001D4F60" w:rsidP="009E380F">
            <w:pPr>
              <w:spacing w:before="120" w:after="120"/>
              <w:jc w:val="right"/>
              <w:rPr>
                <w:sz w:val="18"/>
                <w:szCs w:val="18"/>
              </w:rPr>
            </w:pPr>
          </w:p>
        </w:tc>
      </w:tr>
      <w:tr w:rsidR="001D4F60" w:rsidRPr="002F16E1" w14:paraId="002F6EC6" w14:textId="77777777" w:rsidTr="009E380F">
        <w:tc>
          <w:tcPr>
            <w:tcW w:w="10421" w:type="dxa"/>
            <w:shd w:val="clear" w:color="auto" w:fill="E6E6E6"/>
          </w:tcPr>
          <w:p w14:paraId="7E82EF9E" w14:textId="3FC9DBE8" w:rsidR="001D4F60" w:rsidRPr="002F16E1" w:rsidRDefault="001D4F60" w:rsidP="009E380F">
            <w:pPr>
              <w:spacing w:before="120" w:after="120"/>
              <w:rPr>
                <w:sz w:val="18"/>
                <w:szCs w:val="18"/>
              </w:rPr>
            </w:pPr>
            <w:r w:rsidRPr="002F16E1">
              <w:rPr>
                <w:b/>
                <w:sz w:val="18"/>
                <w:szCs w:val="18"/>
              </w:rPr>
              <w:t>Outcome Measures</w:t>
            </w:r>
          </w:p>
        </w:tc>
      </w:tr>
      <w:tr w:rsidR="001D4F60" w:rsidRPr="002F16E1" w14:paraId="1393E641" w14:textId="77777777" w:rsidTr="009E380F">
        <w:tc>
          <w:tcPr>
            <w:tcW w:w="10421" w:type="dxa"/>
            <w:tcBorders>
              <w:bottom w:val="single" w:sz="4" w:space="0" w:color="auto"/>
            </w:tcBorders>
            <w:shd w:val="clear" w:color="auto" w:fill="auto"/>
          </w:tcPr>
          <w:p w14:paraId="36B94479" w14:textId="65E8DD61" w:rsidR="001D4F60" w:rsidRDefault="0023159C" w:rsidP="0023159C">
            <w:pPr>
              <w:pStyle w:val="ListParagraph"/>
              <w:numPr>
                <w:ilvl w:val="0"/>
                <w:numId w:val="24"/>
              </w:numPr>
              <w:spacing w:before="120" w:after="120"/>
              <w:rPr>
                <w:sz w:val="18"/>
                <w:szCs w:val="18"/>
              </w:rPr>
            </w:pPr>
            <w:r>
              <w:rPr>
                <w:sz w:val="18"/>
                <w:szCs w:val="18"/>
              </w:rPr>
              <w:t>Primary outcome measures</w:t>
            </w:r>
          </w:p>
          <w:p w14:paraId="309D3A56" w14:textId="227DD8D6" w:rsidR="0023159C" w:rsidRDefault="00EB43F4" w:rsidP="0023159C">
            <w:pPr>
              <w:pStyle w:val="ListParagraph"/>
              <w:numPr>
                <w:ilvl w:val="1"/>
                <w:numId w:val="24"/>
              </w:numPr>
              <w:spacing w:before="120" w:after="120"/>
              <w:rPr>
                <w:sz w:val="18"/>
                <w:szCs w:val="18"/>
              </w:rPr>
            </w:pPr>
            <w:r>
              <w:rPr>
                <w:sz w:val="18"/>
                <w:szCs w:val="18"/>
              </w:rPr>
              <w:t>Percent body fat (%)</w:t>
            </w:r>
          </w:p>
          <w:p w14:paraId="50F44C94" w14:textId="7CEC4CCF" w:rsidR="00EB43F4" w:rsidRDefault="00EB43F4" w:rsidP="0023159C">
            <w:pPr>
              <w:pStyle w:val="ListParagraph"/>
              <w:numPr>
                <w:ilvl w:val="1"/>
                <w:numId w:val="24"/>
              </w:numPr>
              <w:spacing w:before="120" w:after="120"/>
              <w:rPr>
                <w:sz w:val="18"/>
                <w:szCs w:val="18"/>
              </w:rPr>
            </w:pPr>
            <w:r>
              <w:rPr>
                <w:sz w:val="18"/>
                <w:szCs w:val="18"/>
              </w:rPr>
              <w:t>Intraabdominal fat (cm</w:t>
            </w:r>
            <w:r>
              <w:rPr>
                <w:sz w:val="18"/>
                <w:szCs w:val="18"/>
                <w:vertAlign w:val="superscript"/>
              </w:rPr>
              <w:t>2</w:t>
            </w:r>
            <w:r>
              <w:rPr>
                <w:sz w:val="18"/>
                <w:szCs w:val="18"/>
              </w:rPr>
              <w:t>)</w:t>
            </w:r>
            <w:r w:rsidR="00644CE8">
              <w:rPr>
                <w:sz w:val="18"/>
                <w:szCs w:val="18"/>
              </w:rPr>
              <w:t xml:space="preserve"> – measured by computed tomography (CT)</w:t>
            </w:r>
          </w:p>
          <w:p w14:paraId="753DF078" w14:textId="6671A393" w:rsidR="0023159C" w:rsidRDefault="0023159C" w:rsidP="0023159C">
            <w:pPr>
              <w:pStyle w:val="ListParagraph"/>
              <w:numPr>
                <w:ilvl w:val="0"/>
                <w:numId w:val="24"/>
              </w:numPr>
              <w:spacing w:before="120" w:after="120"/>
              <w:rPr>
                <w:sz w:val="18"/>
                <w:szCs w:val="18"/>
              </w:rPr>
            </w:pPr>
            <w:r>
              <w:rPr>
                <w:sz w:val="18"/>
                <w:szCs w:val="18"/>
              </w:rPr>
              <w:t>Secondary outcome measures</w:t>
            </w:r>
          </w:p>
          <w:p w14:paraId="365591E8" w14:textId="741E0956" w:rsidR="00EB43F4" w:rsidRDefault="00EB43F4" w:rsidP="00EB43F4">
            <w:pPr>
              <w:pStyle w:val="ListParagraph"/>
              <w:numPr>
                <w:ilvl w:val="1"/>
                <w:numId w:val="24"/>
              </w:numPr>
              <w:spacing w:before="120" w:after="120"/>
              <w:rPr>
                <w:sz w:val="18"/>
                <w:szCs w:val="18"/>
              </w:rPr>
            </w:pPr>
            <w:r>
              <w:rPr>
                <w:sz w:val="18"/>
                <w:szCs w:val="18"/>
              </w:rPr>
              <w:t>Body mass (kg)</w:t>
            </w:r>
            <w:r w:rsidR="00644CE8">
              <w:rPr>
                <w:sz w:val="18"/>
                <w:szCs w:val="18"/>
              </w:rPr>
              <w:t xml:space="preserve"> – digital scale measurement</w:t>
            </w:r>
          </w:p>
          <w:p w14:paraId="0BCB3C37" w14:textId="6AD9CED3" w:rsidR="00EB43F4" w:rsidRDefault="00706882" w:rsidP="00EB43F4">
            <w:pPr>
              <w:pStyle w:val="ListParagraph"/>
              <w:numPr>
                <w:ilvl w:val="1"/>
                <w:numId w:val="24"/>
              </w:numPr>
              <w:spacing w:before="120" w:after="120"/>
              <w:rPr>
                <w:sz w:val="18"/>
                <w:szCs w:val="18"/>
              </w:rPr>
            </w:pPr>
            <w:r>
              <w:rPr>
                <w:sz w:val="18"/>
                <w:szCs w:val="18"/>
              </w:rPr>
              <w:t>Body mass index (BMI;</w:t>
            </w:r>
            <w:r w:rsidR="00EB43F4">
              <w:rPr>
                <w:sz w:val="18"/>
                <w:szCs w:val="18"/>
              </w:rPr>
              <w:t xml:space="preserve"> kg/m</w:t>
            </w:r>
            <w:r w:rsidR="00EB43F4">
              <w:rPr>
                <w:sz w:val="18"/>
                <w:szCs w:val="18"/>
                <w:vertAlign w:val="superscript"/>
              </w:rPr>
              <w:t>2</w:t>
            </w:r>
            <w:r w:rsidR="00EB43F4">
              <w:rPr>
                <w:sz w:val="18"/>
                <w:szCs w:val="18"/>
              </w:rPr>
              <w:t>)</w:t>
            </w:r>
          </w:p>
          <w:p w14:paraId="3B1C7C40" w14:textId="6787A28F" w:rsidR="00EB43F4" w:rsidRDefault="00EB43F4" w:rsidP="00EB43F4">
            <w:pPr>
              <w:pStyle w:val="ListParagraph"/>
              <w:numPr>
                <w:ilvl w:val="1"/>
                <w:numId w:val="24"/>
              </w:numPr>
              <w:spacing w:before="120" w:after="120"/>
              <w:rPr>
                <w:sz w:val="18"/>
                <w:szCs w:val="18"/>
              </w:rPr>
            </w:pPr>
            <w:r>
              <w:rPr>
                <w:sz w:val="18"/>
                <w:szCs w:val="18"/>
              </w:rPr>
              <w:t>Fat mass (kg)</w:t>
            </w:r>
            <w:r w:rsidR="00644CE8">
              <w:rPr>
                <w:sz w:val="18"/>
                <w:szCs w:val="18"/>
              </w:rPr>
              <w:t xml:space="preserve"> – measured by dual-energy X-ray absorptiometry (DXA)</w:t>
            </w:r>
          </w:p>
          <w:p w14:paraId="3DB57835" w14:textId="3826D9EC" w:rsidR="00EB43F4" w:rsidRDefault="00EB43F4" w:rsidP="00EB43F4">
            <w:pPr>
              <w:pStyle w:val="ListParagraph"/>
              <w:numPr>
                <w:ilvl w:val="1"/>
                <w:numId w:val="24"/>
              </w:numPr>
              <w:spacing w:before="120" w:after="120"/>
              <w:rPr>
                <w:sz w:val="18"/>
                <w:szCs w:val="18"/>
              </w:rPr>
            </w:pPr>
            <w:r>
              <w:rPr>
                <w:sz w:val="18"/>
                <w:szCs w:val="18"/>
              </w:rPr>
              <w:t>Lean mass (kg)</w:t>
            </w:r>
            <w:r w:rsidR="00644CE8">
              <w:rPr>
                <w:sz w:val="18"/>
                <w:szCs w:val="18"/>
              </w:rPr>
              <w:t xml:space="preserve"> – measured by DXA</w:t>
            </w:r>
          </w:p>
          <w:p w14:paraId="1006400E" w14:textId="23BDD953" w:rsidR="001D4F60" w:rsidRDefault="00EB43F4" w:rsidP="009E380F">
            <w:pPr>
              <w:pStyle w:val="ListParagraph"/>
              <w:numPr>
                <w:ilvl w:val="1"/>
                <w:numId w:val="24"/>
              </w:numPr>
              <w:spacing w:before="120" w:after="120"/>
              <w:rPr>
                <w:sz w:val="18"/>
                <w:szCs w:val="18"/>
              </w:rPr>
            </w:pPr>
            <w:r>
              <w:rPr>
                <w:sz w:val="18"/>
                <w:szCs w:val="18"/>
              </w:rPr>
              <w:t>Subcutaneous abdominal fat (cm</w:t>
            </w:r>
            <w:r>
              <w:rPr>
                <w:sz w:val="18"/>
                <w:szCs w:val="18"/>
                <w:vertAlign w:val="superscript"/>
              </w:rPr>
              <w:t>2</w:t>
            </w:r>
            <w:r>
              <w:rPr>
                <w:sz w:val="18"/>
                <w:szCs w:val="18"/>
              </w:rPr>
              <w:t>)</w:t>
            </w:r>
            <w:r w:rsidR="00644CE8">
              <w:rPr>
                <w:sz w:val="18"/>
                <w:szCs w:val="18"/>
              </w:rPr>
              <w:t xml:space="preserve"> – measured by CT</w:t>
            </w:r>
          </w:p>
          <w:p w14:paraId="59742BE7" w14:textId="5FC6FA86" w:rsidR="00644CE8" w:rsidRDefault="00644CE8" w:rsidP="00644CE8">
            <w:pPr>
              <w:pStyle w:val="ListParagraph"/>
              <w:numPr>
                <w:ilvl w:val="0"/>
                <w:numId w:val="24"/>
              </w:numPr>
              <w:spacing w:before="120" w:after="120"/>
              <w:rPr>
                <w:sz w:val="18"/>
                <w:szCs w:val="18"/>
              </w:rPr>
            </w:pPr>
            <w:r>
              <w:rPr>
                <w:sz w:val="18"/>
                <w:szCs w:val="18"/>
              </w:rPr>
              <w:t>Assessments performed by administrators who were blinded to group assignment</w:t>
            </w:r>
          </w:p>
          <w:p w14:paraId="6ECDBD6C" w14:textId="3181C9E6" w:rsidR="00644CE8" w:rsidRPr="00EB43F4" w:rsidRDefault="00644CE8" w:rsidP="00644CE8">
            <w:pPr>
              <w:pStyle w:val="ListParagraph"/>
              <w:numPr>
                <w:ilvl w:val="0"/>
                <w:numId w:val="24"/>
              </w:numPr>
              <w:spacing w:before="120" w:after="120"/>
              <w:rPr>
                <w:sz w:val="18"/>
                <w:szCs w:val="18"/>
              </w:rPr>
            </w:pPr>
            <w:r>
              <w:rPr>
                <w:sz w:val="18"/>
                <w:szCs w:val="18"/>
              </w:rPr>
              <w:t>Location of administration not provided</w:t>
            </w:r>
          </w:p>
          <w:p w14:paraId="5AD40A16" w14:textId="77777777" w:rsidR="001D4F60" w:rsidRPr="002F16E1" w:rsidRDefault="001D4F60" w:rsidP="009E380F">
            <w:pPr>
              <w:spacing w:before="120" w:after="120"/>
              <w:jc w:val="right"/>
              <w:rPr>
                <w:sz w:val="18"/>
                <w:szCs w:val="18"/>
              </w:rPr>
            </w:pPr>
          </w:p>
        </w:tc>
      </w:tr>
      <w:tr w:rsidR="001D4F60" w:rsidRPr="002F16E1" w14:paraId="17C4BD16" w14:textId="77777777" w:rsidTr="009E380F">
        <w:tc>
          <w:tcPr>
            <w:tcW w:w="10421" w:type="dxa"/>
            <w:tcBorders>
              <w:bottom w:val="single" w:sz="4" w:space="0" w:color="auto"/>
            </w:tcBorders>
            <w:shd w:val="clear" w:color="auto" w:fill="E6E6E6"/>
          </w:tcPr>
          <w:p w14:paraId="73FBA3B8" w14:textId="332191CB" w:rsidR="001D4F60" w:rsidRPr="002F16E1" w:rsidRDefault="001D4F60" w:rsidP="0077704E">
            <w:pPr>
              <w:spacing w:before="120" w:after="120"/>
              <w:rPr>
                <w:sz w:val="18"/>
                <w:szCs w:val="18"/>
              </w:rPr>
            </w:pPr>
            <w:r w:rsidRPr="002F16E1">
              <w:rPr>
                <w:b/>
                <w:sz w:val="18"/>
                <w:szCs w:val="18"/>
              </w:rPr>
              <w:t>Main Findings</w:t>
            </w:r>
          </w:p>
        </w:tc>
      </w:tr>
      <w:tr w:rsidR="001D4F60" w:rsidRPr="002F16E1" w14:paraId="4D988A9B" w14:textId="77777777" w:rsidTr="009E380F">
        <w:tc>
          <w:tcPr>
            <w:tcW w:w="10421" w:type="dxa"/>
            <w:tcBorders>
              <w:bottom w:val="single" w:sz="4" w:space="0" w:color="auto"/>
            </w:tcBorders>
            <w:shd w:val="clear" w:color="auto" w:fill="auto"/>
          </w:tcPr>
          <w:p w14:paraId="20B21FF8" w14:textId="7FD993FC" w:rsidR="00363B09" w:rsidRDefault="00363B09" w:rsidP="0097300A">
            <w:pPr>
              <w:pStyle w:val="ListParagraph"/>
              <w:numPr>
                <w:ilvl w:val="0"/>
                <w:numId w:val="25"/>
              </w:numPr>
              <w:spacing w:before="120" w:after="120"/>
              <w:rPr>
                <w:sz w:val="18"/>
                <w:szCs w:val="18"/>
              </w:rPr>
            </w:pPr>
            <w:r>
              <w:rPr>
                <w:sz w:val="18"/>
                <w:szCs w:val="18"/>
              </w:rPr>
              <w:t>Data presented as Mean and Standard Deviation (SD)</w:t>
            </w:r>
          </w:p>
          <w:p w14:paraId="7196B68D" w14:textId="00185EF8" w:rsidR="001D4F60" w:rsidRDefault="00ED4ADC" w:rsidP="0097300A">
            <w:pPr>
              <w:pStyle w:val="ListParagraph"/>
              <w:numPr>
                <w:ilvl w:val="0"/>
                <w:numId w:val="25"/>
              </w:numPr>
              <w:spacing w:before="120" w:after="120"/>
              <w:rPr>
                <w:sz w:val="18"/>
                <w:szCs w:val="18"/>
              </w:rPr>
            </w:pPr>
            <w:r>
              <w:rPr>
                <w:sz w:val="18"/>
                <w:szCs w:val="18"/>
              </w:rPr>
              <w:t>At two years, the strength training group demonstrated a significant decrease (P=0.01) in body fat percentage of 3.68% (0.99) compared to a decrease of 0.14% (1.04)</w:t>
            </w:r>
            <w:r w:rsidR="00152016">
              <w:rPr>
                <w:sz w:val="18"/>
                <w:szCs w:val="18"/>
              </w:rPr>
              <w:t xml:space="preserve"> in the control group, a 3.5% </w:t>
            </w:r>
            <w:r w:rsidR="001E06CC">
              <w:rPr>
                <w:sz w:val="18"/>
                <w:szCs w:val="18"/>
              </w:rPr>
              <w:t xml:space="preserve">net </w:t>
            </w:r>
            <w:r w:rsidR="00152016">
              <w:rPr>
                <w:sz w:val="18"/>
                <w:szCs w:val="18"/>
              </w:rPr>
              <w:t>treatment effect in favor of the experimental group.</w:t>
            </w:r>
          </w:p>
          <w:p w14:paraId="4086BAF6" w14:textId="42000FDC" w:rsidR="00ED4ADC" w:rsidRDefault="00363B09" w:rsidP="0097300A">
            <w:pPr>
              <w:pStyle w:val="ListParagraph"/>
              <w:numPr>
                <w:ilvl w:val="0"/>
                <w:numId w:val="25"/>
              </w:numPr>
              <w:spacing w:before="120" w:after="120"/>
              <w:rPr>
                <w:sz w:val="18"/>
                <w:szCs w:val="18"/>
              </w:rPr>
            </w:pPr>
            <w:r>
              <w:rPr>
                <w:sz w:val="18"/>
                <w:szCs w:val="18"/>
              </w:rPr>
              <w:t>At two years, the control group demonstrated an increase in intraabdominal fat of 21.36cm</w:t>
            </w:r>
            <w:r>
              <w:rPr>
                <w:sz w:val="18"/>
                <w:szCs w:val="18"/>
                <w:vertAlign w:val="superscript"/>
              </w:rPr>
              <w:t>2</w:t>
            </w:r>
            <w:r>
              <w:rPr>
                <w:sz w:val="18"/>
                <w:szCs w:val="18"/>
              </w:rPr>
              <w:t xml:space="preserve"> (5.34). The strength training group had an increase of 7.05cm</w:t>
            </w:r>
            <w:r>
              <w:rPr>
                <w:sz w:val="18"/>
                <w:szCs w:val="18"/>
                <w:vertAlign w:val="superscript"/>
              </w:rPr>
              <w:t>2</w:t>
            </w:r>
            <w:r>
              <w:rPr>
                <w:sz w:val="18"/>
                <w:szCs w:val="18"/>
              </w:rPr>
              <w:t xml:space="preserve"> (5.07) in intraabdominal fat, which was significantly attenuated</w:t>
            </w:r>
            <w:r w:rsidR="00520A31">
              <w:rPr>
                <w:sz w:val="18"/>
                <w:szCs w:val="18"/>
              </w:rPr>
              <w:t xml:space="preserve"> (P=0.05)</w:t>
            </w:r>
            <w:r>
              <w:rPr>
                <w:sz w:val="18"/>
                <w:szCs w:val="18"/>
              </w:rPr>
              <w:t xml:space="preserve"> compared to the </w:t>
            </w:r>
            <w:r w:rsidR="00520A31">
              <w:rPr>
                <w:sz w:val="18"/>
                <w:szCs w:val="18"/>
              </w:rPr>
              <w:t xml:space="preserve">control, </w:t>
            </w:r>
            <w:r w:rsidR="00152016">
              <w:rPr>
                <w:sz w:val="18"/>
                <w:szCs w:val="18"/>
              </w:rPr>
              <w:t xml:space="preserve">with a </w:t>
            </w:r>
            <w:r w:rsidR="001E06CC">
              <w:rPr>
                <w:sz w:val="18"/>
                <w:szCs w:val="18"/>
              </w:rPr>
              <w:t xml:space="preserve">net </w:t>
            </w:r>
            <w:r w:rsidR="00152016">
              <w:rPr>
                <w:sz w:val="18"/>
                <w:szCs w:val="18"/>
              </w:rPr>
              <w:t>treatment effect</w:t>
            </w:r>
            <w:r w:rsidR="00520A31">
              <w:rPr>
                <w:sz w:val="18"/>
                <w:szCs w:val="18"/>
              </w:rPr>
              <w:t xml:space="preserve"> of 14.3%</w:t>
            </w:r>
            <w:r w:rsidR="00152016">
              <w:rPr>
                <w:sz w:val="18"/>
                <w:szCs w:val="18"/>
              </w:rPr>
              <w:t xml:space="preserve"> in favor of the experimental group.</w:t>
            </w:r>
          </w:p>
          <w:p w14:paraId="54CFCEEA" w14:textId="1AF8BD17" w:rsidR="001D4F60" w:rsidRPr="00471ABE" w:rsidRDefault="00152016" w:rsidP="009E380F">
            <w:pPr>
              <w:pStyle w:val="ListParagraph"/>
              <w:numPr>
                <w:ilvl w:val="0"/>
                <w:numId w:val="25"/>
              </w:numPr>
              <w:spacing w:before="120" w:after="120"/>
              <w:rPr>
                <w:sz w:val="18"/>
                <w:szCs w:val="18"/>
              </w:rPr>
            </w:pPr>
            <w:r>
              <w:rPr>
                <w:sz w:val="18"/>
                <w:szCs w:val="18"/>
              </w:rPr>
              <w:t>Compared to control, the strength training group had non-significant improvements in body mass, BMI, fat mass, lean mass, and subcutaneous fat measures.</w:t>
            </w:r>
          </w:p>
          <w:p w14:paraId="4341C7BE" w14:textId="77777777" w:rsidR="001D4F60" w:rsidRPr="002F16E1" w:rsidRDefault="001D4F60" w:rsidP="009E380F">
            <w:pPr>
              <w:spacing w:before="120" w:after="120"/>
              <w:jc w:val="right"/>
              <w:rPr>
                <w:sz w:val="18"/>
                <w:szCs w:val="18"/>
              </w:rPr>
            </w:pPr>
          </w:p>
        </w:tc>
      </w:tr>
      <w:tr w:rsidR="001D4F60" w:rsidRPr="002F16E1" w14:paraId="3F0774CE" w14:textId="77777777" w:rsidTr="009E380F">
        <w:tc>
          <w:tcPr>
            <w:tcW w:w="10421" w:type="dxa"/>
            <w:shd w:val="clear" w:color="auto" w:fill="E6E6E6"/>
          </w:tcPr>
          <w:p w14:paraId="53675A7E" w14:textId="01B7FF39" w:rsidR="001D4F60" w:rsidRPr="0077704E" w:rsidRDefault="001D4F60" w:rsidP="009E380F">
            <w:pPr>
              <w:spacing w:before="120" w:after="120"/>
              <w:rPr>
                <w:b/>
                <w:sz w:val="18"/>
                <w:szCs w:val="18"/>
              </w:rPr>
            </w:pPr>
            <w:r w:rsidRPr="002F16E1">
              <w:rPr>
                <w:b/>
                <w:sz w:val="18"/>
                <w:szCs w:val="18"/>
              </w:rPr>
              <w:lastRenderedPageBreak/>
              <w:t>Original Authors’ Conclusions</w:t>
            </w:r>
          </w:p>
        </w:tc>
      </w:tr>
      <w:tr w:rsidR="001D4F60" w:rsidRPr="002F16E1" w14:paraId="0C228702" w14:textId="77777777" w:rsidTr="009E380F">
        <w:tc>
          <w:tcPr>
            <w:tcW w:w="10421" w:type="dxa"/>
            <w:tcBorders>
              <w:bottom w:val="single" w:sz="4" w:space="0" w:color="auto"/>
            </w:tcBorders>
            <w:shd w:val="clear" w:color="auto" w:fill="auto"/>
          </w:tcPr>
          <w:p w14:paraId="1667D3B5" w14:textId="260EAB14" w:rsidR="001D4F60" w:rsidRPr="002F16E1" w:rsidRDefault="003B1420" w:rsidP="009E380F">
            <w:pPr>
              <w:spacing w:before="120" w:after="120"/>
              <w:rPr>
                <w:sz w:val="18"/>
                <w:szCs w:val="18"/>
              </w:rPr>
            </w:pPr>
            <w:r>
              <w:rPr>
                <w:sz w:val="18"/>
                <w:szCs w:val="18"/>
              </w:rPr>
              <w:t>A strength training program may be beneficial to</w:t>
            </w:r>
            <w:r w:rsidR="00ED17B3">
              <w:rPr>
                <w:sz w:val="18"/>
                <w:szCs w:val="18"/>
              </w:rPr>
              <w:t xml:space="preserve"> prevent increases in</w:t>
            </w:r>
            <w:r>
              <w:rPr>
                <w:sz w:val="18"/>
                <w:szCs w:val="18"/>
              </w:rPr>
              <w:t xml:space="preserve"> b</w:t>
            </w:r>
            <w:r w:rsidR="00ED17B3">
              <w:rPr>
                <w:sz w:val="18"/>
                <w:szCs w:val="18"/>
              </w:rPr>
              <w:t>ody fat percentage and lessen</w:t>
            </w:r>
            <w:r>
              <w:rPr>
                <w:sz w:val="18"/>
                <w:szCs w:val="18"/>
              </w:rPr>
              <w:t xml:space="preserve"> the increase</w:t>
            </w:r>
            <w:r w:rsidR="00ED17B3">
              <w:rPr>
                <w:sz w:val="18"/>
                <w:szCs w:val="18"/>
              </w:rPr>
              <w:t xml:space="preserve">s in intraabdominal fat that commonly occur in </w:t>
            </w:r>
            <w:r>
              <w:rPr>
                <w:sz w:val="18"/>
                <w:szCs w:val="18"/>
              </w:rPr>
              <w:t xml:space="preserve">premenopausal women between </w:t>
            </w:r>
            <w:r w:rsidR="00ED17B3">
              <w:rPr>
                <w:sz w:val="18"/>
                <w:szCs w:val="18"/>
              </w:rPr>
              <w:t xml:space="preserve">25 and 44 </w:t>
            </w:r>
            <w:r w:rsidR="00070562">
              <w:rPr>
                <w:sz w:val="18"/>
                <w:szCs w:val="18"/>
              </w:rPr>
              <w:t xml:space="preserve">years of age </w:t>
            </w:r>
            <w:r w:rsidR="00ED17B3">
              <w:rPr>
                <w:sz w:val="18"/>
                <w:szCs w:val="18"/>
              </w:rPr>
              <w:t xml:space="preserve">who are </w:t>
            </w:r>
            <w:r w:rsidR="00070562">
              <w:rPr>
                <w:sz w:val="18"/>
                <w:szCs w:val="18"/>
              </w:rPr>
              <w:t xml:space="preserve">already </w:t>
            </w:r>
            <w:r w:rsidR="00ED17B3">
              <w:rPr>
                <w:sz w:val="18"/>
                <w:szCs w:val="18"/>
              </w:rPr>
              <w:t>overweight or obese.</w:t>
            </w:r>
          </w:p>
          <w:p w14:paraId="28317357" w14:textId="77777777" w:rsidR="001D4F60" w:rsidRPr="002F16E1" w:rsidRDefault="001D4F60" w:rsidP="009E380F">
            <w:pPr>
              <w:spacing w:before="120" w:after="120"/>
              <w:jc w:val="right"/>
              <w:rPr>
                <w:sz w:val="18"/>
                <w:szCs w:val="18"/>
              </w:rPr>
            </w:pPr>
          </w:p>
        </w:tc>
      </w:tr>
      <w:tr w:rsidR="001D4F60" w:rsidRPr="002F16E1" w14:paraId="19D6E41A" w14:textId="77777777" w:rsidTr="009E380F">
        <w:tc>
          <w:tcPr>
            <w:tcW w:w="10421" w:type="dxa"/>
            <w:shd w:val="clear" w:color="auto" w:fill="E6E6E6"/>
          </w:tcPr>
          <w:p w14:paraId="23A20642"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1529D9CD" w14:textId="77777777" w:rsidTr="009E380F">
        <w:tc>
          <w:tcPr>
            <w:tcW w:w="10421" w:type="dxa"/>
            <w:shd w:val="clear" w:color="auto" w:fill="auto"/>
          </w:tcPr>
          <w:p w14:paraId="7347663B" w14:textId="3F155678" w:rsidR="001D4F60" w:rsidRPr="00FA7E0B" w:rsidRDefault="001D4F60" w:rsidP="009E380F">
            <w:pPr>
              <w:spacing w:before="120" w:after="120"/>
              <w:rPr>
                <w:b/>
                <w:sz w:val="18"/>
                <w:szCs w:val="18"/>
              </w:rPr>
            </w:pPr>
            <w:r w:rsidRPr="002F16E1">
              <w:rPr>
                <w:b/>
                <w:sz w:val="18"/>
                <w:szCs w:val="18"/>
              </w:rPr>
              <w:t>Validity</w:t>
            </w:r>
          </w:p>
        </w:tc>
      </w:tr>
      <w:tr w:rsidR="001D4F60" w:rsidRPr="002F16E1" w14:paraId="6D2E74D5" w14:textId="77777777" w:rsidTr="009E380F">
        <w:tc>
          <w:tcPr>
            <w:tcW w:w="10421" w:type="dxa"/>
            <w:shd w:val="clear" w:color="auto" w:fill="auto"/>
          </w:tcPr>
          <w:p w14:paraId="01954466" w14:textId="785D6F07" w:rsidR="001D4F60" w:rsidRDefault="00BE6551" w:rsidP="0079539C">
            <w:pPr>
              <w:pStyle w:val="ListParagraph"/>
              <w:numPr>
                <w:ilvl w:val="0"/>
                <w:numId w:val="26"/>
              </w:numPr>
              <w:spacing w:before="120" w:after="120"/>
              <w:rPr>
                <w:sz w:val="18"/>
                <w:szCs w:val="18"/>
              </w:rPr>
            </w:pPr>
            <w:r>
              <w:rPr>
                <w:sz w:val="18"/>
                <w:szCs w:val="18"/>
              </w:rPr>
              <w:t>PEDro Scale s</w:t>
            </w:r>
            <w:r w:rsidR="0079539C">
              <w:rPr>
                <w:sz w:val="18"/>
                <w:szCs w:val="18"/>
              </w:rPr>
              <w:t xml:space="preserve">core: </w:t>
            </w:r>
            <w:r>
              <w:rPr>
                <w:sz w:val="18"/>
                <w:szCs w:val="18"/>
              </w:rPr>
              <w:t xml:space="preserve">7/11 which indicates that this is a fair to good quality RCT. The key limitations of this study were that allocation to group assignment was not concealed, subjects and exercise personnel were not blinded, </w:t>
            </w:r>
            <w:r w:rsidR="007A10E9">
              <w:rPr>
                <w:sz w:val="18"/>
                <w:szCs w:val="18"/>
              </w:rPr>
              <w:t>and outcome measures were available for less than 85% of subjects at one and two-year follow-up (at one year, there was an 84% follow-up rate, and at two-years there was an 81% follow-up rate).</w:t>
            </w:r>
          </w:p>
          <w:p w14:paraId="7AA82187" w14:textId="363D9C0C" w:rsidR="006369D6" w:rsidRDefault="006369D6" w:rsidP="0079539C">
            <w:pPr>
              <w:pStyle w:val="ListParagraph"/>
              <w:numPr>
                <w:ilvl w:val="0"/>
                <w:numId w:val="26"/>
              </w:numPr>
              <w:spacing w:before="120" w:after="120"/>
              <w:rPr>
                <w:sz w:val="18"/>
                <w:szCs w:val="18"/>
              </w:rPr>
            </w:pPr>
            <w:r>
              <w:rPr>
                <w:sz w:val="18"/>
                <w:szCs w:val="18"/>
              </w:rPr>
              <w:t>Strengths of the study include</w:t>
            </w:r>
            <w:r w:rsidR="0043284F">
              <w:rPr>
                <w:sz w:val="18"/>
                <w:szCs w:val="18"/>
              </w:rPr>
              <w:t xml:space="preserve"> the following: power analysis with adequate sample sizes in order to detect defined effect sizes for percentage body fat and intraabdominal fat; </w:t>
            </w:r>
            <w:r w:rsidR="00F37424">
              <w:rPr>
                <w:sz w:val="18"/>
                <w:szCs w:val="18"/>
              </w:rPr>
              <w:t>recruitment techniques targeted at minority groups to ensure an ethnically diverse sample; long-term intervention of two years</w:t>
            </w:r>
            <w:r w:rsidR="0043265B">
              <w:rPr>
                <w:sz w:val="18"/>
                <w:szCs w:val="18"/>
              </w:rPr>
              <w:t>; and monitoring of physical activity levels through objective measurement</w:t>
            </w:r>
          </w:p>
          <w:p w14:paraId="09988D0B" w14:textId="5D18E590" w:rsidR="001D4F60" w:rsidRDefault="002C1209" w:rsidP="009E380F">
            <w:pPr>
              <w:pStyle w:val="ListParagraph"/>
              <w:numPr>
                <w:ilvl w:val="0"/>
                <w:numId w:val="26"/>
              </w:numPr>
              <w:spacing w:before="120" w:after="120"/>
              <w:rPr>
                <w:sz w:val="18"/>
                <w:szCs w:val="18"/>
              </w:rPr>
            </w:pPr>
            <w:r>
              <w:rPr>
                <w:sz w:val="18"/>
                <w:szCs w:val="18"/>
              </w:rPr>
              <w:t>Limitations of the study include the following: adherence to exercise protocols was only 76% during year one and dropped to 61% during year two;</w:t>
            </w:r>
            <w:r w:rsidR="0043265B">
              <w:rPr>
                <w:sz w:val="18"/>
                <w:szCs w:val="18"/>
              </w:rPr>
              <w:t xml:space="preserve"> lack of tight control for the influence of diet changes on outcome measures (diet was based on self-report only)</w:t>
            </w:r>
          </w:p>
          <w:p w14:paraId="11E5F17B" w14:textId="4128369A" w:rsidR="000B28C7" w:rsidRPr="00967211" w:rsidRDefault="000B28C7" w:rsidP="009E380F">
            <w:pPr>
              <w:pStyle w:val="ListParagraph"/>
              <w:numPr>
                <w:ilvl w:val="0"/>
                <w:numId w:val="26"/>
              </w:numPr>
              <w:spacing w:before="120" w:after="120"/>
              <w:rPr>
                <w:sz w:val="18"/>
                <w:szCs w:val="18"/>
              </w:rPr>
            </w:pPr>
            <w:r>
              <w:rPr>
                <w:sz w:val="18"/>
                <w:szCs w:val="18"/>
              </w:rPr>
              <w:t>The study would have benefited from the inclusion of an aerobic exercise group in order to compare the results of strength training to aerobic training. Additionally, the authors could have analyzed any possible dose-response benefits from an increased volume or frequency of resistance training since subjects in this study only exercised twice per week.</w:t>
            </w:r>
          </w:p>
          <w:p w14:paraId="3C679791" w14:textId="77777777" w:rsidR="001D4F60" w:rsidRPr="00580607" w:rsidRDefault="001D4F60" w:rsidP="009E380F">
            <w:pPr>
              <w:spacing w:before="120" w:after="120"/>
              <w:jc w:val="right"/>
              <w:rPr>
                <w:sz w:val="18"/>
                <w:szCs w:val="18"/>
              </w:rPr>
            </w:pPr>
          </w:p>
        </w:tc>
      </w:tr>
      <w:tr w:rsidR="001D4F60" w:rsidRPr="002F16E1" w14:paraId="432DA772" w14:textId="77777777" w:rsidTr="009E380F">
        <w:tc>
          <w:tcPr>
            <w:tcW w:w="10421" w:type="dxa"/>
            <w:shd w:val="clear" w:color="auto" w:fill="auto"/>
          </w:tcPr>
          <w:p w14:paraId="34A1EDD4" w14:textId="727678B3" w:rsidR="001D4F60" w:rsidRPr="00FA7E0B" w:rsidRDefault="001D4F60" w:rsidP="00FA7E0B">
            <w:pPr>
              <w:spacing w:before="120" w:after="120"/>
              <w:jc w:val="both"/>
              <w:rPr>
                <w:b/>
                <w:sz w:val="18"/>
                <w:szCs w:val="18"/>
              </w:rPr>
            </w:pPr>
            <w:r w:rsidRPr="002F16E1">
              <w:rPr>
                <w:b/>
                <w:sz w:val="18"/>
                <w:szCs w:val="18"/>
              </w:rPr>
              <w:t>Interpretation of Results</w:t>
            </w:r>
          </w:p>
        </w:tc>
      </w:tr>
      <w:tr w:rsidR="001D4F60" w:rsidRPr="002F16E1" w14:paraId="30085372" w14:textId="77777777" w:rsidTr="009E380F">
        <w:tc>
          <w:tcPr>
            <w:tcW w:w="10421" w:type="dxa"/>
            <w:tcBorders>
              <w:bottom w:val="single" w:sz="4" w:space="0" w:color="auto"/>
            </w:tcBorders>
            <w:shd w:val="clear" w:color="auto" w:fill="auto"/>
          </w:tcPr>
          <w:p w14:paraId="58ED4E78" w14:textId="0E8E0EFD" w:rsidR="001D4F60" w:rsidRDefault="00FB43D9" w:rsidP="009E380F">
            <w:pPr>
              <w:spacing w:before="120" w:after="120"/>
              <w:rPr>
                <w:sz w:val="18"/>
                <w:szCs w:val="18"/>
              </w:rPr>
            </w:pPr>
            <w:r>
              <w:rPr>
                <w:sz w:val="18"/>
                <w:szCs w:val="18"/>
              </w:rPr>
              <w:t>Despite the limitations of the study as described abo</w:t>
            </w:r>
            <w:r w:rsidR="007B62F0">
              <w:rPr>
                <w:sz w:val="18"/>
                <w:szCs w:val="18"/>
              </w:rPr>
              <w:t>ve, the findings are</w:t>
            </w:r>
            <w:r>
              <w:rPr>
                <w:sz w:val="18"/>
                <w:szCs w:val="18"/>
              </w:rPr>
              <w:t xml:space="preserve"> clinically significant due to the magnitude of the effects observed in the experimental group compared to the control group. A decrease in body fat percentage of 3.68% in the experimental group represents a significant improvement in </w:t>
            </w:r>
            <w:r w:rsidR="0018203B">
              <w:rPr>
                <w:sz w:val="18"/>
                <w:szCs w:val="18"/>
              </w:rPr>
              <w:t xml:space="preserve">both the amount of fat free muscle mass and a decrease in total body fat compared to the control group. </w:t>
            </w:r>
            <w:r w:rsidR="007B62F0">
              <w:rPr>
                <w:sz w:val="18"/>
                <w:szCs w:val="18"/>
              </w:rPr>
              <w:t>Similarly, the experimental group had significantly less intraabdominal fat gains compared to the control group. Both of these findings offer strong support for the efficacy of a strength training program for abdominally obese or overweight premenopausal women.</w:t>
            </w:r>
          </w:p>
          <w:p w14:paraId="49A27967" w14:textId="413C1560" w:rsidR="001D4F60" w:rsidRPr="00580607" w:rsidRDefault="007E68FF" w:rsidP="009E380F">
            <w:pPr>
              <w:spacing w:before="120" w:after="120"/>
              <w:rPr>
                <w:sz w:val="18"/>
                <w:szCs w:val="18"/>
              </w:rPr>
            </w:pPr>
            <w:r>
              <w:rPr>
                <w:sz w:val="18"/>
                <w:szCs w:val="18"/>
              </w:rPr>
              <w:t xml:space="preserve">As discussed in the study, prior research has shown that aerobic exercise has a </w:t>
            </w:r>
            <w:r w:rsidR="00B53A00">
              <w:rPr>
                <w:sz w:val="18"/>
                <w:szCs w:val="18"/>
              </w:rPr>
              <w:t>significant beneficial effect on abdominal fat in overweight or obese subjects. However, there is less research regarding the benefits of strength training on this population, so thi</w:t>
            </w:r>
            <w:r w:rsidR="00FA7E0B">
              <w:rPr>
                <w:sz w:val="18"/>
                <w:szCs w:val="18"/>
              </w:rPr>
              <w:t>s study offers strong support for</w:t>
            </w:r>
            <w:r w:rsidR="00B53A00">
              <w:rPr>
                <w:sz w:val="18"/>
                <w:szCs w:val="18"/>
              </w:rPr>
              <w:t xml:space="preserve"> the utilization of strength training either alone or in combination with an aerobic exercise program.</w:t>
            </w:r>
          </w:p>
          <w:p w14:paraId="79183078" w14:textId="77777777" w:rsidR="001D4F60" w:rsidRPr="00580607" w:rsidRDefault="001D4F60" w:rsidP="009E380F">
            <w:pPr>
              <w:spacing w:before="120" w:after="120"/>
              <w:jc w:val="right"/>
              <w:rPr>
                <w:sz w:val="18"/>
                <w:szCs w:val="18"/>
              </w:rPr>
            </w:pPr>
          </w:p>
        </w:tc>
      </w:tr>
    </w:tbl>
    <w:p w14:paraId="4A760CF6" w14:textId="77777777" w:rsidR="001D4F60" w:rsidRPr="001D4F60" w:rsidRDefault="001D4F60" w:rsidP="001D4F60">
      <w:pPr>
        <w:spacing w:before="240" w:after="240"/>
        <w:rPr>
          <w:b/>
          <w:sz w:val="18"/>
          <w:szCs w:val="18"/>
        </w:rPr>
      </w:pPr>
    </w:p>
    <w:p w14:paraId="4601525A" w14:textId="77777777" w:rsidR="00FA7E0B" w:rsidRDefault="00FA7E0B" w:rsidP="001E5719">
      <w:pPr>
        <w:spacing w:before="120" w:after="120"/>
        <w:rPr>
          <w:b/>
          <w:sz w:val="18"/>
          <w:szCs w:val="18"/>
        </w:rPr>
      </w:pPr>
    </w:p>
    <w:p w14:paraId="3BC1331E" w14:textId="77777777" w:rsidR="00FA7E0B" w:rsidRDefault="00FA7E0B" w:rsidP="001E5719">
      <w:pPr>
        <w:spacing w:before="120" w:after="120"/>
        <w:rPr>
          <w:b/>
          <w:sz w:val="18"/>
          <w:szCs w:val="18"/>
        </w:rPr>
      </w:pPr>
    </w:p>
    <w:p w14:paraId="7DD2D95D" w14:textId="77777777" w:rsidR="00FA7E0B" w:rsidRDefault="00FA7E0B" w:rsidP="001E5719">
      <w:pPr>
        <w:spacing w:before="120" w:after="120"/>
        <w:rPr>
          <w:b/>
          <w:sz w:val="18"/>
          <w:szCs w:val="18"/>
        </w:rPr>
      </w:pPr>
    </w:p>
    <w:p w14:paraId="1CE9D254" w14:textId="77777777" w:rsidR="00FA7E0B" w:rsidRDefault="00FA7E0B" w:rsidP="001E5719">
      <w:pPr>
        <w:spacing w:before="120" w:after="120"/>
        <w:rPr>
          <w:b/>
          <w:sz w:val="18"/>
          <w:szCs w:val="18"/>
        </w:rPr>
      </w:pPr>
    </w:p>
    <w:p w14:paraId="513698A3" w14:textId="77777777" w:rsidR="00FA7E0B" w:rsidRDefault="00FA7E0B" w:rsidP="001E5719">
      <w:pPr>
        <w:spacing w:before="120" w:after="120"/>
        <w:rPr>
          <w:b/>
          <w:sz w:val="18"/>
          <w:szCs w:val="18"/>
        </w:rPr>
      </w:pPr>
    </w:p>
    <w:p w14:paraId="368A80EE" w14:textId="77777777" w:rsidR="00FA7E0B" w:rsidRDefault="00FA7E0B" w:rsidP="001E5719">
      <w:pPr>
        <w:spacing w:before="120" w:after="120"/>
        <w:rPr>
          <w:b/>
          <w:sz w:val="18"/>
          <w:szCs w:val="18"/>
        </w:rPr>
      </w:pPr>
    </w:p>
    <w:p w14:paraId="7A80EA85" w14:textId="77777777" w:rsidR="00FA7E0B" w:rsidRDefault="00FA7E0B" w:rsidP="001E5719">
      <w:pPr>
        <w:spacing w:before="120" w:after="120"/>
        <w:rPr>
          <w:b/>
          <w:sz w:val="18"/>
          <w:szCs w:val="18"/>
        </w:rPr>
      </w:pPr>
    </w:p>
    <w:p w14:paraId="3EB1FC22" w14:textId="77777777" w:rsidR="00FA7E0B" w:rsidRDefault="00FA7E0B" w:rsidP="001E5719">
      <w:pPr>
        <w:spacing w:before="120" w:after="120"/>
        <w:rPr>
          <w:b/>
          <w:sz w:val="18"/>
          <w:szCs w:val="18"/>
        </w:rPr>
      </w:pPr>
    </w:p>
    <w:p w14:paraId="4D227C18" w14:textId="77777777" w:rsidR="00FA7E0B" w:rsidRDefault="00FA7E0B" w:rsidP="001E5719">
      <w:pPr>
        <w:spacing w:before="120" w:after="120"/>
        <w:rPr>
          <w:b/>
          <w:sz w:val="18"/>
          <w:szCs w:val="18"/>
        </w:rPr>
      </w:pPr>
    </w:p>
    <w:p w14:paraId="3EFF7318" w14:textId="77777777" w:rsidR="00FA7E0B" w:rsidRDefault="00FA7E0B" w:rsidP="001E5719">
      <w:pPr>
        <w:spacing w:before="120" w:after="120"/>
        <w:rPr>
          <w:b/>
          <w:sz w:val="18"/>
          <w:szCs w:val="18"/>
        </w:rPr>
      </w:pPr>
    </w:p>
    <w:p w14:paraId="68EF3968" w14:textId="77777777" w:rsidR="00FA7E0B" w:rsidRDefault="00FA7E0B" w:rsidP="001E5719">
      <w:pPr>
        <w:spacing w:before="120" w:after="120"/>
        <w:rPr>
          <w:b/>
          <w:sz w:val="18"/>
          <w:szCs w:val="18"/>
        </w:rPr>
      </w:pPr>
    </w:p>
    <w:p w14:paraId="0E7EBC95" w14:textId="77777777" w:rsidR="00FA7E0B" w:rsidRDefault="00FA7E0B" w:rsidP="001E5719">
      <w:pPr>
        <w:spacing w:before="120" w:after="120"/>
        <w:rPr>
          <w:b/>
          <w:sz w:val="18"/>
          <w:szCs w:val="18"/>
        </w:rPr>
      </w:pPr>
    </w:p>
    <w:p w14:paraId="0DD650C2" w14:textId="77777777" w:rsidR="00A52524" w:rsidRDefault="00A52524" w:rsidP="001E5719">
      <w:pPr>
        <w:spacing w:before="120" w:after="120"/>
        <w:rPr>
          <w:b/>
          <w:sz w:val="18"/>
          <w:szCs w:val="18"/>
        </w:rPr>
      </w:pPr>
    </w:p>
    <w:p w14:paraId="2DDC1D53" w14:textId="77777777" w:rsidR="00D018FF" w:rsidRDefault="009A38BC" w:rsidP="001E5719">
      <w:pPr>
        <w:spacing w:before="120" w:after="120"/>
        <w:rPr>
          <w:b/>
          <w:sz w:val="18"/>
          <w:szCs w:val="18"/>
        </w:rPr>
      </w:pPr>
      <w:r>
        <w:rPr>
          <w:b/>
          <w:sz w:val="18"/>
          <w:szCs w:val="18"/>
        </w:rPr>
        <w:lastRenderedPageBreak/>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08AE6A68" w14:textId="77777777" w:rsidTr="00AB3A20">
        <w:trPr>
          <w:trHeight w:val="11602"/>
        </w:trPr>
        <w:tc>
          <w:tcPr>
            <w:tcW w:w="10421" w:type="dxa"/>
            <w:shd w:val="clear" w:color="auto" w:fill="auto"/>
          </w:tcPr>
          <w:p w14:paraId="62F3DBAB" w14:textId="19B82E23" w:rsidR="00C646F1" w:rsidRDefault="00C646F1" w:rsidP="00C646F1">
            <w:pPr>
              <w:spacing w:before="120" w:after="120"/>
              <w:rPr>
                <w:b/>
                <w:sz w:val="18"/>
                <w:szCs w:val="18"/>
              </w:rPr>
            </w:pPr>
            <w:r>
              <w:rPr>
                <w:b/>
                <w:sz w:val="18"/>
                <w:szCs w:val="18"/>
              </w:rPr>
              <w:t>Evidence Synthesis</w:t>
            </w:r>
          </w:p>
          <w:p w14:paraId="0EEF2E23" w14:textId="4C919986" w:rsidR="000013BB" w:rsidRDefault="00E31708" w:rsidP="00C646F1">
            <w:pPr>
              <w:spacing w:before="120" w:after="120"/>
              <w:rPr>
                <w:sz w:val="18"/>
                <w:szCs w:val="18"/>
              </w:rPr>
            </w:pPr>
            <w:r>
              <w:rPr>
                <w:sz w:val="18"/>
                <w:szCs w:val="18"/>
              </w:rPr>
              <w:t>The evidence reviewed in this analysis suggests that a combination of aerobic and resistance training is more beneficial than either resistance or aerobic training alone for the prevention of diabetes in individuals who are at high risk for developing diabetes. While none of the st</w:t>
            </w:r>
            <w:r w:rsidR="00282482">
              <w:rPr>
                <w:sz w:val="18"/>
                <w:szCs w:val="18"/>
              </w:rPr>
              <w:t>udies directly tested</w:t>
            </w:r>
            <w:r w:rsidR="007247B3">
              <w:rPr>
                <w:sz w:val="18"/>
                <w:szCs w:val="18"/>
              </w:rPr>
              <w:t xml:space="preserve"> individuals</w:t>
            </w:r>
            <w:r>
              <w:rPr>
                <w:sz w:val="18"/>
                <w:szCs w:val="18"/>
              </w:rPr>
              <w:t xml:space="preserve"> </w:t>
            </w:r>
            <w:r w:rsidR="00BB55B9">
              <w:rPr>
                <w:sz w:val="18"/>
                <w:szCs w:val="18"/>
              </w:rPr>
              <w:t>with clinically diagnosed prediabetes</w:t>
            </w:r>
            <w:r>
              <w:rPr>
                <w:sz w:val="18"/>
                <w:szCs w:val="18"/>
              </w:rPr>
              <w:t>, subjects generally were at an increased risk for developing diabetes based on several risk factors including overweight, obesity, and sedentary lifestyle.</w:t>
            </w:r>
            <w:r w:rsidR="007247B3">
              <w:rPr>
                <w:sz w:val="18"/>
                <w:szCs w:val="18"/>
                <w:vertAlign w:val="superscript"/>
              </w:rPr>
              <w:t>1</w:t>
            </w:r>
            <w:r w:rsidR="00BB55B9">
              <w:rPr>
                <w:sz w:val="18"/>
                <w:szCs w:val="18"/>
              </w:rPr>
              <w:t xml:space="preserve"> </w:t>
            </w:r>
            <w:r w:rsidR="009E4932">
              <w:rPr>
                <w:sz w:val="18"/>
                <w:szCs w:val="18"/>
              </w:rPr>
              <w:t xml:space="preserve">Choo, et al found that aerobic, resistance, and combination exercise </w:t>
            </w:r>
            <w:r w:rsidR="00BB55B9">
              <w:rPr>
                <w:sz w:val="18"/>
                <w:szCs w:val="18"/>
              </w:rPr>
              <w:t>traini</w:t>
            </w:r>
            <w:r w:rsidR="009E4932">
              <w:rPr>
                <w:sz w:val="18"/>
                <w:szCs w:val="18"/>
              </w:rPr>
              <w:t xml:space="preserve">ng were all </w:t>
            </w:r>
            <w:r w:rsidR="00BB55B9">
              <w:rPr>
                <w:sz w:val="18"/>
                <w:szCs w:val="18"/>
              </w:rPr>
              <w:t xml:space="preserve">effective </w:t>
            </w:r>
            <w:r w:rsidR="009E4932">
              <w:rPr>
                <w:sz w:val="18"/>
                <w:szCs w:val="18"/>
              </w:rPr>
              <w:t>at improving</w:t>
            </w:r>
            <w:r w:rsidR="00BB55B9">
              <w:rPr>
                <w:sz w:val="18"/>
                <w:szCs w:val="18"/>
              </w:rPr>
              <w:t xml:space="preserve"> several markers of cardiometabolic health including LDL cholesterol, HDL cholesterol, total ch</w:t>
            </w:r>
            <w:r w:rsidR="009E4932">
              <w:rPr>
                <w:sz w:val="18"/>
                <w:szCs w:val="18"/>
              </w:rPr>
              <w:t>olesterol, body weight, and BMI</w:t>
            </w:r>
            <w:r w:rsidR="00BB55B9">
              <w:rPr>
                <w:sz w:val="18"/>
                <w:szCs w:val="18"/>
              </w:rPr>
              <w:t>.</w:t>
            </w:r>
            <w:r w:rsidR="009E4932">
              <w:rPr>
                <w:sz w:val="18"/>
                <w:szCs w:val="18"/>
                <w:vertAlign w:val="superscript"/>
              </w:rPr>
              <w:t>2</w:t>
            </w:r>
            <w:r w:rsidR="009E4932">
              <w:rPr>
                <w:sz w:val="18"/>
                <w:szCs w:val="18"/>
              </w:rPr>
              <w:t xml:space="preserve"> However, only combination training showed a significant improvement in fasting glucose levels, which</w:t>
            </w:r>
            <w:r w:rsidR="003759EB">
              <w:rPr>
                <w:sz w:val="18"/>
                <w:szCs w:val="18"/>
              </w:rPr>
              <w:t xml:space="preserve"> is a primary consideration for patients with diabetes or prediabetes.</w:t>
            </w:r>
            <w:r w:rsidR="003759EB">
              <w:rPr>
                <w:sz w:val="18"/>
                <w:szCs w:val="18"/>
                <w:vertAlign w:val="superscript"/>
              </w:rPr>
              <w:t>2</w:t>
            </w:r>
            <w:r w:rsidR="009E4932">
              <w:rPr>
                <w:sz w:val="18"/>
                <w:szCs w:val="18"/>
              </w:rPr>
              <w:t xml:space="preserve"> </w:t>
            </w:r>
            <w:r w:rsidR="009A0BF6">
              <w:rPr>
                <w:sz w:val="18"/>
                <w:szCs w:val="18"/>
              </w:rPr>
              <w:t>Both combination and aerobic training were effective at significantly improving insulin resistance</w:t>
            </w:r>
            <w:r w:rsidR="00856A58">
              <w:rPr>
                <w:sz w:val="18"/>
                <w:szCs w:val="18"/>
              </w:rPr>
              <w:t xml:space="preserve"> and decreasing waist circumference in abdominally obese older individuals.</w:t>
            </w:r>
            <w:r w:rsidR="00856A58">
              <w:rPr>
                <w:sz w:val="18"/>
                <w:szCs w:val="18"/>
                <w:vertAlign w:val="superscript"/>
              </w:rPr>
              <w:t>4</w:t>
            </w:r>
            <w:r w:rsidR="00856A58">
              <w:rPr>
                <w:sz w:val="18"/>
                <w:szCs w:val="18"/>
              </w:rPr>
              <w:t xml:space="preserve"> However, Schmitz et al illustrated that strength training alone can lead to improved body composition through attenuated increases in intraabdominal fat, decreased body fat percentage, and increased lean muscle mass despite no net decrease in body weight or BMI.</w:t>
            </w:r>
            <w:r w:rsidR="00856A58">
              <w:rPr>
                <w:sz w:val="18"/>
                <w:szCs w:val="18"/>
                <w:vertAlign w:val="superscript"/>
              </w:rPr>
              <w:t>6</w:t>
            </w:r>
            <w:r w:rsidR="00856A58">
              <w:rPr>
                <w:sz w:val="18"/>
                <w:szCs w:val="18"/>
              </w:rPr>
              <w:t xml:space="preserve"> </w:t>
            </w:r>
            <w:r w:rsidR="000B2450">
              <w:rPr>
                <w:sz w:val="18"/>
                <w:szCs w:val="18"/>
              </w:rPr>
              <w:t>Overall, the quality of evidence is good to support the conclusion</w:t>
            </w:r>
            <w:r w:rsidR="00856A58">
              <w:rPr>
                <w:sz w:val="18"/>
                <w:szCs w:val="18"/>
              </w:rPr>
              <w:t xml:space="preserve"> that there are limited benefits to aerobic o</w:t>
            </w:r>
            <w:r w:rsidR="00855732">
              <w:rPr>
                <w:sz w:val="18"/>
                <w:szCs w:val="18"/>
              </w:rPr>
              <w:t>r resistance exercise alone, and</w:t>
            </w:r>
            <w:r w:rsidR="00856A58">
              <w:rPr>
                <w:sz w:val="18"/>
                <w:szCs w:val="18"/>
              </w:rPr>
              <w:t xml:space="preserve"> that a combination of both forms of exercise is ideal for improving the risk factors of developing diabetes.</w:t>
            </w:r>
          </w:p>
          <w:p w14:paraId="633A56FA" w14:textId="77777777" w:rsidR="003A628F" w:rsidRPr="00856A58" w:rsidRDefault="003A628F" w:rsidP="00C646F1">
            <w:pPr>
              <w:spacing w:before="120" w:after="120"/>
              <w:rPr>
                <w:sz w:val="18"/>
                <w:szCs w:val="18"/>
              </w:rPr>
            </w:pPr>
          </w:p>
          <w:p w14:paraId="45B00BE5" w14:textId="0DC5191A" w:rsidR="00C646F1" w:rsidRDefault="00C646F1" w:rsidP="00C646F1">
            <w:pPr>
              <w:spacing w:before="120" w:after="120"/>
              <w:rPr>
                <w:b/>
                <w:sz w:val="18"/>
                <w:szCs w:val="18"/>
              </w:rPr>
            </w:pPr>
            <w:r>
              <w:rPr>
                <w:b/>
                <w:sz w:val="18"/>
                <w:szCs w:val="18"/>
              </w:rPr>
              <w:t>Implications for Clinical Practice</w:t>
            </w:r>
          </w:p>
          <w:p w14:paraId="5EF84D3B" w14:textId="04E9E81F" w:rsidR="00B057AA" w:rsidRDefault="003A628F" w:rsidP="00C646F1">
            <w:pPr>
              <w:spacing w:before="120" w:after="120"/>
              <w:rPr>
                <w:sz w:val="18"/>
                <w:szCs w:val="18"/>
              </w:rPr>
            </w:pPr>
            <w:r>
              <w:rPr>
                <w:sz w:val="18"/>
                <w:szCs w:val="18"/>
              </w:rPr>
              <w:t xml:space="preserve">Since all three forms of exercise </w:t>
            </w:r>
            <w:r w:rsidR="00017405">
              <w:rPr>
                <w:sz w:val="18"/>
                <w:szCs w:val="18"/>
              </w:rPr>
              <w:t xml:space="preserve">showed some </w:t>
            </w:r>
            <w:r w:rsidR="00281F0C">
              <w:rPr>
                <w:sz w:val="18"/>
                <w:szCs w:val="18"/>
              </w:rPr>
              <w:t>improvement on</w:t>
            </w:r>
            <w:r w:rsidR="00017405">
              <w:rPr>
                <w:sz w:val="18"/>
                <w:szCs w:val="18"/>
              </w:rPr>
              <w:t xml:space="preserve"> diabetes risk factors, clinicians should dis</w:t>
            </w:r>
            <w:r w:rsidR="00281F0C">
              <w:rPr>
                <w:sz w:val="18"/>
                <w:szCs w:val="18"/>
              </w:rPr>
              <w:t>cuss the positive health benefits</w:t>
            </w:r>
            <w:r w:rsidR="00535FD2">
              <w:rPr>
                <w:sz w:val="18"/>
                <w:szCs w:val="18"/>
              </w:rPr>
              <w:t xml:space="preserve"> of both </w:t>
            </w:r>
            <w:r w:rsidR="00017405">
              <w:rPr>
                <w:sz w:val="18"/>
                <w:szCs w:val="18"/>
              </w:rPr>
              <w:t xml:space="preserve">aerobic and resistance training </w:t>
            </w:r>
            <w:r w:rsidR="00535FD2">
              <w:rPr>
                <w:sz w:val="18"/>
                <w:szCs w:val="18"/>
              </w:rPr>
              <w:t>with patients</w:t>
            </w:r>
            <w:r w:rsidR="00017405">
              <w:rPr>
                <w:sz w:val="18"/>
                <w:szCs w:val="18"/>
              </w:rPr>
              <w:t xml:space="preserve">. </w:t>
            </w:r>
            <w:r w:rsidR="00281F0C">
              <w:rPr>
                <w:sz w:val="18"/>
                <w:szCs w:val="18"/>
              </w:rPr>
              <w:t>Current recommendations from the Centers for Disease Control include</w:t>
            </w:r>
            <w:r w:rsidR="007014EB">
              <w:rPr>
                <w:sz w:val="18"/>
                <w:szCs w:val="18"/>
              </w:rPr>
              <w:t>s</w:t>
            </w:r>
            <w:r w:rsidR="00281F0C">
              <w:rPr>
                <w:sz w:val="18"/>
                <w:szCs w:val="18"/>
              </w:rPr>
              <w:t xml:space="preserve"> at least 150 minutes of moderate physical activity per week, with some form of exercise most days of the week.</w:t>
            </w:r>
            <w:r w:rsidR="00281F0C">
              <w:rPr>
                <w:sz w:val="18"/>
                <w:szCs w:val="18"/>
                <w:vertAlign w:val="superscript"/>
              </w:rPr>
              <w:t>12</w:t>
            </w:r>
            <w:r w:rsidR="00281F0C">
              <w:rPr>
                <w:sz w:val="18"/>
                <w:szCs w:val="18"/>
              </w:rPr>
              <w:t xml:space="preserve"> To combine established recommendations with the findings from this analysis, t</w:t>
            </w:r>
            <w:r w:rsidR="00017405">
              <w:rPr>
                <w:sz w:val="18"/>
                <w:szCs w:val="18"/>
              </w:rPr>
              <w:t>he ideal exercise prescription should include a minimum of 150 minutes per week of combined aerobic and resistance training, with some</w:t>
            </w:r>
            <w:r w:rsidR="00281F0C">
              <w:rPr>
                <w:sz w:val="18"/>
                <w:szCs w:val="18"/>
              </w:rPr>
              <w:t xml:space="preserve"> physical activity on most days.</w:t>
            </w:r>
            <w:r w:rsidR="006D2A77">
              <w:rPr>
                <w:sz w:val="18"/>
                <w:szCs w:val="18"/>
              </w:rPr>
              <w:t xml:space="preserve"> However, any exercise is likely better than none, so patients should be educated and encouraged to engage in any level of physical activity that can realistically be implemented into their routines.</w:t>
            </w:r>
            <w:r w:rsidR="000371BA">
              <w:rPr>
                <w:sz w:val="18"/>
                <w:szCs w:val="18"/>
              </w:rPr>
              <w:t xml:space="preserve"> Regarding</w:t>
            </w:r>
            <w:r w:rsidR="00AB3A20">
              <w:rPr>
                <w:sz w:val="18"/>
                <w:szCs w:val="18"/>
              </w:rPr>
              <w:t xml:space="preserve"> the focused clinical question and patient scenario presented at the beginning of this analysis, the physical therapist should specifically recommend a combination of aerobic and resistance training for optimum diabetes prevention.</w:t>
            </w:r>
          </w:p>
          <w:p w14:paraId="42E62747" w14:textId="0E78E8CC" w:rsidR="0056189F" w:rsidRPr="00157029" w:rsidRDefault="0056189F" w:rsidP="00C646F1">
            <w:pPr>
              <w:spacing w:before="120" w:after="120"/>
              <w:rPr>
                <w:sz w:val="18"/>
                <w:szCs w:val="18"/>
              </w:rPr>
            </w:pPr>
            <w:r>
              <w:rPr>
                <w:sz w:val="18"/>
                <w:szCs w:val="18"/>
              </w:rPr>
              <w:t>In applying these findings to specific patients, physical therapists and other clinicians should utilize best judgement regarding individualized exercise recommendations. Clinicians should obtain a detailed subjective history from the patient and perform an objective assessment in order to ensure that</w:t>
            </w:r>
            <w:r w:rsidR="00BB6EF8">
              <w:rPr>
                <w:sz w:val="18"/>
                <w:szCs w:val="18"/>
              </w:rPr>
              <w:t xml:space="preserve"> the</w:t>
            </w:r>
            <w:r>
              <w:rPr>
                <w:sz w:val="18"/>
                <w:szCs w:val="18"/>
              </w:rPr>
              <w:t xml:space="preserve"> training protocol is safe and indicated for the particular patient. </w:t>
            </w:r>
            <w:r w:rsidR="008D67D1">
              <w:rPr>
                <w:sz w:val="18"/>
                <w:szCs w:val="18"/>
              </w:rPr>
              <w:t xml:space="preserve">Clinicians should </w:t>
            </w:r>
            <w:r w:rsidR="00CC498B">
              <w:rPr>
                <w:sz w:val="18"/>
                <w:szCs w:val="18"/>
              </w:rPr>
              <w:t xml:space="preserve">also </w:t>
            </w:r>
            <w:r w:rsidR="008D67D1">
              <w:rPr>
                <w:sz w:val="18"/>
                <w:szCs w:val="18"/>
              </w:rPr>
              <w:t xml:space="preserve">consider patient age, occupation, and other </w:t>
            </w:r>
            <w:r w:rsidR="00157029">
              <w:rPr>
                <w:sz w:val="18"/>
                <w:szCs w:val="18"/>
              </w:rPr>
              <w:t xml:space="preserve">recreational </w:t>
            </w:r>
            <w:r w:rsidR="00CC498B">
              <w:rPr>
                <w:sz w:val="18"/>
                <w:szCs w:val="18"/>
              </w:rPr>
              <w:t xml:space="preserve">activities </w:t>
            </w:r>
            <w:r w:rsidR="00157029">
              <w:rPr>
                <w:sz w:val="18"/>
                <w:szCs w:val="18"/>
              </w:rPr>
              <w:t>in which the patient participates</w:t>
            </w:r>
            <w:r w:rsidR="00E45478">
              <w:rPr>
                <w:sz w:val="18"/>
                <w:szCs w:val="18"/>
              </w:rPr>
              <w:t>. For example, r</w:t>
            </w:r>
            <w:r>
              <w:rPr>
                <w:sz w:val="18"/>
                <w:szCs w:val="18"/>
              </w:rPr>
              <w:t>esistance training becomes even more important for adults over the age of 60 in order to prevent functional decline and the associated increased risk for cardiac disease or diabetes.</w:t>
            </w:r>
            <w:r w:rsidR="00E45478">
              <w:rPr>
                <w:sz w:val="18"/>
                <w:szCs w:val="18"/>
                <w:vertAlign w:val="superscript"/>
              </w:rPr>
              <w:t>4</w:t>
            </w:r>
            <w:r w:rsidR="00157029">
              <w:rPr>
                <w:sz w:val="18"/>
                <w:szCs w:val="18"/>
              </w:rPr>
              <w:t xml:space="preserve"> Clinicians may also establish</w:t>
            </w:r>
            <w:r w:rsidR="0024339B">
              <w:rPr>
                <w:sz w:val="18"/>
                <w:szCs w:val="18"/>
              </w:rPr>
              <w:t xml:space="preserve"> referrals for</w:t>
            </w:r>
            <w:r w:rsidR="00157029">
              <w:rPr>
                <w:sz w:val="18"/>
                <w:szCs w:val="18"/>
              </w:rPr>
              <w:t xml:space="preserve"> fitness centers </w:t>
            </w:r>
            <w:r w:rsidR="0024339B">
              <w:rPr>
                <w:sz w:val="18"/>
                <w:szCs w:val="18"/>
              </w:rPr>
              <w:t xml:space="preserve">and trained exercise personnel </w:t>
            </w:r>
            <w:r w:rsidR="00157029">
              <w:rPr>
                <w:sz w:val="18"/>
                <w:szCs w:val="18"/>
              </w:rPr>
              <w:t>in ord</w:t>
            </w:r>
            <w:r w:rsidR="0024339B">
              <w:rPr>
                <w:sz w:val="18"/>
                <w:szCs w:val="18"/>
              </w:rPr>
              <w:t>er to ensure safe design and implementation of exercise programs.</w:t>
            </w:r>
          </w:p>
          <w:p w14:paraId="50279627" w14:textId="77777777" w:rsidR="003A628F" w:rsidRPr="00B057AA" w:rsidRDefault="003A628F" w:rsidP="00C646F1">
            <w:pPr>
              <w:spacing w:before="120" w:after="120"/>
              <w:rPr>
                <w:sz w:val="18"/>
                <w:szCs w:val="18"/>
              </w:rPr>
            </w:pPr>
          </w:p>
          <w:p w14:paraId="5D60A3CE" w14:textId="5D36B5D6" w:rsidR="00C646F1" w:rsidRDefault="00C646F1" w:rsidP="00C646F1">
            <w:pPr>
              <w:spacing w:before="120" w:after="120"/>
              <w:rPr>
                <w:b/>
                <w:sz w:val="18"/>
                <w:szCs w:val="18"/>
              </w:rPr>
            </w:pPr>
            <w:r>
              <w:rPr>
                <w:b/>
                <w:sz w:val="18"/>
                <w:szCs w:val="18"/>
              </w:rPr>
              <w:t>Implications for Future Research</w:t>
            </w:r>
          </w:p>
          <w:p w14:paraId="2EEB01BD" w14:textId="29A49599" w:rsidR="00E609EF" w:rsidRPr="001D322D" w:rsidRDefault="00855732" w:rsidP="001D322D">
            <w:pPr>
              <w:spacing w:before="120" w:after="120"/>
              <w:rPr>
                <w:sz w:val="18"/>
                <w:szCs w:val="18"/>
              </w:rPr>
            </w:pPr>
            <w:r>
              <w:rPr>
                <w:sz w:val="18"/>
                <w:szCs w:val="18"/>
              </w:rPr>
              <w:t>Future research should focus on the potential for a dose-response relationship between all three forms of exercise and diabetes risk factors. In the study by Davidson, et al, subjects in the resistance training group only performed 60 minutes of resistance training per week, and in the study by Schmitz et al, participants only engaged in resistance training on two days per week. Therefore, it is possible tha</w:t>
            </w:r>
            <w:r w:rsidR="00AE6894">
              <w:rPr>
                <w:sz w:val="18"/>
                <w:szCs w:val="18"/>
              </w:rPr>
              <w:t>t there was an insufficient dose</w:t>
            </w:r>
            <w:r>
              <w:rPr>
                <w:sz w:val="18"/>
                <w:szCs w:val="18"/>
              </w:rPr>
              <w:t xml:space="preserve"> of resistance training and that a greater volume or frequency of resistance exercise may have a greater effect on cardiometabolic health, body weight, and body composition.</w:t>
            </w:r>
            <w:r w:rsidR="00697650">
              <w:rPr>
                <w:sz w:val="18"/>
                <w:szCs w:val="18"/>
              </w:rPr>
              <w:t xml:space="preserve"> Future research should also analyze the effectiveness of moderate to high intensity circuit training, which incorporates simultaneous aerobic and resistance exercise</w:t>
            </w:r>
            <w:r w:rsidR="008A39AB">
              <w:rPr>
                <w:sz w:val="18"/>
                <w:szCs w:val="18"/>
              </w:rPr>
              <w:t>, to compare the benefits with more traditional training programs.</w:t>
            </w:r>
          </w:p>
        </w:tc>
      </w:tr>
    </w:tbl>
    <w:p w14:paraId="3D72F5A5" w14:textId="77777777" w:rsidR="009E380F" w:rsidRDefault="009E380F" w:rsidP="001E1518">
      <w:pPr>
        <w:spacing w:before="120"/>
        <w:rPr>
          <w:b/>
          <w:sz w:val="18"/>
          <w:szCs w:val="18"/>
        </w:rPr>
      </w:pPr>
    </w:p>
    <w:p w14:paraId="76BAB7D3" w14:textId="54A83AE1" w:rsidR="001403EC" w:rsidRDefault="00415B87" w:rsidP="00D73ABB">
      <w:pPr>
        <w:spacing w:before="120"/>
        <w:rPr>
          <w:b/>
          <w:sz w:val="18"/>
          <w:szCs w:val="18"/>
        </w:rPr>
      </w:pPr>
      <w:r>
        <w:rPr>
          <w:b/>
          <w:sz w:val="18"/>
          <w:szCs w:val="18"/>
        </w:rPr>
        <w:br w:type="page"/>
      </w:r>
      <w:r w:rsidR="001403EC" w:rsidRPr="00B75AAB">
        <w:rPr>
          <w:b/>
          <w:sz w:val="18"/>
          <w:szCs w:val="18"/>
        </w:rPr>
        <w:lastRenderedPageBreak/>
        <w:t>REFERENCES</w:t>
      </w:r>
    </w:p>
    <w:p w14:paraId="54E7B077" w14:textId="77777777" w:rsidR="00D73ABB" w:rsidRPr="00D73ABB" w:rsidRDefault="00D73ABB" w:rsidP="00D73ABB">
      <w:pPr>
        <w:spacing w:before="12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26C86E13" w14:textId="77777777" w:rsidTr="002F16E1">
        <w:tc>
          <w:tcPr>
            <w:tcW w:w="10421" w:type="dxa"/>
            <w:shd w:val="clear" w:color="auto" w:fill="auto"/>
          </w:tcPr>
          <w:p w14:paraId="25B155A5" w14:textId="5BE38932" w:rsidR="001E1518" w:rsidRPr="00D73ABB" w:rsidRDefault="00187274" w:rsidP="00D73ABB">
            <w:pPr>
              <w:pStyle w:val="NormalWeb"/>
              <w:numPr>
                <w:ilvl w:val="0"/>
                <w:numId w:val="42"/>
              </w:numPr>
              <w:rPr>
                <w:rFonts w:ascii="Verdana" w:hAnsi="Verdana"/>
                <w:sz w:val="18"/>
                <w:szCs w:val="18"/>
              </w:rPr>
            </w:pPr>
            <w:r w:rsidRPr="00D73ABB">
              <w:rPr>
                <w:rFonts w:ascii="Verdana" w:hAnsi="Verdana"/>
                <w:sz w:val="18"/>
                <w:szCs w:val="18"/>
              </w:rPr>
              <w:t>National Center for Chronic Disease Prevention and Health Promotion. Chronic Disease Prevention and Health Promotion: Diabetes. US Department of Health and Human Services. http://www.cdc.gov/chronicdisease/resources/publications/aag/diabetes.htm. Published 2016. Accessed November 28, 2016.</w:t>
            </w:r>
          </w:p>
          <w:p w14:paraId="53116A14" w14:textId="77777777" w:rsidR="00D73ABB" w:rsidRPr="00D73ABB" w:rsidRDefault="00D73ABB" w:rsidP="00D73ABB">
            <w:pPr>
              <w:pStyle w:val="NormalWeb"/>
              <w:numPr>
                <w:ilvl w:val="0"/>
                <w:numId w:val="42"/>
              </w:numPr>
              <w:rPr>
                <w:rFonts w:ascii="Verdana" w:hAnsi="Verdana"/>
                <w:sz w:val="18"/>
                <w:szCs w:val="18"/>
              </w:rPr>
            </w:pPr>
            <w:r w:rsidRPr="00D73ABB">
              <w:rPr>
                <w:rFonts w:ascii="Verdana" w:hAnsi="Verdana"/>
                <w:sz w:val="18"/>
                <w:szCs w:val="18"/>
              </w:rPr>
              <w:t xml:space="preserve">Choo J, Lee J, Cho J-H, Burke LE, Sekikawa A, Jae SY. Effects of weight management by exercise modes on markers of subclinical atherosclerosis and cardiometabolic profile among women with abdominal obesity: a randomized controlled trial. </w:t>
            </w:r>
            <w:r w:rsidRPr="00D73ABB">
              <w:rPr>
                <w:rFonts w:ascii="Verdana" w:hAnsi="Verdana"/>
                <w:i/>
                <w:iCs/>
                <w:sz w:val="18"/>
                <w:szCs w:val="18"/>
              </w:rPr>
              <w:t>BMC Cardiovasc Disord</w:t>
            </w:r>
            <w:r w:rsidRPr="00D73ABB">
              <w:rPr>
                <w:rFonts w:ascii="Verdana" w:hAnsi="Verdana"/>
                <w:sz w:val="18"/>
                <w:szCs w:val="18"/>
              </w:rPr>
              <w:t>. 2014;14(82). doi:10.1186/1471-2261-14-82.</w:t>
            </w:r>
          </w:p>
          <w:p w14:paraId="5E1F6F69" w14:textId="77777777" w:rsidR="00D73ABB" w:rsidRPr="00D73ABB" w:rsidRDefault="00D73ABB" w:rsidP="00D73ABB">
            <w:pPr>
              <w:pStyle w:val="NormalWeb"/>
              <w:numPr>
                <w:ilvl w:val="0"/>
                <w:numId w:val="42"/>
              </w:numPr>
              <w:rPr>
                <w:rFonts w:ascii="Verdana" w:hAnsi="Verdana"/>
                <w:sz w:val="18"/>
                <w:szCs w:val="18"/>
              </w:rPr>
            </w:pPr>
            <w:r w:rsidRPr="00D73ABB">
              <w:rPr>
                <w:rFonts w:ascii="Verdana" w:hAnsi="Verdana"/>
                <w:sz w:val="18"/>
                <w:szCs w:val="18"/>
              </w:rPr>
              <w:t xml:space="preserve">Ho SS, Dhaliwal SS, Hills AP, Pal S. The effect of 12 weeks of aerobic, resistance or combination exercise training on cardiovascular risk factors in the overweight and obese in a randomized trial. </w:t>
            </w:r>
            <w:r w:rsidRPr="00D73ABB">
              <w:rPr>
                <w:rFonts w:ascii="Verdana" w:hAnsi="Verdana"/>
                <w:i/>
                <w:iCs/>
                <w:sz w:val="18"/>
                <w:szCs w:val="18"/>
              </w:rPr>
              <w:t>BMC Public Health</w:t>
            </w:r>
            <w:r w:rsidRPr="00D73ABB">
              <w:rPr>
                <w:rFonts w:ascii="Verdana" w:hAnsi="Verdana"/>
                <w:sz w:val="18"/>
                <w:szCs w:val="18"/>
              </w:rPr>
              <w:t>. 2012;12(19). doi:10.1186/1471-2458-12-704.</w:t>
            </w:r>
          </w:p>
          <w:p w14:paraId="7701E96E" w14:textId="77777777" w:rsidR="00D73ABB" w:rsidRPr="00D73ABB" w:rsidRDefault="00D73ABB" w:rsidP="00D73ABB">
            <w:pPr>
              <w:pStyle w:val="NormalWeb"/>
              <w:numPr>
                <w:ilvl w:val="0"/>
                <w:numId w:val="42"/>
              </w:numPr>
              <w:rPr>
                <w:rFonts w:ascii="Verdana" w:hAnsi="Verdana"/>
                <w:sz w:val="18"/>
                <w:szCs w:val="18"/>
              </w:rPr>
            </w:pPr>
            <w:r w:rsidRPr="00D73ABB">
              <w:rPr>
                <w:rFonts w:ascii="Verdana" w:hAnsi="Verdana"/>
                <w:sz w:val="18"/>
                <w:szCs w:val="18"/>
              </w:rPr>
              <w:t xml:space="preserve">Davidson LE, Hudson R, Kilpatrick K, et al. Effects of exercise modality on insulin resistance and functional limitation in older adults: a randomized controlled trial. </w:t>
            </w:r>
            <w:r w:rsidRPr="00D73ABB">
              <w:rPr>
                <w:rFonts w:ascii="Verdana" w:hAnsi="Verdana"/>
                <w:i/>
                <w:iCs/>
                <w:sz w:val="18"/>
                <w:szCs w:val="18"/>
              </w:rPr>
              <w:t>Arch Intern Med</w:t>
            </w:r>
            <w:r w:rsidRPr="00D73ABB">
              <w:rPr>
                <w:rFonts w:ascii="Verdana" w:hAnsi="Verdana"/>
                <w:sz w:val="18"/>
                <w:szCs w:val="18"/>
              </w:rPr>
              <w:t>. 2009;169(2):122-131.</w:t>
            </w:r>
          </w:p>
          <w:p w14:paraId="1F651C72" w14:textId="77777777" w:rsidR="00D73ABB" w:rsidRPr="00D73ABB" w:rsidRDefault="00D73ABB" w:rsidP="00D73ABB">
            <w:pPr>
              <w:pStyle w:val="NormalWeb"/>
              <w:numPr>
                <w:ilvl w:val="0"/>
                <w:numId w:val="42"/>
              </w:numPr>
              <w:rPr>
                <w:rFonts w:ascii="Verdana" w:hAnsi="Verdana"/>
                <w:sz w:val="18"/>
                <w:szCs w:val="18"/>
              </w:rPr>
            </w:pPr>
            <w:r w:rsidRPr="00D73ABB">
              <w:rPr>
                <w:rFonts w:ascii="Verdana" w:hAnsi="Verdana"/>
                <w:sz w:val="18"/>
                <w:szCs w:val="18"/>
              </w:rPr>
              <w:t xml:space="preserve">Phillips MD, Patrizi RM, Cheek DJ, Wooten JS, Barbee JJ, Mitchell JB. Resistance training reduces subclinical inflammation in obese, postmenopausal women. </w:t>
            </w:r>
            <w:r w:rsidRPr="00D73ABB">
              <w:rPr>
                <w:rFonts w:ascii="Verdana" w:hAnsi="Verdana"/>
                <w:i/>
                <w:iCs/>
                <w:sz w:val="18"/>
                <w:szCs w:val="18"/>
              </w:rPr>
              <w:t>Med Sci Sports Exerc</w:t>
            </w:r>
            <w:r w:rsidRPr="00D73ABB">
              <w:rPr>
                <w:rFonts w:ascii="Verdana" w:hAnsi="Verdana"/>
                <w:sz w:val="18"/>
                <w:szCs w:val="18"/>
              </w:rPr>
              <w:t>. 2012;44(11):2099-2110. doi:10.1249/MSS.0b013e3182644984.</w:t>
            </w:r>
          </w:p>
          <w:p w14:paraId="05010215" w14:textId="77777777" w:rsidR="00D73ABB" w:rsidRPr="00D73ABB" w:rsidRDefault="00D73ABB" w:rsidP="00D73ABB">
            <w:pPr>
              <w:pStyle w:val="NormalWeb"/>
              <w:numPr>
                <w:ilvl w:val="0"/>
                <w:numId w:val="42"/>
              </w:numPr>
              <w:rPr>
                <w:rFonts w:ascii="Verdana" w:hAnsi="Verdana"/>
                <w:sz w:val="18"/>
                <w:szCs w:val="18"/>
              </w:rPr>
            </w:pPr>
            <w:r w:rsidRPr="00D73ABB">
              <w:rPr>
                <w:rFonts w:ascii="Verdana" w:hAnsi="Verdana"/>
                <w:sz w:val="18"/>
                <w:szCs w:val="18"/>
              </w:rPr>
              <w:t xml:space="preserve">Schmitz KH, Hannan PJ, Stovitz SD, Bryan CJ, Warren M, Jensen MD. Strength training and adiposity in premenopausal women: Strong, Healthy, and Empowered study. </w:t>
            </w:r>
            <w:r w:rsidRPr="00D73ABB">
              <w:rPr>
                <w:rFonts w:ascii="Verdana" w:hAnsi="Verdana"/>
                <w:i/>
                <w:iCs/>
                <w:sz w:val="18"/>
                <w:szCs w:val="18"/>
              </w:rPr>
              <w:t>Am J Clin Nutr</w:t>
            </w:r>
            <w:r w:rsidRPr="00D73ABB">
              <w:rPr>
                <w:rFonts w:ascii="Verdana" w:hAnsi="Verdana"/>
                <w:sz w:val="18"/>
                <w:szCs w:val="18"/>
              </w:rPr>
              <w:t>. 2007;86(3):566-572. doi:10.1016/S0084-3741(08)79184-4.</w:t>
            </w:r>
          </w:p>
          <w:p w14:paraId="12B989BE" w14:textId="77777777" w:rsidR="00D73ABB" w:rsidRPr="00D73ABB" w:rsidRDefault="00D73ABB" w:rsidP="00D73ABB">
            <w:pPr>
              <w:pStyle w:val="NormalWeb"/>
              <w:numPr>
                <w:ilvl w:val="0"/>
                <w:numId w:val="42"/>
              </w:numPr>
              <w:rPr>
                <w:rFonts w:ascii="Verdana" w:hAnsi="Verdana"/>
                <w:sz w:val="18"/>
                <w:szCs w:val="18"/>
              </w:rPr>
            </w:pPr>
            <w:r w:rsidRPr="00D73ABB">
              <w:rPr>
                <w:rFonts w:ascii="Verdana" w:hAnsi="Verdana"/>
                <w:sz w:val="18"/>
                <w:szCs w:val="18"/>
              </w:rPr>
              <w:t xml:space="preserve">Chaudhary S, Kang MK, Sandhu JS. The effects of aerobic versus resistance training on cardiovascular fitness in obese sedentary females. </w:t>
            </w:r>
            <w:r w:rsidRPr="00D73ABB">
              <w:rPr>
                <w:rFonts w:ascii="Verdana" w:hAnsi="Verdana"/>
                <w:i/>
                <w:iCs/>
                <w:sz w:val="18"/>
                <w:szCs w:val="18"/>
              </w:rPr>
              <w:t>Asian J Sports Med</w:t>
            </w:r>
            <w:r w:rsidRPr="00D73ABB">
              <w:rPr>
                <w:rFonts w:ascii="Verdana" w:hAnsi="Verdana"/>
                <w:sz w:val="18"/>
                <w:szCs w:val="18"/>
              </w:rPr>
              <w:t>. 2010;1(4):177-184. doi:10.1111/j.1751-7176.2010.00388.x.</w:t>
            </w:r>
          </w:p>
          <w:p w14:paraId="72E5F4A5" w14:textId="77777777" w:rsidR="00D73ABB" w:rsidRPr="00D73ABB" w:rsidRDefault="00D73ABB" w:rsidP="00D73ABB">
            <w:pPr>
              <w:pStyle w:val="NormalWeb"/>
              <w:numPr>
                <w:ilvl w:val="0"/>
                <w:numId w:val="42"/>
              </w:numPr>
              <w:rPr>
                <w:rFonts w:ascii="Verdana" w:hAnsi="Verdana"/>
                <w:sz w:val="18"/>
                <w:szCs w:val="18"/>
              </w:rPr>
            </w:pPr>
            <w:r w:rsidRPr="00D73ABB">
              <w:rPr>
                <w:rFonts w:ascii="Verdana" w:hAnsi="Verdana"/>
                <w:sz w:val="18"/>
                <w:szCs w:val="18"/>
              </w:rPr>
              <w:t xml:space="preserve">Seo D Il, Jun TW, Park KS, Chang H, So WY, Song W. 12 Weeks of combined exercise is better than aerobic exercise for increasing growth hormone in middle-aged women. </w:t>
            </w:r>
            <w:r w:rsidRPr="00D73ABB">
              <w:rPr>
                <w:rFonts w:ascii="Verdana" w:hAnsi="Verdana"/>
                <w:i/>
                <w:iCs/>
                <w:sz w:val="18"/>
                <w:szCs w:val="18"/>
              </w:rPr>
              <w:t>Int J Sport Nutr Exerc Metab</w:t>
            </w:r>
            <w:r w:rsidRPr="00D73ABB">
              <w:rPr>
                <w:rFonts w:ascii="Verdana" w:hAnsi="Verdana"/>
                <w:sz w:val="18"/>
                <w:szCs w:val="18"/>
              </w:rPr>
              <w:t>. 2010;20(1):21-26.</w:t>
            </w:r>
            <w:bookmarkStart w:id="0" w:name="_GoBack"/>
            <w:bookmarkEnd w:id="0"/>
          </w:p>
          <w:p w14:paraId="7AE747BD" w14:textId="77777777" w:rsidR="00D73ABB" w:rsidRPr="00D73ABB" w:rsidRDefault="00D73ABB" w:rsidP="00D73ABB">
            <w:pPr>
              <w:pStyle w:val="NormalWeb"/>
              <w:numPr>
                <w:ilvl w:val="0"/>
                <w:numId w:val="42"/>
              </w:numPr>
              <w:rPr>
                <w:rFonts w:ascii="Verdana" w:hAnsi="Verdana"/>
                <w:sz w:val="18"/>
                <w:szCs w:val="18"/>
              </w:rPr>
            </w:pPr>
            <w:r w:rsidRPr="00D73ABB">
              <w:rPr>
                <w:rFonts w:ascii="Verdana" w:hAnsi="Verdana"/>
                <w:sz w:val="18"/>
                <w:szCs w:val="18"/>
              </w:rPr>
              <w:t xml:space="preserve">Balducci S, Zanuso S, Nicolucci A, et al. Anti-inflammatory effect of exercise training in subjects with type 2 diabetes and the metabolic syndrome is dependent on exercise modalities and independent of weight loss. </w:t>
            </w:r>
            <w:r w:rsidRPr="00D73ABB">
              <w:rPr>
                <w:rFonts w:ascii="Verdana" w:hAnsi="Verdana"/>
                <w:i/>
                <w:iCs/>
                <w:sz w:val="18"/>
                <w:szCs w:val="18"/>
              </w:rPr>
              <w:t>Nutr Metab Cardiovasc Dis</w:t>
            </w:r>
            <w:r w:rsidRPr="00D73ABB">
              <w:rPr>
                <w:rFonts w:ascii="Verdana" w:hAnsi="Verdana"/>
                <w:sz w:val="18"/>
                <w:szCs w:val="18"/>
              </w:rPr>
              <w:t>. 2010;20(8):608-617. doi:10.1016/j.numecd.2009.04.015.</w:t>
            </w:r>
          </w:p>
          <w:p w14:paraId="15B809C9" w14:textId="77777777" w:rsidR="00D73ABB" w:rsidRPr="00281F0C" w:rsidRDefault="00D73ABB" w:rsidP="00D73ABB">
            <w:pPr>
              <w:pStyle w:val="NormalWeb"/>
              <w:numPr>
                <w:ilvl w:val="0"/>
                <w:numId w:val="42"/>
              </w:numPr>
              <w:rPr>
                <w:rFonts w:ascii="Verdana" w:hAnsi="Verdana"/>
                <w:sz w:val="18"/>
                <w:szCs w:val="18"/>
              </w:rPr>
            </w:pPr>
            <w:r w:rsidRPr="00D73ABB">
              <w:rPr>
                <w:rFonts w:ascii="Verdana" w:hAnsi="Verdana"/>
                <w:sz w:val="18"/>
                <w:szCs w:val="18"/>
              </w:rPr>
              <w:t xml:space="preserve">Aguiar EJ, Morgan PJ, Collins CE, Plotnikoff RC, Callister R. Efficacy of interventions that include diet, aerobic </w:t>
            </w:r>
            <w:r w:rsidRPr="00281F0C">
              <w:rPr>
                <w:rFonts w:ascii="Verdana" w:hAnsi="Verdana"/>
                <w:sz w:val="18"/>
                <w:szCs w:val="18"/>
              </w:rPr>
              <w:t xml:space="preserve">and resistance training components for type 2 diabetes prevention: a systematic review with meta-analysis. </w:t>
            </w:r>
            <w:r w:rsidRPr="00281F0C">
              <w:rPr>
                <w:rFonts w:ascii="Verdana" w:hAnsi="Verdana"/>
                <w:i/>
                <w:iCs/>
                <w:sz w:val="18"/>
                <w:szCs w:val="18"/>
              </w:rPr>
              <w:t>Int J Behav Nutr Phys Act</w:t>
            </w:r>
            <w:r w:rsidRPr="00281F0C">
              <w:rPr>
                <w:rFonts w:ascii="Verdana" w:hAnsi="Verdana"/>
                <w:sz w:val="18"/>
                <w:szCs w:val="18"/>
              </w:rPr>
              <w:t>. 2014;11(2). doi:10.1186/1479-5868-11-2.</w:t>
            </w:r>
          </w:p>
          <w:p w14:paraId="2CA0CF12" w14:textId="77777777" w:rsidR="00281F0C" w:rsidRPr="00281F0C" w:rsidRDefault="00D73ABB" w:rsidP="00281F0C">
            <w:pPr>
              <w:pStyle w:val="NormalWeb"/>
              <w:numPr>
                <w:ilvl w:val="0"/>
                <w:numId w:val="42"/>
              </w:numPr>
              <w:rPr>
                <w:rFonts w:ascii="Verdana" w:hAnsi="Verdana"/>
                <w:sz w:val="18"/>
                <w:szCs w:val="18"/>
              </w:rPr>
            </w:pPr>
            <w:r w:rsidRPr="00281F0C">
              <w:rPr>
                <w:rFonts w:ascii="Verdana" w:hAnsi="Verdana"/>
                <w:sz w:val="18"/>
                <w:szCs w:val="18"/>
              </w:rPr>
              <w:t xml:space="preserve">Pattyn N, Cornelissen V, Eshghi S, Vanhees L. The Effect of Exercise on the Cardiovascular Risk Factors Constituting the Metabolic Syndrome. </w:t>
            </w:r>
            <w:r w:rsidRPr="00281F0C">
              <w:rPr>
                <w:rFonts w:ascii="Verdana" w:hAnsi="Verdana"/>
                <w:i/>
                <w:iCs/>
                <w:sz w:val="18"/>
                <w:szCs w:val="18"/>
              </w:rPr>
              <w:t>Sport Med</w:t>
            </w:r>
            <w:r w:rsidRPr="00281F0C">
              <w:rPr>
                <w:rFonts w:ascii="Verdana" w:hAnsi="Verdana"/>
                <w:sz w:val="18"/>
                <w:szCs w:val="18"/>
              </w:rPr>
              <w:t>. 2013;43(2):121-133. doi:10.1007/s40279-012-0003-z.</w:t>
            </w:r>
          </w:p>
          <w:p w14:paraId="609DF4E2" w14:textId="3034B20B" w:rsidR="00281F0C" w:rsidRPr="00281F0C" w:rsidRDefault="00281F0C" w:rsidP="00281F0C">
            <w:pPr>
              <w:pStyle w:val="NormalWeb"/>
              <w:numPr>
                <w:ilvl w:val="0"/>
                <w:numId w:val="42"/>
              </w:numPr>
              <w:rPr>
                <w:rFonts w:ascii="Verdana" w:hAnsi="Verdana"/>
                <w:sz w:val="18"/>
                <w:szCs w:val="18"/>
              </w:rPr>
            </w:pPr>
            <w:r w:rsidRPr="00281F0C">
              <w:rPr>
                <w:rFonts w:ascii="Verdana" w:hAnsi="Verdana"/>
                <w:sz w:val="18"/>
                <w:szCs w:val="18"/>
              </w:rPr>
              <w:t>Centers for Disease Control and Prevention. National Diabetes Prevention Program. US Department of Health and Human Services. http://www.cdc.gov/diabetes/prevention/index.html. Published 2016. Accessed November 1, 2016.</w:t>
            </w:r>
          </w:p>
        </w:tc>
      </w:tr>
    </w:tbl>
    <w:p w14:paraId="72339EEC"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ADB"/>
    <w:multiLevelType w:val="hybridMultilevel"/>
    <w:tmpl w:val="0BE23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BD72ED"/>
    <w:multiLevelType w:val="hybridMultilevel"/>
    <w:tmpl w:val="E15ABA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F1340"/>
    <w:multiLevelType w:val="hybridMultilevel"/>
    <w:tmpl w:val="67ACBA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311729"/>
    <w:multiLevelType w:val="hybridMultilevel"/>
    <w:tmpl w:val="73A87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8071CC"/>
    <w:multiLevelType w:val="hybridMultilevel"/>
    <w:tmpl w:val="D1C4C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nsid w:val="17FD014D"/>
    <w:multiLevelType w:val="hybridMultilevel"/>
    <w:tmpl w:val="0EFE9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D266375"/>
    <w:multiLevelType w:val="hybridMultilevel"/>
    <w:tmpl w:val="A6EA12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1DF025E6"/>
    <w:multiLevelType w:val="hybridMultilevel"/>
    <w:tmpl w:val="350C7A5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02848C8"/>
    <w:multiLevelType w:val="hybridMultilevel"/>
    <w:tmpl w:val="E38403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219036BB"/>
    <w:multiLevelType w:val="hybridMultilevel"/>
    <w:tmpl w:val="DBEC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CEF779D"/>
    <w:multiLevelType w:val="hybridMultilevel"/>
    <w:tmpl w:val="C5E67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2341B"/>
    <w:multiLevelType w:val="hybridMultilevel"/>
    <w:tmpl w:val="42AE9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A3266B"/>
    <w:multiLevelType w:val="hybridMultilevel"/>
    <w:tmpl w:val="15E0A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BAF6B09"/>
    <w:multiLevelType w:val="hybridMultilevel"/>
    <w:tmpl w:val="2E5CE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D36327"/>
    <w:multiLevelType w:val="hybridMultilevel"/>
    <w:tmpl w:val="8EBAEAD8"/>
    <w:lvl w:ilvl="0" w:tplc="7D940C48">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415EE"/>
    <w:multiLevelType w:val="hybridMultilevel"/>
    <w:tmpl w:val="EF984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312534B"/>
    <w:multiLevelType w:val="hybridMultilevel"/>
    <w:tmpl w:val="8D429780"/>
    <w:lvl w:ilvl="0" w:tplc="07CA4A7A">
      <w:start w:val="1"/>
      <w:numFmt w:val="decimal"/>
      <w:lvlText w:val="%1."/>
      <w:lvlJc w:val="left"/>
      <w:pPr>
        <w:ind w:left="640" w:hanging="6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CD5DF0"/>
    <w:multiLevelType w:val="hybridMultilevel"/>
    <w:tmpl w:val="3382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8E5F37"/>
    <w:multiLevelType w:val="hybridMultilevel"/>
    <w:tmpl w:val="A1441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C94A510">
      <w:numFmt w:val="bullet"/>
      <w:lvlText w:val="-"/>
      <w:lvlJc w:val="left"/>
      <w:pPr>
        <w:ind w:left="1800" w:hanging="360"/>
      </w:pPr>
      <w:rPr>
        <w:rFonts w:ascii="Verdana" w:eastAsia="Times New Roman" w:hAnsi="Verdana"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153AA4"/>
    <w:multiLevelType w:val="hybridMultilevel"/>
    <w:tmpl w:val="A9A00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1E5360"/>
    <w:multiLevelType w:val="hybridMultilevel"/>
    <w:tmpl w:val="98104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8">
    <w:nsid w:val="4C9F26AA"/>
    <w:multiLevelType w:val="hybridMultilevel"/>
    <w:tmpl w:val="F0245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3D6847"/>
    <w:multiLevelType w:val="hybridMultilevel"/>
    <w:tmpl w:val="7290619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5B951AA3"/>
    <w:multiLevelType w:val="hybridMultilevel"/>
    <w:tmpl w:val="04BE5C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E63743"/>
    <w:multiLevelType w:val="hybridMultilevel"/>
    <w:tmpl w:val="87902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E560E9"/>
    <w:multiLevelType w:val="hybridMultilevel"/>
    <w:tmpl w:val="4ACA776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61F540F1"/>
    <w:multiLevelType w:val="hybridMultilevel"/>
    <w:tmpl w:val="EF14914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658F5E2C"/>
    <w:multiLevelType w:val="hybridMultilevel"/>
    <w:tmpl w:val="06B809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8">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71941D88"/>
    <w:multiLevelType w:val="hybridMultilevel"/>
    <w:tmpl w:val="56403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C42EF1"/>
    <w:multiLevelType w:val="hybridMultilevel"/>
    <w:tmpl w:val="36549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CF16F56"/>
    <w:multiLevelType w:val="hybridMultilevel"/>
    <w:tmpl w:val="30B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AF030B"/>
    <w:multiLevelType w:val="hybridMultilevel"/>
    <w:tmpl w:val="DDDE4D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11"/>
  </w:num>
  <w:num w:numId="3">
    <w:abstractNumId w:val="7"/>
  </w:num>
  <w:num w:numId="4">
    <w:abstractNumId w:val="21"/>
  </w:num>
  <w:num w:numId="5">
    <w:abstractNumId w:val="38"/>
  </w:num>
  <w:num w:numId="6">
    <w:abstractNumId w:val="30"/>
  </w:num>
  <w:num w:numId="7">
    <w:abstractNumId w:val="5"/>
  </w:num>
  <w:num w:numId="8">
    <w:abstractNumId w:val="27"/>
  </w:num>
  <w:num w:numId="9">
    <w:abstractNumId w:val="43"/>
  </w:num>
  <w:num w:numId="10">
    <w:abstractNumId w:val="37"/>
  </w:num>
  <w:num w:numId="11">
    <w:abstractNumId w:val="17"/>
  </w:num>
  <w:num w:numId="12">
    <w:abstractNumId w:val="31"/>
  </w:num>
  <w:num w:numId="13">
    <w:abstractNumId w:val="39"/>
  </w:num>
  <w:num w:numId="14">
    <w:abstractNumId w:val="29"/>
  </w:num>
  <w:num w:numId="15">
    <w:abstractNumId w:val="35"/>
  </w:num>
  <w:num w:numId="16">
    <w:abstractNumId w:val="36"/>
  </w:num>
  <w:num w:numId="17">
    <w:abstractNumId w:val="34"/>
  </w:num>
  <w:num w:numId="18">
    <w:abstractNumId w:val="8"/>
  </w:num>
  <w:num w:numId="19">
    <w:abstractNumId w:val="41"/>
  </w:num>
  <w:num w:numId="20">
    <w:abstractNumId w:val="42"/>
  </w:num>
  <w:num w:numId="21">
    <w:abstractNumId w:val="26"/>
  </w:num>
  <w:num w:numId="22">
    <w:abstractNumId w:val="40"/>
  </w:num>
  <w:num w:numId="23">
    <w:abstractNumId w:val="10"/>
  </w:num>
  <w:num w:numId="24">
    <w:abstractNumId w:val="24"/>
  </w:num>
  <w:num w:numId="25">
    <w:abstractNumId w:val="16"/>
  </w:num>
  <w:num w:numId="26">
    <w:abstractNumId w:val="20"/>
  </w:num>
  <w:num w:numId="27">
    <w:abstractNumId w:val="14"/>
  </w:num>
  <w:num w:numId="28">
    <w:abstractNumId w:val="25"/>
  </w:num>
  <w:num w:numId="29">
    <w:abstractNumId w:val="1"/>
  </w:num>
  <w:num w:numId="30">
    <w:abstractNumId w:val="15"/>
  </w:num>
  <w:num w:numId="31">
    <w:abstractNumId w:val="2"/>
  </w:num>
  <w:num w:numId="32">
    <w:abstractNumId w:val="12"/>
  </w:num>
  <w:num w:numId="33">
    <w:abstractNumId w:val="18"/>
  </w:num>
  <w:num w:numId="34">
    <w:abstractNumId w:val="0"/>
  </w:num>
  <w:num w:numId="35">
    <w:abstractNumId w:val="4"/>
  </w:num>
  <w:num w:numId="36">
    <w:abstractNumId w:val="32"/>
  </w:num>
  <w:num w:numId="37">
    <w:abstractNumId w:val="28"/>
  </w:num>
  <w:num w:numId="38">
    <w:abstractNumId w:val="6"/>
  </w:num>
  <w:num w:numId="39">
    <w:abstractNumId w:val="3"/>
  </w:num>
  <w:num w:numId="40">
    <w:abstractNumId w:val="9"/>
  </w:num>
  <w:num w:numId="41">
    <w:abstractNumId w:val="33"/>
  </w:num>
  <w:num w:numId="42">
    <w:abstractNumId w:val="22"/>
  </w:num>
  <w:num w:numId="43">
    <w:abstractNumId w:val="1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13BB"/>
    <w:rsid w:val="00002816"/>
    <w:rsid w:val="00004349"/>
    <w:rsid w:val="00005888"/>
    <w:rsid w:val="00006871"/>
    <w:rsid w:val="00006EC6"/>
    <w:rsid w:val="00017405"/>
    <w:rsid w:val="00021151"/>
    <w:rsid w:val="0002168B"/>
    <w:rsid w:val="000221B2"/>
    <w:rsid w:val="00025517"/>
    <w:rsid w:val="000304D0"/>
    <w:rsid w:val="0003216E"/>
    <w:rsid w:val="000371BA"/>
    <w:rsid w:val="00046C4D"/>
    <w:rsid w:val="00050375"/>
    <w:rsid w:val="00065734"/>
    <w:rsid w:val="00070562"/>
    <w:rsid w:val="000721FC"/>
    <w:rsid w:val="00076922"/>
    <w:rsid w:val="00077862"/>
    <w:rsid w:val="00082CFF"/>
    <w:rsid w:val="000834FC"/>
    <w:rsid w:val="000839E0"/>
    <w:rsid w:val="000871B5"/>
    <w:rsid w:val="0009044C"/>
    <w:rsid w:val="00094B7E"/>
    <w:rsid w:val="000A2464"/>
    <w:rsid w:val="000A7312"/>
    <w:rsid w:val="000A779B"/>
    <w:rsid w:val="000B1FB4"/>
    <w:rsid w:val="000B1FF5"/>
    <w:rsid w:val="000B2450"/>
    <w:rsid w:val="000B28C7"/>
    <w:rsid w:val="000B3B7D"/>
    <w:rsid w:val="000B4919"/>
    <w:rsid w:val="000C1519"/>
    <w:rsid w:val="000C600B"/>
    <w:rsid w:val="000C6E34"/>
    <w:rsid w:val="000D40CD"/>
    <w:rsid w:val="000F3690"/>
    <w:rsid w:val="00101A23"/>
    <w:rsid w:val="00103F7B"/>
    <w:rsid w:val="001042F8"/>
    <w:rsid w:val="00106645"/>
    <w:rsid w:val="0011199B"/>
    <w:rsid w:val="00114F16"/>
    <w:rsid w:val="00130520"/>
    <w:rsid w:val="00133195"/>
    <w:rsid w:val="001403EC"/>
    <w:rsid w:val="00142348"/>
    <w:rsid w:val="00145AB2"/>
    <w:rsid w:val="00152016"/>
    <w:rsid w:val="00154ED5"/>
    <w:rsid w:val="00157029"/>
    <w:rsid w:val="0016087D"/>
    <w:rsid w:val="00164811"/>
    <w:rsid w:val="00164FBE"/>
    <w:rsid w:val="001655BA"/>
    <w:rsid w:val="00167202"/>
    <w:rsid w:val="0018203B"/>
    <w:rsid w:val="00184206"/>
    <w:rsid w:val="00187274"/>
    <w:rsid w:val="00190862"/>
    <w:rsid w:val="00192877"/>
    <w:rsid w:val="00192961"/>
    <w:rsid w:val="00195041"/>
    <w:rsid w:val="00196026"/>
    <w:rsid w:val="001960D2"/>
    <w:rsid w:val="001A1E39"/>
    <w:rsid w:val="001A3A66"/>
    <w:rsid w:val="001A40A0"/>
    <w:rsid w:val="001A491B"/>
    <w:rsid w:val="001A6FE2"/>
    <w:rsid w:val="001B6B9B"/>
    <w:rsid w:val="001C5A94"/>
    <w:rsid w:val="001C6341"/>
    <w:rsid w:val="001C6819"/>
    <w:rsid w:val="001C6AEF"/>
    <w:rsid w:val="001D2A0B"/>
    <w:rsid w:val="001D322D"/>
    <w:rsid w:val="001D4F60"/>
    <w:rsid w:val="001D5D4E"/>
    <w:rsid w:val="001E06CC"/>
    <w:rsid w:val="001E14AF"/>
    <w:rsid w:val="001E1518"/>
    <w:rsid w:val="001E2169"/>
    <w:rsid w:val="001E5719"/>
    <w:rsid w:val="001E6EB4"/>
    <w:rsid w:val="001F41BC"/>
    <w:rsid w:val="001F7D9A"/>
    <w:rsid w:val="00200F80"/>
    <w:rsid w:val="00201832"/>
    <w:rsid w:val="00201F3F"/>
    <w:rsid w:val="002032B9"/>
    <w:rsid w:val="0020345D"/>
    <w:rsid w:val="00205544"/>
    <w:rsid w:val="00206663"/>
    <w:rsid w:val="00215B15"/>
    <w:rsid w:val="00222B72"/>
    <w:rsid w:val="0023159C"/>
    <w:rsid w:val="0023388F"/>
    <w:rsid w:val="00237E57"/>
    <w:rsid w:val="00240563"/>
    <w:rsid w:val="0024339B"/>
    <w:rsid w:val="002558DB"/>
    <w:rsid w:val="00255CF6"/>
    <w:rsid w:val="002579DD"/>
    <w:rsid w:val="002612AE"/>
    <w:rsid w:val="002634B5"/>
    <w:rsid w:val="00265366"/>
    <w:rsid w:val="00271CEF"/>
    <w:rsid w:val="00273CC5"/>
    <w:rsid w:val="0027696C"/>
    <w:rsid w:val="00276D67"/>
    <w:rsid w:val="0028056F"/>
    <w:rsid w:val="00281077"/>
    <w:rsid w:val="0028187A"/>
    <w:rsid w:val="00281F0C"/>
    <w:rsid w:val="00282449"/>
    <w:rsid w:val="00282482"/>
    <w:rsid w:val="00282DAF"/>
    <w:rsid w:val="00293B41"/>
    <w:rsid w:val="002975D0"/>
    <w:rsid w:val="002977D9"/>
    <w:rsid w:val="002A202E"/>
    <w:rsid w:val="002A687A"/>
    <w:rsid w:val="002A69E0"/>
    <w:rsid w:val="002C1209"/>
    <w:rsid w:val="002C1AC1"/>
    <w:rsid w:val="002D2D3F"/>
    <w:rsid w:val="002D5C47"/>
    <w:rsid w:val="002D6267"/>
    <w:rsid w:val="002E151C"/>
    <w:rsid w:val="002E3103"/>
    <w:rsid w:val="002E602B"/>
    <w:rsid w:val="002E63FA"/>
    <w:rsid w:val="002F16E1"/>
    <w:rsid w:val="00300998"/>
    <w:rsid w:val="003023C2"/>
    <w:rsid w:val="003027A9"/>
    <w:rsid w:val="00311CD1"/>
    <w:rsid w:val="003152FA"/>
    <w:rsid w:val="00316189"/>
    <w:rsid w:val="003203C3"/>
    <w:rsid w:val="0032590C"/>
    <w:rsid w:val="00326281"/>
    <w:rsid w:val="0033330C"/>
    <w:rsid w:val="003475DE"/>
    <w:rsid w:val="00350995"/>
    <w:rsid w:val="00355000"/>
    <w:rsid w:val="00355D55"/>
    <w:rsid w:val="00356799"/>
    <w:rsid w:val="00363B09"/>
    <w:rsid w:val="00363FEB"/>
    <w:rsid w:val="00371C43"/>
    <w:rsid w:val="003759EB"/>
    <w:rsid w:val="00380B69"/>
    <w:rsid w:val="00383E3A"/>
    <w:rsid w:val="0038646C"/>
    <w:rsid w:val="0038771C"/>
    <w:rsid w:val="0039499D"/>
    <w:rsid w:val="00396A2B"/>
    <w:rsid w:val="003971ED"/>
    <w:rsid w:val="003A05B3"/>
    <w:rsid w:val="003A0BC3"/>
    <w:rsid w:val="003A2C63"/>
    <w:rsid w:val="003A628F"/>
    <w:rsid w:val="003A6741"/>
    <w:rsid w:val="003B1420"/>
    <w:rsid w:val="003B2324"/>
    <w:rsid w:val="003B5C0D"/>
    <w:rsid w:val="003B7595"/>
    <w:rsid w:val="003C203E"/>
    <w:rsid w:val="003C3F01"/>
    <w:rsid w:val="003C4065"/>
    <w:rsid w:val="003C54B6"/>
    <w:rsid w:val="003D2AF2"/>
    <w:rsid w:val="003D43B1"/>
    <w:rsid w:val="003D48E0"/>
    <w:rsid w:val="003F2E81"/>
    <w:rsid w:val="003F32ED"/>
    <w:rsid w:val="00400AAD"/>
    <w:rsid w:val="00400D14"/>
    <w:rsid w:val="004020B7"/>
    <w:rsid w:val="00403DDA"/>
    <w:rsid w:val="00407BFD"/>
    <w:rsid w:val="00414860"/>
    <w:rsid w:val="00415B87"/>
    <w:rsid w:val="00416E57"/>
    <w:rsid w:val="0042604D"/>
    <w:rsid w:val="00430880"/>
    <w:rsid w:val="00431D6E"/>
    <w:rsid w:val="0043265B"/>
    <w:rsid w:val="0043284F"/>
    <w:rsid w:val="004341FB"/>
    <w:rsid w:val="00437839"/>
    <w:rsid w:val="004467A5"/>
    <w:rsid w:val="0045534B"/>
    <w:rsid w:val="004631B4"/>
    <w:rsid w:val="00466453"/>
    <w:rsid w:val="004701E7"/>
    <w:rsid w:val="0047092A"/>
    <w:rsid w:val="00471ABE"/>
    <w:rsid w:val="00472923"/>
    <w:rsid w:val="0048361C"/>
    <w:rsid w:val="00483B4E"/>
    <w:rsid w:val="00490D44"/>
    <w:rsid w:val="004927E7"/>
    <w:rsid w:val="00492B03"/>
    <w:rsid w:val="00496D0F"/>
    <w:rsid w:val="00497DB9"/>
    <w:rsid w:val="004A0EE3"/>
    <w:rsid w:val="004A1418"/>
    <w:rsid w:val="004A2B3D"/>
    <w:rsid w:val="004A4A7C"/>
    <w:rsid w:val="004A4CB8"/>
    <w:rsid w:val="004B2ACD"/>
    <w:rsid w:val="004B3CB2"/>
    <w:rsid w:val="004B7D98"/>
    <w:rsid w:val="004C4907"/>
    <w:rsid w:val="004C7DE6"/>
    <w:rsid w:val="004D0355"/>
    <w:rsid w:val="004D2674"/>
    <w:rsid w:val="004E5E95"/>
    <w:rsid w:val="004F05E4"/>
    <w:rsid w:val="004F3544"/>
    <w:rsid w:val="004F59CB"/>
    <w:rsid w:val="004F629A"/>
    <w:rsid w:val="004F7128"/>
    <w:rsid w:val="005006DE"/>
    <w:rsid w:val="00503956"/>
    <w:rsid w:val="00503D25"/>
    <w:rsid w:val="005058E0"/>
    <w:rsid w:val="00507BD0"/>
    <w:rsid w:val="00507EC3"/>
    <w:rsid w:val="00516B29"/>
    <w:rsid w:val="005206A8"/>
    <w:rsid w:val="005209B8"/>
    <w:rsid w:val="00520A31"/>
    <w:rsid w:val="0052518E"/>
    <w:rsid w:val="005263ED"/>
    <w:rsid w:val="00530E5E"/>
    <w:rsid w:val="005316DB"/>
    <w:rsid w:val="00531D85"/>
    <w:rsid w:val="00532D7D"/>
    <w:rsid w:val="00535FD2"/>
    <w:rsid w:val="0053617F"/>
    <w:rsid w:val="0054287B"/>
    <w:rsid w:val="00543D14"/>
    <w:rsid w:val="005458B8"/>
    <w:rsid w:val="005506CA"/>
    <w:rsid w:val="00550B74"/>
    <w:rsid w:val="00551993"/>
    <w:rsid w:val="005528C9"/>
    <w:rsid w:val="00552BD9"/>
    <w:rsid w:val="00554FFC"/>
    <w:rsid w:val="00560C22"/>
    <w:rsid w:val="0056189F"/>
    <w:rsid w:val="00572A4D"/>
    <w:rsid w:val="00573CEB"/>
    <w:rsid w:val="00574922"/>
    <w:rsid w:val="00574C06"/>
    <w:rsid w:val="00586070"/>
    <w:rsid w:val="00592E30"/>
    <w:rsid w:val="00593157"/>
    <w:rsid w:val="00594203"/>
    <w:rsid w:val="00594DDB"/>
    <w:rsid w:val="00597245"/>
    <w:rsid w:val="00597515"/>
    <w:rsid w:val="005A1289"/>
    <w:rsid w:val="005A148C"/>
    <w:rsid w:val="005A3AD4"/>
    <w:rsid w:val="005A40D7"/>
    <w:rsid w:val="005A6C2B"/>
    <w:rsid w:val="005B7AE2"/>
    <w:rsid w:val="005C54CC"/>
    <w:rsid w:val="005E02B1"/>
    <w:rsid w:val="005E3762"/>
    <w:rsid w:val="005E4BC3"/>
    <w:rsid w:val="005E777B"/>
    <w:rsid w:val="005F49F1"/>
    <w:rsid w:val="005F736D"/>
    <w:rsid w:val="005F7821"/>
    <w:rsid w:val="00600583"/>
    <w:rsid w:val="00600DC9"/>
    <w:rsid w:val="006021A6"/>
    <w:rsid w:val="00605138"/>
    <w:rsid w:val="006061D3"/>
    <w:rsid w:val="00607017"/>
    <w:rsid w:val="0060740C"/>
    <w:rsid w:val="00613BCA"/>
    <w:rsid w:val="00622327"/>
    <w:rsid w:val="00624D85"/>
    <w:rsid w:val="006251CE"/>
    <w:rsid w:val="0062606B"/>
    <w:rsid w:val="00627BCF"/>
    <w:rsid w:val="00632817"/>
    <w:rsid w:val="0063498E"/>
    <w:rsid w:val="006369D6"/>
    <w:rsid w:val="00637684"/>
    <w:rsid w:val="0064237B"/>
    <w:rsid w:val="00644CE8"/>
    <w:rsid w:val="00650D2D"/>
    <w:rsid w:val="00656740"/>
    <w:rsid w:val="006600AB"/>
    <w:rsid w:val="006750F5"/>
    <w:rsid w:val="00681012"/>
    <w:rsid w:val="0068486E"/>
    <w:rsid w:val="00685530"/>
    <w:rsid w:val="0069090B"/>
    <w:rsid w:val="00697650"/>
    <w:rsid w:val="006978B6"/>
    <w:rsid w:val="006A0ACF"/>
    <w:rsid w:val="006B13E7"/>
    <w:rsid w:val="006B3C62"/>
    <w:rsid w:val="006C1013"/>
    <w:rsid w:val="006C2AD2"/>
    <w:rsid w:val="006C3192"/>
    <w:rsid w:val="006C580C"/>
    <w:rsid w:val="006D027B"/>
    <w:rsid w:val="006D22FA"/>
    <w:rsid w:val="006D2329"/>
    <w:rsid w:val="006D2A77"/>
    <w:rsid w:val="006D38A1"/>
    <w:rsid w:val="006E15E4"/>
    <w:rsid w:val="006E2CB3"/>
    <w:rsid w:val="006E4370"/>
    <w:rsid w:val="006E4EC8"/>
    <w:rsid w:val="006E5A23"/>
    <w:rsid w:val="006E632B"/>
    <w:rsid w:val="006E68E0"/>
    <w:rsid w:val="006F20AD"/>
    <w:rsid w:val="006F369E"/>
    <w:rsid w:val="00700180"/>
    <w:rsid w:val="007014EB"/>
    <w:rsid w:val="00701934"/>
    <w:rsid w:val="0070501D"/>
    <w:rsid w:val="00705727"/>
    <w:rsid w:val="00706882"/>
    <w:rsid w:val="007069FB"/>
    <w:rsid w:val="00706E69"/>
    <w:rsid w:val="00707CB2"/>
    <w:rsid w:val="0071035C"/>
    <w:rsid w:val="00716094"/>
    <w:rsid w:val="00722C7F"/>
    <w:rsid w:val="007247B3"/>
    <w:rsid w:val="00725003"/>
    <w:rsid w:val="007347B2"/>
    <w:rsid w:val="007401CE"/>
    <w:rsid w:val="007402F6"/>
    <w:rsid w:val="007444A6"/>
    <w:rsid w:val="0074589E"/>
    <w:rsid w:val="007534F1"/>
    <w:rsid w:val="007551A5"/>
    <w:rsid w:val="00765CAB"/>
    <w:rsid w:val="007708D3"/>
    <w:rsid w:val="0077286C"/>
    <w:rsid w:val="0077316A"/>
    <w:rsid w:val="0077704E"/>
    <w:rsid w:val="00777E3F"/>
    <w:rsid w:val="00780624"/>
    <w:rsid w:val="00782F3F"/>
    <w:rsid w:val="00783D2E"/>
    <w:rsid w:val="00787012"/>
    <w:rsid w:val="00787853"/>
    <w:rsid w:val="00791304"/>
    <w:rsid w:val="007942EB"/>
    <w:rsid w:val="0079539C"/>
    <w:rsid w:val="007962EE"/>
    <w:rsid w:val="007969E7"/>
    <w:rsid w:val="00797818"/>
    <w:rsid w:val="007A10E9"/>
    <w:rsid w:val="007A66F5"/>
    <w:rsid w:val="007A7454"/>
    <w:rsid w:val="007B1BB0"/>
    <w:rsid w:val="007B42DA"/>
    <w:rsid w:val="007B62F0"/>
    <w:rsid w:val="007B78BC"/>
    <w:rsid w:val="007C42EE"/>
    <w:rsid w:val="007C5669"/>
    <w:rsid w:val="007D23DF"/>
    <w:rsid w:val="007D35DE"/>
    <w:rsid w:val="007E5125"/>
    <w:rsid w:val="007E68FF"/>
    <w:rsid w:val="007F26B9"/>
    <w:rsid w:val="007F60A1"/>
    <w:rsid w:val="007F6D79"/>
    <w:rsid w:val="00803C0C"/>
    <w:rsid w:val="00806AC2"/>
    <w:rsid w:val="00812C9E"/>
    <w:rsid w:val="008178F8"/>
    <w:rsid w:val="0082255D"/>
    <w:rsid w:val="008240D6"/>
    <w:rsid w:val="008255CC"/>
    <w:rsid w:val="008262FD"/>
    <w:rsid w:val="00827170"/>
    <w:rsid w:val="00832140"/>
    <w:rsid w:val="00843002"/>
    <w:rsid w:val="00844F5E"/>
    <w:rsid w:val="00847429"/>
    <w:rsid w:val="008523E0"/>
    <w:rsid w:val="00854FB7"/>
    <w:rsid w:val="00855732"/>
    <w:rsid w:val="00856A58"/>
    <w:rsid w:val="0086536D"/>
    <w:rsid w:val="00867DCC"/>
    <w:rsid w:val="008724B6"/>
    <w:rsid w:val="00872999"/>
    <w:rsid w:val="00872D60"/>
    <w:rsid w:val="008753FB"/>
    <w:rsid w:val="00883B17"/>
    <w:rsid w:val="00883E95"/>
    <w:rsid w:val="0088540C"/>
    <w:rsid w:val="008904D3"/>
    <w:rsid w:val="00892617"/>
    <w:rsid w:val="008935D0"/>
    <w:rsid w:val="008975FD"/>
    <w:rsid w:val="00897A44"/>
    <w:rsid w:val="008A02AF"/>
    <w:rsid w:val="008A2ACB"/>
    <w:rsid w:val="008A39AB"/>
    <w:rsid w:val="008A4BFD"/>
    <w:rsid w:val="008A7220"/>
    <w:rsid w:val="008B031E"/>
    <w:rsid w:val="008B43B0"/>
    <w:rsid w:val="008B5180"/>
    <w:rsid w:val="008B626C"/>
    <w:rsid w:val="008C6D9D"/>
    <w:rsid w:val="008D1300"/>
    <w:rsid w:val="008D1E76"/>
    <w:rsid w:val="008D2E06"/>
    <w:rsid w:val="008D3703"/>
    <w:rsid w:val="008D47D4"/>
    <w:rsid w:val="008D5FA9"/>
    <w:rsid w:val="008D67D1"/>
    <w:rsid w:val="008E008E"/>
    <w:rsid w:val="008E0181"/>
    <w:rsid w:val="008E1901"/>
    <w:rsid w:val="008E4F59"/>
    <w:rsid w:val="008E5502"/>
    <w:rsid w:val="008E5E81"/>
    <w:rsid w:val="008E5E9B"/>
    <w:rsid w:val="008E63A1"/>
    <w:rsid w:val="008E7E99"/>
    <w:rsid w:val="00902046"/>
    <w:rsid w:val="00905A35"/>
    <w:rsid w:val="00907825"/>
    <w:rsid w:val="00910288"/>
    <w:rsid w:val="00916CE6"/>
    <w:rsid w:val="009224A3"/>
    <w:rsid w:val="00925A4E"/>
    <w:rsid w:val="00932121"/>
    <w:rsid w:val="00932E82"/>
    <w:rsid w:val="00935F46"/>
    <w:rsid w:val="009364E2"/>
    <w:rsid w:val="00936A8A"/>
    <w:rsid w:val="00942FBD"/>
    <w:rsid w:val="00944C64"/>
    <w:rsid w:val="00944E13"/>
    <w:rsid w:val="00947DBB"/>
    <w:rsid w:val="0095448D"/>
    <w:rsid w:val="00954C3A"/>
    <w:rsid w:val="009614E6"/>
    <w:rsid w:val="00965236"/>
    <w:rsid w:val="0096595A"/>
    <w:rsid w:val="00967211"/>
    <w:rsid w:val="009677A3"/>
    <w:rsid w:val="0097300A"/>
    <w:rsid w:val="00973B70"/>
    <w:rsid w:val="00973E03"/>
    <w:rsid w:val="00984B51"/>
    <w:rsid w:val="00986141"/>
    <w:rsid w:val="00986AD9"/>
    <w:rsid w:val="00991668"/>
    <w:rsid w:val="00997BE9"/>
    <w:rsid w:val="009A001F"/>
    <w:rsid w:val="009A0156"/>
    <w:rsid w:val="009A0BF6"/>
    <w:rsid w:val="009A25A5"/>
    <w:rsid w:val="009A38BC"/>
    <w:rsid w:val="009A4B9F"/>
    <w:rsid w:val="009A6B36"/>
    <w:rsid w:val="009A767D"/>
    <w:rsid w:val="009A7AB8"/>
    <w:rsid w:val="009B3303"/>
    <w:rsid w:val="009B571A"/>
    <w:rsid w:val="009C4E3F"/>
    <w:rsid w:val="009C55E5"/>
    <w:rsid w:val="009D19FF"/>
    <w:rsid w:val="009E3323"/>
    <w:rsid w:val="009E380F"/>
    <w:rsid w:val="009E3F0A"/>
    <w:rsid w:val="009E4932"/>
    <w:rsid w:val="00A02E80"/>
    <w:rsid w:val="00A067EC"/>
    <w:rsid w:val="00A07396"/>
    <w:rsid w:val="00A10FC7"/>
    <w:rsid w:val="00A1120A"/>
    <w:rsid w:val="00A151F0"/>
    <w:rsid w:val="00A15B14"/>
    <w:rsid w:val="00A16ED8"/>
    <w:rsid w:val="00A17FA8"/>
    <w:rsid w:val="00A21339"/>
    <w:rsid w:val="00A22537"/>
    <w:rsid w:val="00A25E88"/>
    <w:rsid w:val="00A2617B"/>
    <w:rsid w:val="00A30023"/>
    <w:rsid w:val="00A30701"/>
    <w:rsid w:val="00A35517"/>
    <w:rsid w:val="00A355B0"/>
    <w:rsid w:val="00A35FBA"/>
    <w:rsid w:val="00A3784B"/>
    <w:rsid w:val="00A4097C"/>
    <w:rsid w:val="00A40BD4"/>
    <w:rsid w:val="00A41623"/>
    <w:rsid w:val="00A429BF"/>
    <w:rsid w:val="00A44302"/>
    <w:rsid w:val="00A52524"/>
    <w:rsid w:val="00A52F86"/>
    <w:rsid w:val="00A63007"/>
    <w:rsid w:val="00A6517D"/>
    <w:rsid w:val="00A657CE"/>
    <w:rsid w:val="00A661B5"/>
    <w:rsid w:val="00A66A42"/>
    <w:rsid w:val="00A67342"/>
    <w:rsid w:val="00A73BD3"/>
    <w:rsid w:val="00A74B91"/>
    <w:rsid w:val="00A74CA2"/>
    <w:rsid w:val="00A7686A"/>
    <w:rsid w:val="00A80227"/>
    <w:rsid w:val="00A81CAE"/>
    <w:rsid w:val="00A84B30"/>
    <w:rsid w:val="00A85A4F"/>
    <w:rsid w:val="00A92FA9"/>
    <w:rsid w:val="00AA26F7"/>
    <w:rsid w:val="00AB2364"/>
    <w:rsid w:val="00AB3A20"/>
    <w:rsid w:val="00AB6399"/>
    <w:rsid w:val="00AB63AA"/>
    <w:rsid w:val="00AB73A2"/>
    <w:rsid w:val="00AC5DE2"/>
    <w:rsid w:val="00AC60B4"/>
    <w:rsid w:val="00AD0562"/>
    <w:rsid w:val="00AD19E0"/>
    <w:rsid w:val="00AD240F"/>
    <w:rsid w:val="00AD737D"/>
    <w:rsid w:val="00AE65C5"/>
    <w:rsid w:val="00AE6894"/>
    <w:rsid w:val="00AE6FE8"/>
    <w:rsid w:val="00AF0524"/>
    <w:rsid w:val="00AF1174"/>
    <w:rsid w:val="00AF3534"/>
    <w:rsid w:val="00B02090"/>
    <w:rsid w:val="00B057AA"/>
    <w:rsid w:val="00B10F4A"/>
    <w:rsid w:val="00B11111"/>
    <w:rsid w:val="00B12931"/>
    <w:rsid w:val="00B12C84"/>
    <w:rsid w:val="00B14987"/>
    <w:rsid w:val="00B14A86"/>
    <w:rsid w:val="00B23394"/>
    <w:rsid w:val="00B31D37"/>
    <w:rsid w:val="00B320CF"/>
    <w:rsid w:val="00B37BDE"/>
    <w:rsid w:val="00B40974"/>
    <w:rsid w:val="00B44B39"/>
    <w:rsid w:val="00B463C1"/>
    <w:rsid w:val="00B51318"/>
    <w:rsid w:val="00B526F2"/>
    <w:rsid w:val="00B53425"/>
    <w:rsid w:val="00B53A00"/>
    <w:rsid w:val="00B567C8"/>
    <w:rsid w:val="00B60682"/>
    <w:rsid w:val="00B624D5"/>
    <w:rsid w:val="00B633B4"/>
    <w:rsid w:val="00B64A00"/>
    <w:rsid w:val="00B70AC5"/>
    <w:rsid w:val="00B75AAB"/>
    <w:rsid w:val="00B81D4E"/>
    <w:rsid w:val="00BA0623"/>
    <w:rsid w:val="00BA0634"/>
    <w:rsid w:val="00BA37B7"/>
    <w:rsid w:val="00BA3C17"/>
    <w:rsid w:val="00BB55B9"/>
    <w:rsid w:val="00BB6EF8"/>
    <w:rsid w:val="00BC4591"/>
    <w:rsid w:val="00BD4116"/>
    <w:rsid w:val="00BD6E44"/>
    <w:rsid w:val="00BE5198"/>
    <w:rsid w:val="00BE6551"/>
    <w:rsid w:val="00BF1CC7"/>
    <w:rsid w:val="00BF22B2"/>
    <w:rsid w:val="00BF55F1"/>
    <w:rsid w:val="00BF7C80"/>
    <w:rsid w:val="00C034D1"/>
    <w:rsid w:val="00C05D7D"/>
    <w:rsid w:val="00C10D33"/>
    <w:rsid w:val="00C12A13"/>
    <w:rsid w:val="00C13717"/>
    <w:rsid w:val="00C137FD"/>
    <w:rsid w:val="00C342AF"/>
    <w:rsid w:val="00C3742B"/>
    <w:rsid w:val="00C42D9D"/>
    <w:rsid w:val="00C549B7"/>
    <w:rsid w:val="00C56E84"/>
    <w:rsid w:val="00C601E6"/>
    <w:rsid w:val="00C6109D"/>
    <w:rsid w:val="00C64283"/>
    <w:rsid w:val="00C646F1"/>
    <w:rsid w:val="00C64E38"/>
    <w:rsid w:val="00C65AB2"/>
    <w:rsid w:val="00C70165"/>
    <w:rsid w:val="00C7171E"/>
    <w:rsid w:val="00C76224"/>
    <w:rsid w:val="00C819B9"/>
    <w:rsid w:val="00C827D8"/>
    <w:rsid w:val="00C87C4F"/>
    <w:rsid w:val="00C93350"/>
    <w:rsid w:val="00C97E9B"/>
    <w:rsid w:val="00CA5482"/>
    <w:rsid w:val="00CA67D5"/>
    <w:rsid w:val="00CA754D"/>
    <w:rsid w:val="00CA78BC"/>
    <w:rsid w:val="00CB1B5A"/>
    <w:rsid w:val="00CB6A5D"/>
    <w:rsid w:val="00CC0145"/>
    <w:rsid w:val="00CC3ABD"/>
    <w:rsid w:val="00CC498B"/>
    <w:rsid w:val="00CC7420"/>
    <w:rsid w:val="00CD09A5"/>
    <w:rsid w:val="00CD1E4F"/>
    <w:rsid w:val="00CD6EF0"/>
    <w:rsid w:val="00CD6F8C"/>
    <w:rsid w:val="00CD793A"/>
    <w:rsid w:val="00CE1743"/>
    <w:rsid w:val="00CE1F4F"/>
    <w:rsid w:val="00CE24DB"/>
    <w:rsid w:val="00CE3DD3"/>
    <w:rsid w:val="00CE615E"/>
    <w:rsid w:val="00CE71EC"/>
    <w:rsid w:val="00CE771C"/>
    <w:rsid w:val="00CF0D51"/>
    <w:rsid w:val="00CF7618"/>
    <w:rsid w:val="00D003ED"/>
    <w:rsid w:val="00D018FF"/>
    <w:rsid w:val="00D02DE8"/>
    <w:rsid w:val="00D049DF"/>
    <w:rsid w:val="00D12E34"/>
    <w:rsid w:val="00D15597"/>
    <w:rsid w:val="00D21BA6"/>
    <w:rsid w:val="00D30B77"/>
    <w:rsid w:val="00D3156F"/>
    <w:rsid w:val="00D34B62"/>
    <w:rsid w:val="00D352AA"/>
    <w:rsid w:val="00D35EC9"/>
    <w:rsid w:val="00D36F6D"/>
    <w:rsid w:val="00D37EE2"/>
    <w:rsid w:val="00D41CF2"/>
    <w:rsid w:val="00D42F92"/>
    <w:rsid w:val="00D472CD"/>
    <w:rsid w:val="00D5036F"/>
    <w:rsid w:val="00D50DDA"/>
    <w:rsid w:val="00D5525C"/>
    <w:rsid w:val="00D663FF"/>
    <w:rsid w:val="00D670AD"/>
    <w:rsid w:val="00D67174"/>
    <w:rsid w:val="00D67A5F"/>
    <w:rsid w:val="00D70084"/>
    <w:rsid w:val="00D73ABB"/>
    <w:rsid w:val="00D772E8"/>
    <w:rsid w:val="00D80921"/>
    <w:rsid w:val="00D81CA1"/>
    <w:rsid w:val="00D826A7"/>
    <w:rsid w:val="00D90876"/>
    <w:rsid w:val="00D94142"/>
    <w:rsid w:val="00DA416E"/>
    <w:rsid w:val="00DA6C26"/>
    <w:rsid w:val="00DB2787"/>
    <w:rsid w:val="00DB4F0C"/>
    <w:rsid w:val="00DB5D35"/>
    <w:rsid w:val="00DB6D18"/>
    <w:rsid w:val="00DC3643"/>
    <w:rsid w:val="00DC45EB"/>
    <w:rsid w:val="00DE6D44"/>
    <w:rsid w:val="00DF0FE6"/>
    <w:rsid w:val="00DF1CAF"/>
    <w:rsid w:val="00DF7D7C"/>
    <w:rsid w:val="00E0342A"/>
    <w:rsid w:val="00E12F45"/>
    <w:rsid w:val="00E15E18"/>
    <w:rsid w:val="00E17AC2"/>
    <w:rsid w:val="00E216B8"/>
    <w:rsid w:val="00E238A2"/>
    <w:rsid w:val="00E24D14"/>
    <w:rsid w:val="00E31708"/>
    <w:rsid w:val="00E367F5"/>
    <w:rsid w:val="00E36C3D"/>
    <w:rsid w:val="00E41AB3"/>
    <w:rsid w:val="00E449B7"/>
    <w:rsid w:val="00E45289"/>
    <w:rsid w:val="00E45478"/>
    <w:rsid w:val="00E532B7"/>
    <w:rsid w:val="00E609EF"/>
    <w:rsid w:val="00E633A7"/>
    <w:rsid w:val="00E6414C"/>
    <w:rsid w:val="00E824AA"/>
    <w:rsid w:val="00E85E39"/>
    <w:rsid w:val="00E903DC"/>
    <w:rsid w:val="00E90A01"/>
    <w:rsid w:val="00E933AD"/>
    <w:rsid w:val="00E9769F"/>
    <w:rsid w:val="00EA23D5"/>
    <w:rsid w:val="00EA308D"/>
    <w:rsid w:val="00EB0E3C"/>
    <w:rsid w:val="00EB330C"/>
    <w:rsid w:val="00EB43F2"/>
    <w:rsid w:val="00EB43F4"/>
    <w:rsid w:val="00EB4B31"/>
    <w:rsid w:val="00EC00BE"/>
    <w:rsid w:val="00EC0B57"/>
    <w:rsid w:val="00EC3DED"/>
    <w:rsid w:val="00EC4707"/>
    <w:rsid w:val="00EC553F"/>
    <w:rsid w:val="00ED17B3"/>
    <w:rsid w:val="00ED4ADC"/>
    <w:rsid w:val="00ED7D41"/>
    <w:rsid w:val="00EE05CF"/>
    <w:rsid w:val="00EE4702"/>
    <w:rsid w:val="00EE7AD1"/>
    <w:rsid w:val="00EF2A08"/>
    <w:rsid w:val="00F035FA"/>
    <w:rsid w:val="00F04245"/>
    <w:rsid w:val="00F1497C"/>
    <w:rsid w:val="00F15F27"/>
    <w:rsid w:val="00F16B41"/>
    <w:rsid w:val="00F2227D"/>
    <w:rsid w:val="00F342FA"/>
    <w:rsid w:val="00F36422"/>
    <w:rsid w:val="00F37424"/>
    <w:rsid w:val="00F43291"/>
    <w:rsid w:val="00F54A41"/>
    <w:rsid w:val="00F56725"/>
    <w:rsid w:val="00F57BCC"/>
    <w:rsid w:val="00F668DC"/>
    <w:rsid w:val="00F73F38"/>
    <w:rsid w:val="00F764C1"/>
    <w:rsid w:val="00F7750C"/>
    <w:rsid w:val="00F81BE7"/>
    <w:rsid w:val="00F8547C"/>
    <w:rsid w:val="00F86568"/>
    <w:rsid w:val="00F87769"/>
    <w:rsid w:val="00F91B66"/>
    <w:rsid w:val="00F971DC"/>
    <w:rsid w:val="00FA0605"/>
    <w:rsid w:val="00FA146D"/>
    <w:rsid w:val="00FA31BE"/>
    <w:rsid w:val="00FA3C9E"/>
    <w:rsid w:val="00FA433B"/>
    <w:rsid w:val="00FA5E09"/>
    <w:rsid w:val="00FA7E0B"/>
    <w:rsid w:val="00FB0C24"/>
    <w:rsid w:val="00FB43D9"/>
    <w:rsid w:val="00FB485B"/>
    <w:rsid w:val="00FC35EE"/>
    <w:rsid w:val="00FC5AF2"/>
    <w:rsid w:val="00FC7364"/>
    <w:rsid w:val="00FC7D4D"/>
    <w:rsid w:val="00FD2898"/>
    <w:rsid w:val="00FD2BB9"/>
    <w:rsid w:val="00FD3548"/>
    <w:rsid w:val="00FD6250"/>
    <w:rsid w:val="00FD6880"/>
    <w:rsid w:val="00FE26C6"/>
    <w:rsid w:val="00FE27A4"/>
    <w:rsid w:val="00FE7D88"/>
    <w:rsid w:val="00FE7D95"/>
    <w:rsid w:val="00FE7E5C"/>
    <w:rsid w:val="00FF55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EFDFD"/>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597515"/>
    <w:pPr>
      <w:ind w:left="720"/>
      <w:contextualSpacing/>
    </w:pPr>
  </w:style>
  <w:style w:type="paragraph" w:customStyle="1" w:styleId="p1">
    <w:name w:val="p1"/>
    <w:basedOn w:val="Normal"/>
    <w:rsid w:val="00B633B4"/>
    <w:rPr>
      <w:rFonts w:ascii="Helvetica" w:hAnsi="Helvetica"/>
      <w:color w:val="363132"/>
      <w:sz w:val="11"/>
      <w:szCs w:val="11"/>
      <w:lang w:val="en-US"/>
    </w:rPr>
  </w:style>
  <w:style w:type="character" w:customStyle="1" w:styleId="apple-converted-space">
    <w:name w:val="apple-converted-space"/>
    <w:basedOn w:val="DefaultParagraphFont"/>
    <w:rsid w:val="00B633B4"/>
  </w:style>
  <w:style w:type="character" w:styleId="CommentReference">
    <w:name w:val="annotation reference"/>
    <w:basedOn w:val="DefaultParagraphFont"/>
    <w:uiPriority w:val="99"/>
    <w:semiHidden/>
    <w:unhideWhenUsed/>
    <w:rsid w:val="00282DAF"/>
    <w:rPr>
      <w:sz w:val="16"/>
      <w:szCs w:val="16"/>
    </w:rPr>
  </w:style>
  <w:style w:type="paragraph" w:styleId="CommentText">
    <w:name w:val="annotation text"/>
    <w:basedOn w:val="Normal"/>
    <w:link w:val="CommentTextChar"/>
    <w:uiPriority w:val="99"/>
    <w:semiHidden/>
    <w:unhideWhenUsed/>
    <w:rsid w:val="00282DAF"/>
  </w:style>
  <w:style w:type="character" w:customStyle="1" w:styleId="CommentTextChar">
    <w:name w:val="Comment Text Char"/>
    <w:basedOn w:val="DefaultParagraphFont"/>
    <w:link w:val="CommentText"/>
    <w:uiPriority w:val="99"/>
    <w:semiHidden/>
    <w:rsid w:val="00282DAF"/>
    <w:rPr>
      <w:rFonts w:ascii="Verdana" w:hAnsi="Verdana"/>
      <w:lang w:val="en-AU"/>
    </w:rPr>
  </w:style>
  <w:style w:type="paragraph" w:styleId="NormalWeb">
    <w:name w:val="Normal (Web)"/>
    <w:basedOn w:val="Normal"/>
    <w:uiPriority w:val="99"/>
    <w:unhideWhenUsed/>
    <w:rsid w:val="00187274"/>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159299">
      <w:bodyDiv w:val="1"/>
      <w:marLeft w:val="0"/>
      <w:marRight w:val="0"/>
      <w:marTop w:val="0"/>
      <w:marBottom w:val="0"/>
      <w:divBdr>
        <w:top w:val="none" w:sz="0" w:space="0" w:color="auto"/>
        <w:left w:val="none" w:sz="0" w:space="0" w:color="auto"/>
        <w:bottom w:val="none" w:sz="0" w:space="0" w:color="auto"/>
        <w:right w:val="none" w:sz="0" w:space="0" w:color="auto"/>
      </w:divBdr>
    </w:div>
    <w:div w:id="2068409568">
      <w:bodyDiv w:val="1"/>
      <w:marLeft w:val="0"/>
      <w:marRight w:val="0"/>
      <w:marTop w:val="0"/>
      <w:marBottom w:val="0"/>
      <w:divBdr>
        <w:top w:val="none" w:sz="0" w:space="0" w:color="auto"/>
        <w:left w:val="none" w:sz="0" w:space="0" w:color="auto"/>
        <w:bottom w:val="none" w:sz="0" w:space="0" w:color="auto"/>
        <w:right w:val="none" w:sz="0" w:space="0" w:color="auto"/>
      </w:divBdr>
    </w:div>
    <w:div w:id="211671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14</Pages>
  <Words>7064</Words>
  <Characters>40765</Characters>
  <Application>Microsoft Macintosh Word</Application>
  <DocSecurity>0</DocSecurity>
  <Lines>807</Lines>
  <Paragraphs>442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Will Harrison</cp:lastModifiedBy>
  <cp:revision>110</cp:revision>
  <dcterms:created xsi:type="dcterms:W3CDTF">2016-11-16T20:30:00Z</dcterms:created>
  <dcterms:modified xsi:type="dcterms:W3CDTF">2016-11-30T15:30:00Z</dcterms:modified>
</cp:coreProperties>
</file>