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78A4" w14:textId="77777777" w:rsidR="002C2C0B" w:rsidRPr="0049626A" w:rsidRDefault="004F7BF0" w:rsidP="0049626A">
      <w:pPr>
        <w:jc w:val="center"/>
        <w:rPr>
          <w:rFonts w:ascii="Times New Roman" w:hAnsi="Times New Roman" w:cs="Times New Roman"/>
          <w:sz w:val="32"/>
        </w:rPr>
      </w:pPr>
      <w:r w:rsidRPr="0049626A">
        <w:rPr>
          <w:rFonts w:ascii="Times New Roman" w:hAnsi="Times New Roman" w:cs="Times New Roman"/>
          <w:sz w:val="32"/>
        </w:rPr>
        <w:t>Differential Diagnosis of Low Back Pain and Pelvic Girdle Pain in Pregnant Women</w:t>
      </w:r>
    </w:p>
    <w:p w14:paraId="74A1F814" w14:textId="77777777" w:rsidR="00CB7C4F" w:rsidRDefault="00CB7C4F">
      <w:pPr>
        <w:rPr>
          <w:rFonts w:ascii="Times New Roman" w:hAnsi="Times New Roman" w:cs="Times New Roman"/>
        </w:rPr>
      </w:pPr>
    </w:p>
    <w:p w14:paraId="43F504E1" w14:textId="395D1228" w:rsidR="00D52D8F" w:rsidRPr="00A13F29" w:rsidRDefault="007E1FBB" w:rsidP="00A13F29">
      <w:pPr>
        <w:spacing w:line="480" w:lineRule="auto"/>
        <w:rPr>
          <w:rFonts w:ascii="Times New Roman" w:hAnsi="Times New Roman" w:cs="Times New Roman"/>
          <w:u w:val="single"/>
        </w:rPr>
      </w:pPr>
      <w:r w:rsidRPr="00A13F29">
        <w:rPr>
          <w:rFonts w:ascii="Times New Roman" w:hAnsi="Times New Roman" w:cs="Times New Roman"/>
          <w:u w:val="single"/>
        </w:rPr>
        <w:t>Int</w:t>
      </w:r>
      <w:r w:rsidR="00914BF6" w:rsidRPr="00A13F29">
        <w:rPr>
          <w:rFonts w:ascii="Times New Roman" w:hAnsi="Times New Roman" w:cs="Times New Roman"/>
          <w:u w:val="single"/>
        </w:rPr>
        <w:t>r</w:t>
      </w:r>
      <w:r w:rsidRPr="00A13F29">
        <w:rPr>
          <w:rFonts w:ascii="Times New Roman" w:hAnsi="Times New Roman" w:cs="Times New Roman"/>
          <w:u w:val="single"/>
        </w:rPr>
        <w:t xml:space="preserve">oduction </w:t>
      </w:r>
    </w:p>
    <w:p w14:paraId="1D3AE9E7" w14:textId="7A7EB07C" w:rsidR="00B0474A" w:rsidRDefault="00A13F29" w:rsidP="00A13F29">
      <w:pPr>
        <w:spacing w:line="480" w:lineRule="auto"/>
        <w:ind w:firstLine="720"/>
        <w:rPr>
          <w:rFonts w:ascii="Times New Roman" w:hAnsi="Times New Roman" w:cs="Times New Roman"/>
        </w:rPr>
      </w:pPr>
      <w:r>
        <w:rPr>
          <w:rFonts w:ascii="Times New Roman" w:hAnsi="Times New Roman" w:cs="Times New Roman"/>
        </w:rPr>
        <w:t>According to the European Guidelines</w:t>
      </w:r>
      <w:r w:rsidR="00DF10FE">
        <w:rPr>
          <w:rFonts w:ascii="Times New Roman" w:hAnsi="Times New Roman" w:cs="Times New Roman"/>
        </w:rPr>
        <w:fldChar w:fldCharType="begin"/>
      </w:r>
      <w:r w:rsidR="00DF10FE">
        <w:rPr>
          <w:rFonts w:ascii="Times New Roman" w:hAnsi="Times New Roman" w:cs="Times New Roman"/>
        </w:rPr>
        <w:instrText>ADDIN RW.CITE{{160 Vleeming,A. 2008}}</w:instrText>
      </w:r>
      <w:r w:rsidR="00DF10F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w:t>
      </w:r>
      <w:r w:rsidR="00DF10FE">
        <w:rPr>
          <w:rFonts w:ascii="Times New Roman" w:hAnsi="Times New Roman" w:cs="Times New Roman"/>
        </w:rPr>
        <w:fldChar w:fldCharType="end"/>
      </w:r>
      <w:r>
        <w:rPr>
          <w:rFonts w:ascii="Times New Roman" w:hAnsi="Times New Roman" w:cs="Times New Roman"/>
        </w:rPr>
        <w:t xml:space="preserve"> “pelvic girdle pain arises in relation </w:t>
      </w:r>
      <w:r w:rsidR="00B0474A" w:rsidRPr="00B0474A">
        <w:rPr>
          <w:rFonts w:ascii="Times New Roman" w:hAnsi="Times New Roman" w:cs="Times New Roman"/>
        </w:rPr>
        <w:t>to</w:t>
      </w:r>
      <w:r>
        <w:rPr>
          <w:rFonts w:ascii="Times New Roman" w:hAnsi="Times New Roman" w:cs="Times New Roman"/>
        </w:rPr>
        <w:t xml:space="preserve"> pregnancy, trauma, arthritis and osteoarthritis. Pain is experienced between the poster</w:t>
      </w:r>
      <w:r w:rsidR="00A624DB">
        <w:rPr>
          <w:rFonts w:ascii="Times New Roman" w:hAnsi="Times New Roman" w:cs="Times New Roman"/>
        </w:rPr>
        <w:t>ior iliac crest and the gluteal</w:t>
      </w:r>
      <w:r>
        <w:rPr>
          <w:rFonts w:ascii="Times New Roman" w:hAnsi="Times New Roman" w:cs="Times New Roman"/>
        </w:rPr>
        <w:t xml:space="preserve"> fold,</w:t>
      </w:r>
      <w:r w:rsidR="00DA26EC">
        <w:rPr>
          <w:rFonts w:ascii="Times New Roman" w:hAnsi="Times New Roman" w:cs="Times New Roman"/>
        </w:rPr>
        <w:t xml:space="preserve"> particularly in the vicinity of</w:t>
      </w:r>
      <w:r>
        <w:rPr>
          <w:rFonts w:ascii="Times New Roman" w:hAnsi="Times New Roman" w:cs="Times New Roman"/>
        </w:rPr>
        <w:t xml:space="preserve"> the sacroiliac joint. The pain may radiate in the posterior thigh and can also occur in conjunction with/or sep</w:t>
      </w:r>
      <w:r w:rsidR="005653FF">
        <w:rPr>
          <w:rFonts w:ascii="Times New Roman" w:hAnsi="Times New Roman" w:cs="Times New Roman"/>
        </w:rPr>
        <w:t>arately in the symphysis.”  (pg. 795</w:t>
      </w:r>
      <w:r>
        <w:rPr>
          <w:rFonts w:ascii="Times New Roman" w:hAnsi="Times New Roman" w:cs="Times New Roman"/>
        </w:rPr>
        <w:t xml:space="preserve">) </w:t>
      </w:r>
      <w:r w:rsidR="0094620A">
        <w:rPr>
          <w:rFonts w:ascii="Times New Roman" w:hAnsi="Times New Roman" w:cs="Times New Roman"/>
        </w:rPr>
        <w:t>Low back pain (LBP) is defined as pain localized below the ribs, but above the gluteal folds, with or without radiation down the legs.</w:t>
      </w:r>
      <w:r w:rsidR="00DF10FE">
        <w:rPr>
          <w:rFonts w:ascii="Times New Roman" w:hAnsi="Times New Roman" w:cs="Times New Roman"/>
        </w:rPr>
        <w:fldChar w:fldCharType="begin"/>
      </w:r>
      <w:r w:rsidR="00DF10FE">
        <w:rPr>
          <w:rFonts w:ascii="Times New Roman" w:hAnsi="Times New Roman" w:cs="Times New Roman"/>
        </w:rPr>
        <w:instrText>ADDIN RW.CITE{{156 Gutke,A. 2015}}</w:instrText>
      </w:r>
      <w:r w:rsidR="00DF10F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DF10FE">
        <w:rPr>
          <w:rFonts w:ascii="Times New Roman" w:hAnsi="Times New Roman" w:cs="Times New Roman"/>
        </w:rPr>
        <w:fldChar w:fldCharType="end"/>
      </w:r>
      <w:r w:rsidR="00DF10FE">
        <w:rPr>
          <w:rFonts w:ascii="Times New Roman" w:hAnsi="Times New Roman" w:cs="Times New Roman"/>
        </w:rPr>
        <w:t xml:space="preserve"> </w:t>
      </w:r>
      <w:r w:rsidR="0094620A">
        <w:rPr>
          <w:rFonts w:ascii="Times New Roman" w:hAnsi="Times New Roman" w:cs="Times New Roman"/>
        </w:rPr>
        <w:t xml:space="preserve"> </w:t>
      </w:r>
    </w:p>
    <w:p w14:paraId="55CF1A7E" w14:textId="03C719DB" w:rsidR="00A13F29" w:rsidRPr="00A13F29" w:rsidRDefault="00455716" w:rsidP="00A13F29">
      <w:pPr>
        <w:spacing w:line="480" w:lineRule="auto"/>
        <w:ind w:firstLine="720"/>
        <w:rPr>
          <w:rFonts w:ascii="Times New Roman" w:hAnsi="Times New Roman" w:cs="Times New Roman"/>
        </w:rPr>
      </w:pPr>
      <w:r>
        <w:rPr>
          <w:rFonts w:ascii="Times New Roman" w:hAnsi="Times New Roman" w:cs="Times New Roman"/>
        </w:rPr>
        <w:t>Approximately 50% of women will experience lumbopelvic pain during their pregnancy</w:t>
      </w:r>
      <w:r w:rsidR="0094620A">
        <w:rPr>
          <w:rFonts w:ascii="Times New Roman" w:hAnsi="Times New Roman" w:cs="Times New Roman"/>
        </w:rPr>
        <w:t>.</w:t>
      </w:r>
      <w:r w:rsidR="00A10985">
        <w:rPr>
          <w:rFonts w:ascii="Times New Roman" w:hAnsi="Times New Roman" w:cs="Times New Roman"/>
        </w:rPr>
        <w:fldChar w:fldCharType="begin"/>
      </w:r>
      <w:r w:rsidR="00A10985">
        <w:rPr>
          <w:rFonts w:ascii="Times New Roman" w:hAnsi="Times New Roman" w:cs="Times New Roman"/>
        </w:rPr>
        <w:instrText>ADDIN RW.CITE{{156 Gutke,A. 2015}}</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A10985">
        <w:rPr>
          <w:rFonts w:ascii="Times New Roman" w:hAnsi="Times New Roman" w:cs="Times New Roman"/>
        </w:rPr>
        <w:fldChar w:fldCharType="end"/>
      </w:r>
      <w:r w:rsidR="0094620A">
        <w:rPr>
          <w:rFonts w:ascii="Times New Roman" w:hAnsi="Times New Roman" w:cs="Times New Roman"/>
        </w:rPr>
        <w:t xml:space="preserve"> The prevalence of pelvic girdle pain (PGP) increases with the duration of pregnancy, whereas the incidence of low back pain is similar in pregnant and non-pregnant populations</w:t>
      </w:r>
      <w:r w:rsidR="00A10985">
        <w:rPr>
          <w:rFonts w:ascii="Times New Roman" w:hAnsi="Times New Roman" w:cs="Times New Roman"/>
        </w:rPr>
        <w:t>.</w:t>
      </w:r>
      <w:r w:rsidR="00A10985">
        <w:rPr>
          <w:rFonts w:ascii="Times New Roman" w:hAnsi="Times New Roman" w:cs="Times New Roman"/>
        </w:rPr>
        <w:fldChar w:fldCharType="begin"/>
      </w:r>
      <w:r w:rsidR="00A10985">
        <w:rPr>
          <w:rFonts w:ascii="Times New Roman" w:hAnsi="Times New Roman" w:cs="Times New Roman"/>
        </w:rPr>
        <w:instrText>ADDIN RW.CITE{{156 Gutke,A. 2015}}</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A10985">
        <w:rPr>
          <w:rFonts w:ascii="Times New Roman" w:hAnsi="Times New Roman" w:cs="Times New Roman"/>
        </w:rPr>
        <w:fldChar w:fldCharType="end"/>
      </w:r>
      <w:r w:rsidR="0094620A">
        <w:rPr>
          <w:rFonts w:ascii="Times New Roman" w:hAnsi="Times New Roman" w:cs="Times New Roman"/>
        </w:rPr>
        <w:t xml:space="preserve"> Evidence indicates that PGP is a more common diagnosis for women with lumbopelvic pain</w:t>
      </w:r>
      <w:r w:rsidR="00CC26DA">
        <w:rPr>
          <w:rFonts w:ascii="Times New Roman" w:hAnsi="Times New Roman" w:cs="Times New Roman"/>
        </w:rPr>
        <w:t xml:space="preserve">. </w:t>
      </w:r>
      <w:r w:rsidR="00F82B04">
        <w:rPr>
          <w:rFonts w:ascii="Times New Roman" w:hAnsi="Times New Roman" w:cs="Times New Roman"/>
        </w:rPr>
        <w:t>Pregnancy-related lumbopelvic pain has been associated with increased leave from work and increased risk for long-term back pain.</w:t>
      </w:r>
      <w:r w:rsidR="00A10985">
        <w:rPr>
          <w:rFonts w:ascii="Times New Roman" w:hAnsi="Times New Roman" w:cs="Times New Roman"/>
        </w:rPr>
        <w:fldChar w:fldCharType="begin"/>
      </w:r>
      <w:r w:rsidR="00A10985">
        <w:rPr>
          <w:rFonts w:ascii="Times New Roman" w:hAnsi="Times New Roman" w:cs="Times New Roman"/>
        </w:rPr>
        <w:instrText>ADDIN RW.CITE{{156 Gutke,A. 2015}}</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A10985">
        <w:rPr>
          <w:rFonts w:ascii="Times New Roman" w:hAnsi="Times New Roman" w:cs="Times New Roman"/>
        </w:rPr>
        <w:fldChar w:fldCharType="end"/>
      </w:r>
      <w:r w:rsidR="00F82B04">
        <w:rPr>
          <w:rFonts w:ascii="Times New Roman" w:hAnsi="Times New Roman" w:cs="Times New Roman"/>
        </w:rPr>
        <w:t xml:space="preserve"> </w:t>
      </w:r>
      <w:r w:rsidR="00CC26DA">
        <w:rPr>
          <w:rFonts w:ascii="Times New Roman" w:hAnsi="Times New Roman" w:cs="Times New Roman"/>
        </w:rPr>
        <w:t>The prognosis for PGP is relatively good with recovery rates ranging from 57%-67%. However, many women reported persistent pain at 6 months postpartum (43%) and 3-years after pregnancy (20%).</w:t>
      </w:r>
      <w:r w:rsidR="00A10985">
        <w:rPr>
          <w:rFonts w:ascii="Times New Roman" w:hAnsi="Times New Roman" w:cs="Times New Roman"/>
        </w:rPr>
        <w:fldChar w:fldCharType="begin"/>
      </w:r>
      <w:r w:rsidR="00A10985">
        <w:rPr>
          <w:rFonts w:ascii="Times New Roman" w:hAnsi="Times New Roman" w:cs="Times New Roman"/>
        </w:rPr>
        <w:instrText>ADDIN RW.CITE{{156 Gutke,A. 2015}}</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A10985">
        <w:rPr>
          <w:rFonts w:ascii="Times New Roman" w:hAnsi="Times New Roman" w:cs="Times New Roman"/>
        </w:rPr>
        <w:fldChar w:fldCharType="end"/>
      </w:r>
      <w:r w:rsidR="00CC26DA">
        <w:rPr>
          <w:rFonts w:ascii="Times New Roman" w:hAnsi="Times New Roman" w:cs="Times New Roman"/>
        </w:rPr>
        <w:t xml:space="preserve"> Thus, it is important to be able to identify lumbopelvic pain with a thorough history and evaluation, and offer appropriate treatment for the pregnant and postpartum women. </w:t>
      </w:r>
    </w:p>
    <w:p w14:paraId="6DFF08DD" w14:textId="29C8F8D7" w:rsidR="004F7BF0" w:rsidRPr="00D52D8F" w:rsidRDefault="004F7BF0" w:rsidP="00A13F29">
      <w:pPr>
        <w:spacing w:line="480" w:lineRule="auto"/>
        <w:rPr>
          <w:rFonts w:ascii="Times New Roman" w:hAnsi="Times New Roman" w:cs="Times New Roman"/>
          <w:u w:val="single"/>
        </w:rPr>
      </w:pPr>
      <w:r w:rsidRPr="00D52D8F">
        <w:rPr>
          <w:rFonts w:ascii="Times New Roman" w:hAnsi="Times New Roman" w:cs="Times New Roman"/>
          <w:u w:val="single"/>
        </w:rPr>
        <w:t>Pathoanatomy &amp; Physiological Changes</w:t>
      </w:r>
    </w:p>
    <w:p w14:paraId="2AEFB219" w14:textId="0ECD1B5B" w:rsidR="00BC5DA4" w:rsidRDefault="00D30752" w:rsidP="00A13F29">
      <w:pPr>
        <w:spacing w:line="480" w:lineRule="auto"/>
        <w:ind w:firstLine="720"/>
        <w:rPr>
          <w:rFonts w:ascii="Times New Roman" w:hAnsi="Times New Roman" w:cs="Times New Roman"/>
        </w:rPr>
      </w:pPr>
      <w:r>
        <w:rPr>
          <w:rFonts w:ascii="Times New Roman" w:hAnsi="Times New Roman" w:cs="Times New Roman"/>
        </w:rPr>
        <w:t>During the course of pregnancy a number of physiological and anatomical changes occur. Due to increasing levels of relaxin, progesterone, and estrogen joint laxity increas</w:t>
      </w:r>
      <w:r w:rsidR="00A10985">
        <w:rPr>
          <w:rFonts w:ascii="Times New Roman" w:hAnsi="Times New Roman" w:cs="Times New Roman"/>
        </w:rPr>
        <w:t>es during pregnancy</w:t>
      </w:r>
      <w:r>
        <w:rPr>
          <w:rFonts w:ascii="Times New Roman" w:hAnsi="Times New Roman" w:cs="Times New Roman"/>
        </w:rPr>
        <w:t>.</w:t>
      </w:r>
      <w:r w:rsidR="00A10985">
        <w:rPr>
          <w:rFonts w:ascii="Times New Roman" w:hAnsi="Times New Roman" w:cs="Times New Roman"/>
        </w:rPr>
        <w:fldChar w:fldCharType="begin"/>
      </w:r>
      <w:r w:rsidR="00A10985">
        <w:rPr>
          <w:rFonts w:ascii="Times New Roman" w:hAnsi="Times New Roman" w:cs="Times New Roman"/>
        </w:rPr>
        <w:instrText>ADDIN RW.CITE{{157 Casagrande,D. 2015}}</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A10985">
        <w:rPr>
          <w:rFonts w:ascii="Times New Roman" w:hAnsi="Times New Roman" w:cs="Times New Roman"/>
        </w:rPr>
        <w:fldChar w:fldCharType="end"/>
      </w:r>
      <w:r>
        <w:rPr>
          <w:rFonts w:ascii="Times New Roman" w:hAnsi="Times New Roman" w:cs="Times New Roman"/>
        </w:rPr>
        <w:t xml:space="preserve"> Relaxin is produces by both the corpus luteum and the placenta, and steadily increases in early pregnancy and peaks at the end of the first trimester. It then remains </w:t>
      </w:r>
      <w:r>
        <w:rPr>
          <w:rFonts w:ascii="Times New Roman" w:hAnsi="Times New Roman" w:cs="Times New Roman"/>
        </w:rPr>
        <w:lastRenderedPageBreak/>
        <w:t>consistently elevated until late pregnancy. Elevated levels of estrogen facilitates relaxin receptor sensitivity, which enhances its effects on joint laxity.</w:t>
      </w:r>
      <w:r w:rsidR="00A10985">
        <w:rPr>
          <w:rFonts w:ascii="Times New Roman" w:hAnsi="Times New Roman" w:cs="Times New Roman"/>
        </w:rPr>
        <w:fldChar w:fldCharType="begin"/>
      </w:r>
      <w:r w:rsidR="00A10985">
        <w:rPr>
          <w:rFonts w:ascii="Times New Roman" w:hAnsi="Times New Roman" w:cs="Times New Roman"/>
        </w:rPr>
        <w:instrText>ADDIN RW.CITE{{157 Casagrande,D. 2015}}</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A10985">
        <w:rPr>
          <w:rFonts w:ascii="Times New Roman" w:hAnsi="Times New Roman" w:cs="Times New Roman"/>
        </w:rPr>
        <w:fldChar w:fldCharType="end"/>
      </w:r>
      <w:r>
        <w:rPr>
          <w:rFonts w:ascii="Times New Roman" w:hAnsi="Times New Roman" w:cs="Times New Roman"/>
        </w:rPr>
        <w:t xml:space="preserve"> Studies have shown that pregnant women with LBP and PGP demonstrate higher levels of relaxin</w:t>
      </w:r>
      <w:r w:rsidR="00A10985">
        <w:rPr>
          <w:rFonts w:ascii="Times New Roman" w:hAnsi="Times New Roman" w:cs="Times New Roman"/>
        </w:rPr>
        <w:fldChar w:fldCharType="begin"/>
      </w:r>
      <w:r w:rsidR="00A10985">
        <w:rPr>
          <w:rFonts w:ascii="Times New Roman" w:hAnsi="Times New Roman" w:cs="Times New Roman"/>
        </w:rPr>
        <w:instrText>ADDIN RW.CITE{{161 MacLennan,A.H. 1986}}</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4</w:t>
      </w:r>
      <w:r w:rsidR="00A10985">
        <w:rPr>
          <w:rFonts w:ascii="Times New Roman" w:hAnsi="Times New Roman" w:cs="Times New Roman"/>
        </w:rPr>
        <w:fldChar w:fldCharType="end"/>
      </w:r>
      <w:r>
        <w:rPr>
          <w:rFonts w:ascii="Times New Roman" w:hAnsi="Times New Roman" w:cs="Times New Roman"/>
        </w:rPr>
        <w:t xml:space="preserve"> and</w:t>
      </w:r>
      <w:r w:rsidR="00DF10FE">
        <w:rPr>
          <w:rFonts w:ascii="Times New Roman" w:hAnsi="Times New Roman" w:cs="Times New Roman"/>
        </w:rPr>
        <w:t xml:space="preserve"> estradiol/progesterone</w:t>
      </w:r>
      <w:r w:rsidR="00A10985">
        <w:rPr>
          <w:rFonts w:ascii="Times New Roman" w:hAnsi="Times New Roman" w:cs="Times New Roman"/>
        </w:rPr>
        <w:fldChar w:fldCharType="begin"/>
      </w:r>
      <w:r w:rsidR="00A10985">
        <w:rPr>
          <w:rFonts w:ascii="Times New Roman" w:hAnsi="Times New Roman" w:cs="Times New Roman"/>
        </w:rPr>
        <w:instrText>ADDIN RW.CITE{{163 Marnach,M.L. 2003}}</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5</w:t>
      </w:r>
      <w:r w:rsidR="00A10985">
        <w:rPr>
          <w:rFonts w:ascii="Times New Roman" w:hAnsi="Times New Roman" w:cs="Times New Roman"/>
        </w:rPr>
        <w:fldChar w:fldCharType="end"/>
      </w:r>
      <w:r>
        <w:rPr>
          <w:rFonts w:ascii="Times New Roman" w:hAnsi="Times New Roman" w:cs="Times New Roman"/>
        </w:rPr>
        <w:t xml:space="preserve">. Although </w:t>
      </w:r>
      <w:r w:rsidR="00BC5DA4">
        <w:rPr>
          <w:rFonts w:ascii="Times New Roman" w:hAnsi="Times New Roman" w:cs="Times New Roman"/>
        </w:rPr>
        <w:t>relaxin, estrogen, and progesterone levels have been associated with pregnancy related joint pain, a causal relationship has not been establis</w:t>
      </w:r>
      <w:r w:rsidR="00A10985">
        <w:rPr>
          <w:rFonts w:ascii="Times New Roman" w:hAnsi="Times New Roman" w:cs="Times New Roman"/>
        </w:rPr>
        <w:t>hed</w:t>
      </w:r>
      <w:r w:rsidR="00BC5DA4">
        <w:rPr>
          <w:rFonts w:ascii="Times New Roman" w:hAnsi="Times New Roman" w:cs="Times New Roman"/>
        </w:rPr>
        <w:t>.</w:t>
      </w:r>
      <w:r w:rsidR="00A10985">
        <w:rPr>
          <w:rFonts w:ascii="Times New Roman" w:hAnsi="Times New Roman" w:cs="Times New Roman"/>
        </w:rPr>
        <w:fldChar w:fldCharType="begin"/>
      </w:r>
      <w:r w:rsidR="00A10985">
        <w:rPr>
          <w:rFonts w:ascii="Times New Roman" w:hAnsi="Times New Roman" w:cs="Times New Roman"/>
        </w:rPr>
        <w:instrText>ADDIN RW.CITE{{163 Marnach,M.L. 2003;169 Aldabe,D. 2012}}</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5,6</w:t>
      </w:r>
      <w:r w:rsidR="00A10985">
        <w:rPr>
          <w:rFonts w:ascii="Times New Roman" w:hAnsi="Times New Roman" w:cs="Times New Roman"/>
        </w:rPr>
        <w:fldChar w:fldCharType="end"/>
      </w:r>
      <w:r w:rsidR="00C73500">
        <w:rPr>
          <w:rFonts w:ascii="Times New Roman" w:hAnsi="Times New Roman" w:cs="Times New Roman"/>
        </w:rPr>
        <w:t xml:space="preserve"> </w:t>
      </w:r>
      <w:r w:rsidR="00BC5DA4">
        <w:rPr>
          <w:rFonts w:ascii="Times New Roman" w:hAnsi="Times New Roman" w:cs="Times New Roman"/>
        </w:rPr>
        <w:t>Joint laxity</w:t>
      </w:r>
      <w:r w:rsidR="00C73500">
        <w:rPr>
          <w:rFonts w:ascii="Times New Roman" w:hAnsi="Times New Roman" w:cs="Times New Roman"/>
        </w:rPr>
        <w:t>, however,</w:t>
      </w:r>
      <w:r w:rsidR="00BC5DA4">
        <w:rPr>
          <w:rFonts w:ascii="Times New Roman" w:hAnsi="Times New Roman" w:cs="Times New Roman"/>
        </w:rPr>
        <w:t xml:space="preserve"> is considered one of th</w:t>
      </w:r>
      <w:r w:rsidR="007D7FF1">
        <w:rPr>
          <w:rFonts w:ascii="Times New Roman" w:hAnsi="Times New Roman" w:cs="Times New Roman"/>
        </w:rPr>
        <w:t>e etiologies of PGP in pregnant</w:t>
      </w:r>
      <w:r w:rsidR="00BC5DA4">
        <w:rPr>
          <w:rFonts w:ascii="Times New Roman" w:hAnsi="Times New Roman" w:cs="Times New Roman"/>
        </w:rPr>
        <w:t xml:space="preserve"> women. Pregnant women with moderate to severe posterior pelvic pain demonstrate significant sacroiliac joint laxity</w:t>
      </w:r>
      <w:r w:rsidR="006F35D2">
        <w:rPr>
          <w:rFonts w:ascii="Times New Roman" w:hAnsi="Times New Roman" w:cs="Times New Roman"/>
        </w:rPr>
        <w:fldChar w:fldCharType="begin"/>
      </w:r>
      <w:r w:rsidR="006F35D2">
        <w:rPr>
          <w:rFonts w:ascii="Times New Roman" w:hAnsi="Times New Roman" w:cs="Times New Roman"/>
        </w:rPr>
        <w:instrText>ADDIN RW.CITE{{173 Damen,L. 2001}}</w:instrText>
      </w:r>
      <w:r w:rsidR="006F35D2">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7</w:t>
      </w:r>
      <w:r w:rsidR="006F35D2">
        <w:rPr>
          <w:rFonts w:ascii="Times New Roman" w:hAnsi="Times New Roman" w:cs="Times New Roman"/>
        </w:rPr>
        <w:fldChar w:fldCharType="end"/>
      </w:r>
      <w:r w:rsidR="00BC5DA4">
        <w:rPr>
          <w:rFonts w:ascii="Times New Roman" w:hAnsi="Times New Roman" w:cs="Times New Roman"/>
        </w:rPr>
        <w:t xml:space="preserve"> and pubic symphysis mobility</w:t>
      </w:r>
      <w:r w:rsidR="00A10985">
        <w:rPr>
          <w:rFonts w:ascii="Times New Roman" w:hAnsi="Times New Roman" w:cs="Times New Roman"/>
        </w:rPr>
        <w:fldChar w:fldCharType="begin"/>
      </w:r>
      <w:r w:rsidR="00A10985">
        <w:rPr>
          <w:rFonts w:ascii="Times New Roman" w:hAnsi="Times New Roman" w:cs="Times New Roman"/>
        </w:rPr>
        <w:instrText>ADDIN RW.CITE{{162 Mens,J.M. 2009}}</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8</w:t>
      </w:r>
      <w:r w:rsidR="00A10985">
        <w:rPr>
          <w:rFonts w:ascii="Times New Roman" w:hAnsi="Times New Roman" w:cs="Times New Roman"/>
        </w:rPr>
        <w:fldChar w:fldCharType="end"/>
      </w:r>
      <w:r w:rsidR="00BC5DA4">
        <w:rPr>
          <w:rFonts w:ascii="Times New Roman" w:hAnsi="Times New Roman" w:cs="Times New Roman"/>
        </w:rPr>
        <w:t xml:space="preserve"> when compared to their asymptomatic counterparts. </w:t>
      </w:r>
    </w:p>
    <w:p w14:paraId="3ECA4BD9" w14:textId="1DF16FED" w:rsidR="00C73500" w:rsidRDefault="00C73500" w:rsidP="00B42682">
      <w:pPr>
        <w:spacing w:line="480" w:lineRule="auto"/>
        <w:ind w:firstLine="720"/>
        <w:rPr>
          <w:rFonts w:ascii="Times New Roman" w:hAnsi="Times New Roman" w:cs="Times New Roman"/>
        </w:rPr>
      </w:pPr>
      <w:r>
        <w:rPr>
          <w:rFonts w:ascii="Times New Roman" w:hAnsi="Times New Roman" w:cs="Times New Roman"/>
        </w:rPr>
        <w:t>In addition to profound physiological changes, the body is also undergoing dramatic physical changes as well. The most obviou</w:t>
      </w:r>
      <w:r w:rsidR="00C608AE">
        <w:rPr>
          <w:rFonts w:ascii="Times New Roman" w:hAnsi="Times New Roman" w:cs="Times New Roman"/>
        </w:rPr>
        <w:t>s</w:t>
      </w:r>
      <w:r w:rsidR="00455716">
        <w:rPr>
          <w:rFonts w:ascii="Times New Roman" w:hAnsi="Times New Roman" w:cs="Times New Roman"/>
        </w:rPr>
        <w:t>, of course, is weight gain</w:t>
      </w:r>
      <w:r>
        <w:rPr>
          <w:rFonts w:ascii="Times New Roman" w:hAnsi="Times New Roman" w:cs="Times New Roman"/>
        </w:rPr>
        <w:t xml:space="preserve"> and enlargement of the uterus. Recommended weight gain </w:t>
      </w:r>
      <w:r w:rsidR="00BD009A">
        <w:rPr>
          <w:rFonts w:ascii="Times New Roman" w:hAnsi="Times New Roman" w:cs="Times New Roman"/>
        </w:rPr>
        <w:t>for normal-weight women</w:t>
      </w:r>
      <w:r>
        <w:rPr>
          <w:rFonts w:ascii="Times New Roman" w:hAnsi="Times New Roman" w:cs="Times New Roman"/>
        </w:rPr>
        <w:t xml:space="preserve"> during pregnancy is 25 to 35 lbs, half of </w:t>
      </w:r>
      <w:r w:rsidR="0038706E">
        <w:rPr>
          <w:rFonts w:ascii="Times New Roman" w:hAnsi="Times New Roman" w:cs="Times New Roman"/>
        </w:rPr>
        <w:t>which is gained in the abdomen</w:t>
      </w:r>
      <w:r>
        <w:rPr>
          <w:rFonts w:ascii="Times New Roman" w:hAnsi="Times New Roman" w:cs="Times New Roman"/>
        </w:rPr>
        <w:t>.</w:t>
      </w:r>
      <w:r w:rsidR="0038706E">
        <w:rPr>
          <w:rFonts w:ascii="Times New Roman" w:hAnsi="Times New Roman" w:cs="Times New Roman"/>
        </w:rPr>
        <w:fldChar w:fldCharType="begin"/>
      </w:r>
      <w:r w:rsidR="0038706E">
        <w:rPr>
          <w:rFonts w:ascii="Times New Roman" w:hAnsi="Times New Roman" w:cs="Times New Roman"/>
        </w:rPr>
        <w:instrText>ADDIN RW.CITE{{179 American College of Obstetricians and Gynecologists. 2013;178 Chapman I, Durham R 2009}}</w:instrText>
      </w:r>
      <w:r w:rsidR="0038706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9,10</w:t>
      </w:r>
      <w:r w:rsidR="0038706E">
        <w:rPr>
          <w:rFonts w:ascii="Times New Roman" w:hAnsi="Times New Roman" w:cs="Times New Roman"/>
        </w:rPr>
        <w:fldChar w:fldCharType="end"/>
      </w:r>
      <w:r>
        <w:rPr>
          <w:rFonts w:ascii="Times New Roman" w:hAnsi="Times New Roman" w:cs="Times New Roman"/>
        </w:rPr>
        <w:t xml:space="preserve"> The enlargement of the uterus stretches and weakens the abdominal muscles, which places additional strain on the lumbar muscles that compensate for the loss of abdomina</w:t>
      </w:r>
      <w:r w:rsidR="006F35D2">
        <w:rPr>
          <w:rFonts w:ascii="Times New Roman" w:hAnsi="Times New Roman" w:cs="Times New Roman"/>
        </w:rPr>
        <w:t>l strength</w:t>
      </w:r>
      <w:r>
        <w:rPr>
          <w:rFonts w:ascii="Times New Roman" w:hAnsi="Times New Roman" w:cs="Times New Roman"/>
        </w:rPr>
        <w:t>.</w:t>
      </w:r>
      <w:r w:rsidR="00A10985">
        <w:rPr>
          <w:rFonts w:ascii="Times New Roman" w:hAnsi="Times New Roman" w:cs="Times New Roman"/>
        </w:rPr>
        <w:fldChar w:fldCharType="begin"/>
      </w:r>
      <w:r w:rsidR="006F35D2">
        <w:rPr>
          <w:rFonts w:ascii="Times New Roman" w:hAnsi="Times New Roman" w:cs="Times New Roman"/>
        </w:rPr>
        <w:instrText>ADDIN RW.CITE{{157 Casagrande,D. 2015;172 Sneag,D.B. 2007}}</w:instrText>
      </w:r>
      <w:r w:rsidR="00A10985">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3,11</w:t>
      </w:r>
      <w:r w:rsidR="00A10985">
        <w:rPr>
          <w:rFonts w:ascii="Times New Roman" w:hAnsi="Times New Roman" w:cs="Times New Roman"/>
        </w:rPr>
        <w:fldChar w:fldCharType="end"/>
      </w:r>
      <w:r>
        <w:rPr>
          <w:rFonts w:ascii="Times New Roman" w:hAnsi="Times New Roman" w:cs="Times New Roman"/>
        </w:rPr>
        <w:t xml:space="preserve"> Furthermore, the pelvis rotates anteriorly about the second sacral segment, </w:t>
      </w:r>
      <w:r w:rsidR="00B40B87">
        <w:rPr>
          <w:rFonts w:ascii="Times New Roman" w:hAnsi="Times New Roman" w:cs="Times New Roman"/>
        </w:rPr>
        <w:t>and as the center of gravity shifts more anteriorly, greater load goes through the sacroiliac ligaments as these structures resist forward pelvic rotation</w:t>
      </w:r>
      <w:r w:rsidR="00CC6C4B">
        <w:rPr>
          <w:rFonts w:ascii="Times New Roman" w:hAnsi="Times New Roman" w:cs="Times New Roman"/>
        </w:rPr>
        <w:t xml:space="preserve"> (See Appendix A)</w:t>
      </w:r>
      <w:r w:rsidR="00B40B87">
        <w:rPr>
          <w:rFonts w:ascii="Times New Roman" w:hAnsi="Times New Roman" w:cs="Times New Roman"/>
        </w:rPr>
        <w:t xml:space="preserve">. This results in </w:t>
      </w:r>
      <w:r>
        <w:rPr>
          <w:rFonts w:ascii="Times New Roman" w:hAnsi="Times New Roman" w:cs="Times New Roman"/>
        </w:rPr>
        <w:t xml:space="preserve">compensatory hyperlordosis as the </w:t>
      </w:r>
      <w:r w:rsidR="00B40B87">
        <w:rPr>
          <w:rFonts w:ascii="Times New Roman" w:hAnsi="Times New Roman" w:cs="Times New Roman"/>
        </w:rPr>
        <w:t xml:space="preserve">gravid </w:t>
      </w:r>
      <w:r w:rsidR="00BD009A">
        <w:rPr>
          <w:rFonts w:ascii="Times New Roman" w:hAnsi="Times New Roman" w:cs="Times New Roman"/>
        </w:rPr>
        <w:t xml:space="preserve">uterus </w:t>
      </w:r>
      <w:r w:rsidR="00B40B87">
        <w:rPr>
          <w:rFonts w:ascii="Times New Roman" w:hAnsi="Times New Roman" w:cs="Times New Roman"/>
        </w:rPr>
        <w:t xml:space="preserve">shifts the woman’s center of gravity forward, thus creating an additional flexion moment on the lumbar spine, increasing the already large load on the lumbar spinal musculature </w:t>
      </w:r>
      <w:r w:rsidR="00D82C86">
        <w:rPr>
          <w:rFonts w:ascii="Times New Roman" w:hAnsi="Times New Roman" w:cs="Times New Roman"/>
        </w:rPr>
        <w:t>(</w:t>
      </w:r>
      <w:r w:rsidR="00D82C86" w:rsidRPr="000E56BC">
        <w:rPr>
          <w:rFonts w:ascii="Times New Roman" w:hAnsi="Times New Roman" w:cs="Times New Roman"/>
        </w:rPr>
        <w:t>See Appendix</w:t>
      </w:r>
      <w:r w:rsidR="00CC6C4B">
        <w:rPr>
          <w:rFonts w:ascii="Times New Roman" w:hAnsi="Times New Roman" w:cs="Times New Roman"/>
        </w:rPr>
        <w:t xml:space="preserve"> B</w:t>
      </w:r>
      <w:r w:rsidR="00D82C86">
        <w:rPr>
          <w:rFonts w:ascii="Times New Roman" w:hAnsi="Times New Roman" w:cs="Times New Roman"/>
        </w:rPr>
        <w:t>)</w:t>
      </w:r>
      <w:r w:rsidR="00B40B87">
        <w:rPr>
          <w:rFonts w:ascii="Times New Roman" w:hAnsi="Times New Roman" w:cs="Times New Roman"/>
        </w:rPr>
        <w:t>.</w:t>
      </w:r>
      <w:r w:rsidR="00D82C86">
        <w:rPr>
          <w:rFonts w:ascii="Times New Roman" w:hAnsi="Times New Roman" w:cs="Times New Roman"/>
        </w:rPr>
        <w:fldChar w:fldCharType="begin"/>
      </w:r>
      <w:r w:rsidR="00D82C86">
        <w:rPr>
          <w:rFonts w:ascii="Times New Roman" w:hAnsi="Times New Roman" w:cs="Times New Roman"/>
        </w:rPr>
        <w:instrText>ADDIN RW.CITE{{157 Casagrande,D. 2015}}</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D82C86">
        <w:rPr>
          <w:rFonts w:ascii="Times New Roman" w:hAnsi="Times New Roman" w:cs="Times New Roman"/>
        </w:rPr>
        <w:fldChar w:fldCharType="end"/>
      </w:r>
      <w:r w:rsidR="00B40B87">
        <w:rPr>
          <w:rFonts w:ascii="Times New Roman" w:hAnsi="Times New Roman" w:cs="Times New Roman"/>
        </w:rPr>
        <w:t xml:space="preserve"> </w:t>
      </w:r>
      <w:r w:rsidR="00BD009A">
        <w:rPr>
          <w:rFonts w:ascii="Times New Roman" w:hAnsi="Times New Roman" w:cs="Times New Roman"/>
        </w:rPr>
        <w:t xml:space="preserve">As the levels of relaxin, progesterone, and estrogen remain high, and the woman continues to gain weight in the gravid uterus, this mechanism becomes </w:t>
      </w:r>
      <w:r w:rsidR="00667746">
        <w:rPr>
          <w:rFonts w:ascii="Times New Roman" w:hAnsi="Times New Roman" w:cs="Times New Roman"/>
        </w:rPr>
        <w:t>feed-forward</w:t>
      </w:r>
      <w:r w:rsidR="00BD009A">
        <w:rPr>
          <w:rFonts w:ascii="Times New Roman" w:hAnsi="Times New Roman" w:cs="Times New Roman"/>
        </w:rPr>
        <w:t xml:space="preserve"> negative with increasing anterior pelvic tilt and hyperlordosis, </w:t>
      </w:r>
      <w:r w:rsidR="00667746">
        <w:rPr>
          <w:rFonts w:ascii="Times New Roman" w:hAnsi="Times New Roman" w:cs="Times New Roman"/>
        </w:rPr>
        <w:t>subsequently</w:t>
      </w:r>
      <w:r w:rsidR="00BD009A">
        <w:rPr>
          <w:rFonts w:ascii="Times New Roman" w:hAnsi="Times New Roman" w:cs="Times New Roman"/>
        </w:rPr>
        <w:t xml:space="preserve"> placing more strain</w:t>
      </w:r>
      <w:r w:rsidR="00667746">
        <w:rPr>
          <w:rFonts w:ascii="Times New Roman" w:hAnsi="Times New Roman" w:cs="Times New Roman"/>
        </w:rPr>
        <w:t xml:space="preserve"> on the p</w:t>
      </w:r>
      <w:r w:rsidR="006F35D2">
        <w:rPr>
          <w:rFonts w:ascii="Times New Roman" w:hAnsi="Times New Roman" w:cs="Times New Roman"/>
        </w:rPr>
        <w:t>elvis and low back</w:t>
      </w:r>
      <w:r w:rsidR="00CC6C4B">
        <w:rPr>
          <w:rFonts w:ascii="Times New Roman" w:hAnsi="Times New Roman" w:cs="Times New Roman"/>
        </w:rPr>
        <w:t xml:space="preserve"> (See Appendix C)</w:t>
      </w:r>
      <w:r w:rsidR="00667746">
        <w:rPr>
          <w:rFonts w:ascii="Times New Roman" w:hAnsi="Times New Roman" w:cs="Times New Roman"/>
        </w:rPr>
        <w:t>.</w:t>
      </w:r>
      <w:r w:rsidR="00D82C86">
        <w:rPr>
          <w:rFonts w:ascii="Times New Roman" w:hAnsi="Times New Roman" w:cs="Times New Roman"/>
        </w:rPr>
        <w:fldChar w:fldCharType="begin"/>
      </w:r>
      <w:r w:rsidR="006F35D2">
        <w:rPr>
          <w:rFonts w:ascii="Times New Roman" w:hAnsi="Times New Roman" w:cs="Times New Roman"/>
        </w:rPr>
        <w:instrText>ADDIN RW.CITE{{157 Casagrande,D. 2015;170 Ritchie,J.R. 2003}}</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3,12</w:t>
      </w:r>
      <w:r w:rsidR="00D82C86">
        <w:rPr>
          <w:rFonts w:ascii="Times New Roman" w:hAnsi="Times New Roman" w:cs="Times New Roman"/>
        </w:rPr>
        <w:fldChar w:fldCharType="end"/>
      </w:r>
      <w:r w:rsidR="00667746">
        <w:rPr>
          <w:rFonts w:ascii="Times New Roman" w:hAnsi="Times New Roman" w:cs="Times New Roman"/>
        </w:rPr>
        <w:t xml:space="preserve"> An additional consideration is the axial weight gain’s contribution to intervertebral disc compression. Excessive compression may lead to decreased fluid in the disc and decreased d</w:t>
      </w:r>
      <w:r w:rsidR="006F35D2">
        <w:rPr>
          <w:rFonts w:ascii="Times New Roman" w:hAnsi="Times New Roman" w:cs="Times New Roman"/>
        </w:rPr>
        <w:t>isc height, contributing to LBP</w:t>
      </w:r>
      <w:r w:rsidR="00667746">
        <w:rPr>
          <w:rFonts w:ascii="Times New Roman" w:hAnsi="Times New Roman" w:cs="Times New Roman"/>
        </w:rPr>
        <w:t>.</w:t>
      </w:r>
      <w:r w:rsidR="006F35D2">
        <w:rPr>
          <w:rFonts w:ascii="Times New Roman" w:hAnsi="Times New Roman" w:cs="Times New Roman"/>
        </w:rPr>
        <w:fldChar w:fldCharType="begin"/>
      </w:r>
      <w:r w:rsidR="006F35D2">
        <w:rPr>
          <w:rFonts w:ascii="Times New Roman" w:hAnsi="Times New Roman" w:cs="Times New Roman"/>
        </w:rPr>
        <w:instrText>ADDIN RW.CITE{{171 Sabino,J. 2008}}</w:instrText>
      </w:r>
      <w:r w:rsidR="006F35D2">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13</w:t>
      </w:r>
      <w:r w:rsidR="006F35D2">
        <w:rPr>
          <w:rFonts w:ascii="Times New Roman" w:hAnsi="Times New Roman" w:cs="Times New Roman"/>
        </w:rPr>
        <w:fldChar w:fldCharType="end"/>
      </w:r>
      <w:r w:rsidR="00667746">
        <w:rPr>
          <w:rFonts w:ascii="Times New Roman" w:hAnsi="Times New Roman" w:cs="Times New Roman"/>
        </w:rPr>
        <w:t xml:space="preserve"> </w:t>
      </w:r>
    </w:p>
    <w:p w14:paraId="49D813FC" w14:textId="2F6CB76A" w:rsidR="00485193" w:rsidRDefault="00485193" w:rsidP="00B42682">
      <w:pPr>
        <w:spacing w:line="480" w:lineRule="auto"/>
        <w:ind w:firstLine="720"/>
        <w:rPr>
          <w:rFonts w:ascii="Times New Roman" w:hAnsi="Times New Roman" w:cs="Times New Roman"/>
        </w:rPr>
      </w:pPr>
      <w:r>
        <w:rPr>
          <w:rFonts w:ascii="Times New Roman" w:hAnsi="Times New Roman" w:cs="Times New Roman"/>
        </w:rPr>
        <w:t xml:space="preserve">In addition to physiological and anatomical changes, there may also be vascular changes that contribute to LBP and PGP. In supine position, the enlarged gravid uterus can compress both the vena cava and aorta. This increases the risk of hypoxemia that compromises the metabolic </w:t>
      </w:r>
      <w:r w:rsidR="005E35B2">
        <w:rPr>
          <w:rFonts w:ascii="Times New Roman" w:hAnsi="Times New Roman" w:cs="Times New Roman"/>
        </w:rPr>
        <w:t xml:space="preserve">activity </w:t>
      </w:r>
      <w:r>
        <w:rPr>
          <w:rFonts w:ascii="Times New Roman" w:hAnsi="Times New Roman" w:cs="Times New Roman"/>
        </w:rPr>
        <w:t>of neural structures, leading to PGP and L</w:t>
      </w:r>
      <w:r w:rsidR="00D82C86">
        <w:rPr>
          <w:rFonts w:ascii="Times New Roman" w:hAnsi="Times New Roman" w:cs="Times New Roman"/>
        </w:rPr>
        <w:t>BP</w:t>
      </w:r>
      <w:r>
        <w:rPr>
          <w:rFonts w:ascii="Times New Roman" w:hAnsi="Times New Roman" w:cs="Times New Roman"/>
        </w:rPr>
        <w:t>.</w:t>
      </w:r>
      <w:r w:rsidR="00D82C86">
        <w:rPr>
          <w:rFonts w:ascii="Times New Roman" w:hAnsi="Times New Roman" w:cs="Times New Roman"/>
        </w:rPr>
        <w:fldChar w:fldCharType="begin"/>
      </w:r>
      <w:r w:rsidR="00D82C86">
        <w:rPr>
          <w:rFonts w:ascii="Times New Roman" w:hAnsi="Times New Roman" w:cs="Times New Roman"/>
        </w:rPr>
        <w:instrText>ADDIN RW.CITE{{157 Casagrande,D. 2015;164 Borg-Stein,J. 2005}}</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3,14</w:t>
      </w:r>
      <w:r w:rsidR="00D82C86">
        <w:rPr>
          <w:rFonts w:ascii="Times New Roman" w:hAnsi="Times New Roman" w:cs="Times New Roman"/>
        </w:rPr>
        <w:fldChar w:fldCharType="end"/>
      </w:r>
      <w:r w:rsidR="007321D9">
        <w:rPr>
          <w:rFonts w:ascii="Times New Roman" w:hAnsi="Times New Roman" w:cs="Times New Roman"/>
        </w:rPr>
        <w:t xml:space="preserve"> Thus, the etiology of PGP and LBP is complex and multifaceted, which affects a number of different structures. </w:t>
      </w:r>
    </w:p>
    <w:p w14:paraId="56667411" w14:textId="0227BE25" w:rsidR="00697778" w:rsidRDefault="00B0474A" w:rsidP="00B42682">
      <w:pPr>
        <w:spacing w:line="480" w:lineRule="auto"/>
        <w:ind w:firstLine="720"/>
        <w:rPr>
          <w:rFonts w:ascii="Times New Roman" w:hAnsi="Times New Roman" w:cs="Times New Roman"/>
        </w:rPr>
      </w:pPr>
      <w:r>
        <w:rPr>
          <w:rFonts w:ascii="Times New Roman" w:hAnsi="Times New Roman" w:cs="Times New Roman"/>
        </w:rPr>
        <w:t>The main structures</w:t>
      </w:r>
      <w:r w:rsidR="005E35B2">
        <w:rPr>
          <w:rFonts w:ascii="Times New Roman" w:hAnsi="Times New Roman" w:cs="Times New Roman"/>
        </w:rPr>
        <w:t xml:space="preserve"> or issues that are likely to be affected</w:t>
      </w:r>
      <w:r>
        <w:rPr>
          <w:rFonts w:ascii="Times New Roman" w:hAnsi="Times New Roman" w:cs="Times New Roman"/>
        </w:rPr>
        <w:t xml:space="preserve"> in pregnancy-related PGP are the sacroiliac</w:t>
      </w:r>
      <w:r w:rsidR="00835201">
        <w:rPr>
          <w:rFonts w:ascii="Times New Roman" w:hAnsi="Times New Roman" w:cs="Times New Roman"/>
        </w:rPr>
        <w:t xml:space="preserve"> (SI)</w:t>
      </w:r>
      <w:r>
        <w:rPr>
          <w:rFonts w:ascii="Times New Roman" w:hAnsi="Times New Roman" w:cs="Times New Roman"/>
        </w:rPr>
        <w:t xml:space="preserve"> joint</w:t>
      </w:r>
      <w:r w:rsidR="005E35B2">
        <w:rPr>
          <w:rFonts w:ascii="Times New Roman" w:hAnsi="Times New Roman" w:cs="Times New Roman"/>
        </w:rPr>
        <w:t xml:space="preserve"> dysfunction</w:t>
      </w:r>
      <w:r w:rsidR="00835201">
        <w:rPr>
          <w:rFonts w:ascii="Times New Roman" w:hAnsi="Times New Roman" w:cs="Times New Roman"/>
        </w:rPr>
        <w:t>, posterior innominate rotation, and potentially separation of the pubic symphysis.</w:t>
      </w:r>
      <w:r w:rsidR="00D82C86">
        <w:rPr>
          <w:rFonts w:ascii="Times New Roman" w:hAnsi="Times New Roman" w:cs="Times New Roman"/>
        </w:rPr>
        <w:fldChar w:fldCharType="begin"/>
      </w:r>
      <w:r w:rsidR="00D82C86">
        <w:rPr>
          <w:rFonts w:ascii="Times New Roman" w:hAnsi="Times New Roman" w:cs="Times New Roman"/>
        </w:rPr>
        <w:instrText>ADDIN RW.CITE{{167 Stephenson RG, O'Connor LJ 2000}}</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D82C86">
        <w:rPr>
          <w:rFonts w:ascii="Times New Roman" w:hAnsi="Times New Roman" w:cs="Times New Roman"/>
        </w:rPr>
        <w:fldChar w:fldCharType="end"/>
      </w:r>
      <w:r w:rsidR="00835201">
        <w:rPr>
          <w:rFonts w:ascii="Times New Roman" w:hAnsi="Times New Roman" w:cs="Times New Roman"/>
        </w:rPr>
        <w:t xml:space="preserve"> During pregnancy, the SI joint can become a main source of pain due to the physiological and musculoskeletal changes. Major muscle groups surrounding the SI joint greatly influence rotation and potential movement. </w:t>
      </w:r>
    </w:p>
    <w:p w14:paraId="3C5B716F" w14:textId="068B2383" w:rsidR="00B0474A" w:rsidRDefault="00835201" w:rsidP="00B42682">
      <w:pPr>
        <w:spacing w:line="480" w:lineRule="auto"/>
        <w:ind w:firstLine="720"/>
        <w:rPr>
          <w:rFonts w:ascii="Times New Roman" w:hAnsi="Times New Roman" w:cs="Times New Roman"/>
        </w:rPr>
      </w:pPr>
      <w:r>
        <w:rPr>
          <w:rFonts w:ascii="Times New Roman" w:hAnsi="Times New Roman" w:cs="Times New Roman"/>
        </w:rPr>
        <w:t>Patients with posterior innominate rotations generally demonstrate unilateral buttock pain that is well localized over the posterior superior iliac spine (PSIS) on the involved side. Some or all of the following signs will be positive in individuals with posterior innominate rotation: PSIS is lower on the affected side, the affected side iliac crest and anterior superior iliac spine (ASIS) will be higher, and the leg on the involved side will appear longer in the supine-to-sit test.</w:t>
      </w:r>
      <w:r w:rsidR="00D82C86">
        <w:rPr>
          <w:rFonts w:ascii="Times New Roman" w:hAnsi="Times New Roman" w:cs="Times New Roman"/>
        </w:rPr>
        <w:fldChar w:fldCharType="begin"/>
      </w:r>
      <w:r w:rsidR="00D82C86">
        <w:rPr>
          <w:rFonts w:ascii="Times New Roman" w:hAnsi="Times New Roman" w:cs="Times New Roman"/>
        </w:rPr>
        <w:instrText>ADDIN RW.CITE{{167 Stephenson RG, O'Connor LJ 2000}}</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D82C86">
        <w:rPr>
          <w:rFonts w:ascii="Times New Roman" w:hAnsi="Times New Roman" w:cs="Times New Roman"/>
        </w:rPr>
        <w:fldChar w:fldCharType="end"/>
      </w:r>
      <w:r w:rsidR="005E35B2">
        <w:rPr>
          <w:rFonts w:ascii="Times New Roman" w:hAnsi="Times New Roman" w:cs="Times New Roman"/>
        </w:rPr>
        <w:t xml:space="preserve"> </w:t>
      </w:r>
      <w:r w:rsidR="005E35B2">
        <w:rPr>
          <w:rFonts w:ascii="Times New Roman" w:hAnsi="Times New Roman" w:cs="Times New Roman"/>
        </w:rPr>
        <w:t>Trained therapists can use mobilization an muscle energy techniques to correct both anterior and posterior innominate rotations, however the therapist should be experienced as it is more likely to injure ligamentous and connective tissue support, as well as the joints of the pelvic ring during pregnancy.</w:t>
      </w:r>
      <w:r w:rsidR="005E35B2">
        <w:rPr>
          <w:rFonts w:ascii="Times New Roman" w:hAnsi="Times New Roman" w:cs="Times New Roman"/>
        </w:rPr>
        <w:fldChar w:fldCharType="begin"/>
      </w:r>
      <w:r w:rsidR="005E35B2">
        <w:rPr>
          <w:rFonts w:ascii="Times New Roman" w:hAnsi="Times New Roman" w:cs="Times New Roman"/>
        </w:rPr>
        <w:instrText>ADDIN RW.CITE{{167 Stephenson RG, O'Connor LJ 2000}}</w:instrText>
      </w:r>
      <w:r w:rsidR="005E35B2">
        <w:rPr>
          <w:rFonts w:ascii="Times New Roman" w:hAnsi="Times New Roman" w:cs="Times New Roman"/>
        </w:rPr>
        <w:fldChar w:fldCharType="separate"/>
      </w:r>
      <w:r w:rsidR="005E35B2" w:rsidRPr="006B5954">
        <w:rPr>
          <w:rFonts w:ascii="Times New Roman" w:eastAsia="Times New Roman" w:hAnsi="Times New Roman" w:cs="Times New Roman"/>
          <w:vertAlign w:val="superscript"/>
        </w:rPr>
        <w:t xml:space="preserve"> 15</w:t>
      </w:r>
      <w:r w:rsidR="005E35B2">
        <w:rPr>
          <w:rFonts w:ascii="Times New Roman" w:hAnsi="Times New Roman" w:cs="Times New Roman"/>
        </w:rPr>
        <w:fldChar w:fldCharType="end"/>
      </w:r>
    </w:p>
    <w:p w14:paraId="3E297546" w14:textId="39935018" w:rsidR="00697778" w:rsidRDefault="00697778" w:rsidP="00B42682">
      <w:pPr>
        <w:spacing w:line="480" w:lineRule="auto"/>
        <w:ind w:firstLine="720"/>
        <w:rPr>
          <w:rFonts w:ascii="Times New Roman" w:hAnsi="Times New Roman" w:cs="Times New Roman"/>
        </w:rPr>
      </w:pPr>
      <w:r>
        <w:rPr>
          <w:rFonts w:ascii="Times New Roman" w:hAnsi="Times New Roman" w:cs="Times New Roman"/>
        </w:rPr>
        <w:t xml:space="preserve">Patients with PGP may or may not demonstrate pubic symphysis pain. Pubic symphysis diastasis is a common widening of the pubic symphysis </w:t>
      </w:r>
      <w:r w:rsidR="005E35B2">
        <w:rPr>
          <w:rFonts w:ascii="Times New Roman" w:hAnsi="Times New Roman" w:cs="Times New Roman"/>
        </w:rPr>
        <w:t xml:space="preserve">that </w:t>
      </w:r>
      <w:r>
        <w:rPr>
          <w:rFonts w:ascii="Times New Roman" w:hAnsi="Times New Roman" w:cs="Times New Roman"/>
        </w:rPr>
        <w:t>can begin as early as 8-10 weeks’ gestation and progress</w:t>
      </w:r>
      <w:r w:rsidR="005E35B2">
        <w:rPr>
          <w:rFonts w:ascii="Times New Roman" w:hAnsi="Times New Roman" w:cs="Times New Roman"/>
        </w:rPr>
        <w:t>es</w:t>
      </w:r>
      <w:r>
        <w:rPr>
          <w:rFonts w:ascii="Times New Roman" w:hAnsi="Times New Roman" w:cs="Times New Roman"/>
        </w:rPr>
        <w:t xml:space="preserve"> steadily throughout the pregnancy</w:t>
      </w:r>
      <w:r w:rsidR="00621C24">
        <w:rPr>
          <w:rFonts w:ascii="Times New Roman" w:hAnsi="Times New Roman" w:cs="Times New Roman"/>
        </w:rPr>
        <w:t>.</w:t>
      </w:r>
      <w:r w:rsidR="00D82C86">
        <w:rPr>
          <w:rFonts w:ascii="Times New Roman" w:hAnsi="Times New Roman" w:cs="Times New Roman"/>
        </w:rPr>
        <w:fldChar w:fldCharType="begin"/>
      </w:r>
      <w:r w:rsidR="00D82C86">
        <w:rPr>
          <w:rFonts w:ascii="Times New Roman" w:hAnsi="Times New Roman" w:cs="Times New Roman"/>
        </w:rPr>
        <w:instrText>ADDIN RW.CITE{{157 Casagrande,D. 2015}}</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D82C86">
        <w:rPr>
          <w:rFonts w:ascii="Times New Roman" w:hAnsi="Times New Roman" w:cs="Times New Roman"/>
        </w:rPr>
        <w:fldChar w:fldCharType="end"/>
      </w:r>
      <w:r w:rsidR="00621C24">
        <w:rPr>
          <w:rFonts w:ascii="Times New Roman" w:hAnsi="Times New Roman" w:cs="Times New Roman"/>
        </w:rPr>
        <w:t xml:space="preserve"> Acceptable physiologic widening is </w:t>
      </w:r>
      <w:r w:rsidR="009D3878">
        <w:rPr>
          <w:rFonts w:ascii="Times New Roman" w:hAnsi="Times New Roman" w:cs="Times New Roman"/>
        </w:rPr>
        <w:t>≤</w:t>
      </w:r>
      <w:r w:rsidR="00621C24">
        <w:rPr>
          <w:rFonts w:ascii="Times New Roman" w:hAnsi="Times New Roman" w:cs="Times New Roman"/>
        </w:rPr>
        <w:t xml:space="preserve"> 10 mm, however some patients my experience pain or stinging around the pubic symphysis that may be exacerbated by stair climbing, walking, standing up, and carrying heavy objects.</w:t>
      </w:r>
      <w:r w:rsidR="00D82C86">
        <w:rPr>
          <w:rFonts w:ascii="Times New Roman" w:hAnsi="Times New Roman" w:cs="Times New Roman"/>
        </w:rPr>
        <w:fldChar w:fldCharType="begin"/>
      </w:r>
      <w:r w:rsidR="00D82C86">
        <w:rPr>
          <w:rFonts w:ascii="Times New Roman" w:hAnsi="Times New Roman" w:cs="Times New Roman"/>
        </w:rPr>
        <w:instrText>ADDIN RW.CITE{{157 Casagrande,D. 2015}}</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D82C86">
        <w:rPr>
          <w:rFonts w:ascii="Times New Roman" w:hAnsi="Times New Roman" w:cs="Times New Roman"/>
        </w:rPr>
        <w:fldChar w:fldCharType="end"/>
      </w:r>
      <w:r w:rsidR="00E55E28">
        <w:rPr>
          <w:rFonts w:ascii="Times New Roman" w:hAnsi="Times New Roman" w:cs="Times New Roman"/>
        </w:rPr>
        <w:t xml:space="preserve"> Regardless of the treatment, after delivery pubic symphysis widening begins to reverse with symptoms generally resolving around the eighth postpartum week.</w:t>
      </w:r>
      <w:r w:rsidR="00D82C86">
        <w:rPr>
          <w:rFonts w:ascii="Times New Roman" w:hAnsi="Times New Roman" w:cs="Times New Roman"/>
        </w:rPr>
        <w:fldChar w:fldCharType="begin"/>
      </w:r>
      <w:r w:rsidR="00D82C86">
        <w:rPr>
          <w:rFonts w:ascii="Times New Roman" w:hAnsi="Times New Roman" w:cs="Times New Roman"/>
        </w:rPr>
        <w:instrText>ADDIN RW.CITE{{157 Casagrande,D. 2015}}</w:instrText>
      </w:r>
      <w:r w:rsidR="00D82C8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D82C86">
        <w:rPr>
          <w:rFonts w:ascii="Times New Roman" w:hAnsi="Times New Roman" w:cs="Times New Roman"/>
        </w:rPr>
        <w:fldChar w:fldCharType="end"/>
      </w:r>
      <w:r w:rsidR="00E55E28">
        <w:rPr>
          <w:rFonts w:ascii="Times New Roman" w:hAnsi="Times New Roman" w:cs="Times New Roman"/>
        </w:rPr>
        <w:t xml:space="preserve"> </w:t>
      </w:r>
    </w:p>
    <w:p w14:paraId="16060B12" w14:textId="758C947E" w:rsidR="004F7BF0" w:rsidRPr="00D52D8F" w:rsidRDefault="00D52D8F" w:rsidP="00D52D8F">
      <w:pPr>
        <w:spacing w:line="480" w:lineRule="auto"/>
        <w:rPr>
          <w:rFonts w:ascii="Times New Roman" w:hAnsi="Times New Roman" w:cs="Times New Roman"/>
          <w:u w:val="single"/>
        </w:rPr>
      </w:pPr>
      <w:r w:rsidRPr="00D52D8F">
        <w:rPr>
          <w:rFonts w:ascii="Times New Roman" w:hAnsi="Times New Roman" w:cs="Times New Roman"/>
          <w:u w:val="single"/>
        </w:rPr>
        <w:t xml:space="preserve">Evaluation &amp; </w:t>
      </w:r>
      <w:r w:rsidR="004F7BF0" w:rsidRPr="00D52D8F">
        <w:rPr>
          <w:rFonts w:ascii="Times New Roman" w:hAnsi="Times New Roman" w:cs="Times New Roman"/>
          <w:u w:val="single"/>
        </w:rPr>
        <w:t>Differential Diagnosis</w:t>
      </w:r>
    </w:p>
    <w:p w14:paraId="4A5B3745" w14:textId="3FFD09F1" w:rsidR="001E4E0C" w:rsidRDefault="004E40F6" w:rsidP="00C143AD">
      <w:pPr>
        <w:spacing w:line="480" w:lineRule="auto"/>
        <w:ind w:firstLine="720"/>
        <w:rPr>
          <w:rFonts w:ascii="Times New Roman" w:hAnsi="Times New Roman" w:cs="Times New Roman"/>
        </w:rPr>
      </w:pPr>
      <w:r>
        <w:rPr>
          <w:rFonts w:ascii="Times New Roman" w:hAnsi="Times New Roman" w:cs="Times New Roman"/>
        </w:rPr>
        <w:t>Pregnancy-related PGP typically causes pain between the posterior iliac crests and gluteal folds and may occur unilaterally or bilaterally. This may or may not include radiating symptoms into the posterior or anterior thigh</w:t>
      </w:r>
      <w:r w:rsidR="005013C6">
        <w:rPr>
          <w:rFonts w:ascii="Times New Roman" w:hAnsi="Times New Roman" w:cs="Times New Roman"/>
        </w:rPr>
        <w:t>.</w:t>
      </w:r>
      <w:r w:rsidR="005013C6">
        <w:rPr>
          <w:rFonts w:ascii="Times New Roman" w:hAnsi="Times New Roman" w:cs="Times New Roman"/>
        </w:rPr>
        <w:fldChar w:fldCharType="begin"/>
      </w:r>
      <w:r w:rsidR="005013C6">
        <w:rPr>
          <w:rFonts w:ascii="Times New Roman" w:hAnsi="Times New Roman" w:cs="Times New Roman"/>
        </w:rPr>
        <w:instrText>ADDIN RW.CITE{{157 Casagrande,D. 2015;160 Vleeming,A. 2008}}</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1,3</w:t>
      </w:r>
      <w:r w:rsidR="005013C6">
        <w:rPr>
          <w:rFonts w:ascii="Times New Roman" w:hAnsi="Times New Roman" w:cs="Times New Roman"/>
        </w:rPr>
        <w:fldChar w:fldCharType="end"/>
      </w:r>
      <w:r w:rsidR="001E4E0C">
        <w:rPr>
          <w:rFonts w:ascii="Times New Roman" w:hAnsi="Times New Roman" w:cs="Times New Roman"/>
        </w:rPr>
        <w:t xml:space="preserve"> Pain is typically intermittent, may be preceded by prolonged sustained postures, and usually occurs within 30 minutes of ag</w:t>
      </w:r>
      <w:r w:rsidR="005013C6">
        <w:rPr>
          <w:rFonts w:ascii="Times New Roman" w:hAnsi="Times New Roman" w:cs="Times New Roman"/>
        </w:rPr>
        <w:t>gravating activities</w:t>
      </w:r>
      <w:r w:rsidR="001E4E0C">
        <w:rPr>
          <w:rFonts w:ascii="Times New Roman" w:hAnsi="Times New Roman" w:cs="Times New Roman"/>
        </w:rPr>
        <w:t>.</w:t>
      </w:r>
      <w:r w:rsidR="005013C6">
        <w:rPr>
          <w:rFonts w:ascii="Times New Roman" w:hAnsi="Times New Roman" w:cs="Times New Roman"/>
        </w:rPr>
        <w:fldChar w:fldCharType="begin"/>
      </w:r>
      <w:r w:rsidR="005013C6">
        <w:rPr>
          <w:rFonts w:ascii="Times New Roman" w:hAnsi="Times New Roman" w:cs="Times New Roman"/>
        </w:rPr>
        <w:instrText>ADDIN RW.CITE{{157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5013C6">
        <w:rPr>
          <w:rFonts w:ascii="Times New Roman" w:hAnsi="Times New Roman" w:cs="Times New Roman"/>
        </w:rPr>
        <w:fldChar w:fldCharType="end"/>
      </w:r>
    </w:p>
    <w:p w14:paraId="6FD5DBED" w14:textId="68AB223C" w:rsidR="004E40F6" w:rsidRDefault="001E4E0C" w:rsidP="00C143AD">
      <w:pPr>
        <w:spacing w:line="480" w:lineRule="auto"/>
        <w:ind w:firstLine="720"/>
        <w:rPr>
          <w:rFonts w:ascii="Times New Roman" w:hAnsi="Times New Roman" w:cs="Times New Roman"/>
        </w:rPr>
      </w:pPr>
      <w:r>
        <w:rPr>
          <w:rFonts w:ascii="Times New Roman" w:hAnsi="Times New Roman" w:cs="Times New Roman"/>
        </w:rPr>
        <w:t>Pregnancy-related LBP is pain that occurs in the lumbar region, above the sacrum, that may radiate into the leg. According to Vermani et al</w:t>
      </w:r>
      <w:r w:rsidR="005013C6">
        <w:rPr>
          <w:rFonts w:ascii="Times New Roman" w:hAnsi="Times New Roman" w:cs="Times New Roman"/>
        </w:rPr>
        <w:fldChar w:fldCharType="begin"/>
      </w:r>
      <w:r w:rsidR="005013C6">
        <w:rPr>
          <w:rFonts w:ascii="Times New Roman" w:hAnsi="Times New Roman" w:cs="Times New Roman"/>
        </w:rPr>
        <w:instrText>ADDIN RW.CITE{{165 Vermani,E. 2010}}</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16</w:t>
      </w:r>
      <w:r w:rsidR="005013C6">
        <w:rPr>
          <w:rFonts w:ascii="Times New Roman" w:hAnsi="Times New Roman" w:cs="Times New Roman"/>
        </w:rPr>
        <w:fldChar w:fldCharType="end"/>
      </w:r>
      <w:r>
        <w:rPr>
          <w:rFonts w:ascii="Times New Roman" w:hAnsi="Times New Roman" w:cs="Times New Roman"/>
        </w:rPr>
        <w:t xml:space="preserve">, pain </w:t>
      </w:r>
      <w:r w:rsidR="00330ED8">
        <w:rPr>
          <w:rFonts w:ascii="Times New Roman" w:hAnsi="Times New Roman" w:cs="Times New Roman"/>
        </w:rPr>
        <w:t>is often dull and exacerbated b</w:t>
      </w:r>
      <w:r>
        <w:rPr>
          <w:rFonts w:ascii="Times New Roman" w:hAnsi="Times New Roman" w:cs="Times New Roman"/>
        </w:rPr>
        <w:t xml:space="preserve">y forward flexion, demonstrates restricted spinal movement in the lumbar region, and palpation of the erector spinae muscles may intensify symptoms. Considering the overlapping definitions of PGP and LBP, it can be difficult to distinguish </w:t>
      </w:r>
      <w:r w:rsidR="00330ED8">
        <w:rPr>
          <w:rFonts w:ascii="Times New Roman" w:hAnsi="Times New Roman" w:cs="Times New Roman"/>
        </w:rPr>
        <w:t>whether the patient has PGP, LBP</w:t>
      </w:r>
      <w:r>
        <w:rPr>
          <w:rFonts w:ascii="Times New Roman" w:hAnsi="Times New Roman" w:cs="Times New Roman"/>
        </w:rPr>
        <w:t xml:space="preserve">, or a combination of the two.    </w:t>
      </w:r>
    </w:p>
    <w:p w14:paraId="54335E37" w14:textId="7F41BCAF" w:rsidR="00A25407" w:rsidRDefault="00B13EA6" w:rsidP="00C143AD">
      <w:pPr>
        <w:spacing w:line="480" w:lineRule="auto"/>
        <w:ind w:firstLine="720"/>
        <w:rPr>
          <w:rFonts w:ascii="Times New Roman" w:hAnsi="Times New Roman" w:cs="Times New Roman"/>
        </w:rPr>
      </w:pPr>
      <w:r>
        <w:rPr>
          <w:rFonts w:ascii="Times New Roman" w:hAnsi="Times New Roman" w:cs="Times New Roman"/>
        </w:rPr>
        <w:t>The subjective examination should include questions regarding the etiology, such as onset, duration, intensity, location, pain description, and how the pain is affected by sitting, standing, walking or maintaining sustained postures.</w:t>
      </w:r>
      <w:r w:rsidR="005013C6">
        <w:rPr>
          <w:rFonts w:ascii="Times New Roman" w:hAnsi="Times New Roman" w:cs="Times New Roman"/>
        </w:rPr>
        <w:fldChar w:fldCharType="begin"/>
      </w:r>
      <w:r w:rsidR="005013C6">
        <w:rPr>
          <w:rFonts w:ascii="Times New Roman" w:hAnsi="Times New Roman" w:cs="Times New Roman"/>
        </w:rPr>
        <w:instrText>ADDIN RW.CITE{{157 Casagrande,D. 2015;168 Woerman AL 1993}}</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3,17</w:t>
      </w:r>
      <w:r w:rsidR="005013C6">
        <w:rPr>
          <w:rFonts w:ascii="Times New Roman" w:hAnsi="Times New Roman" w:cs="Times New Roman"/>
        </w:rPr>
        <w:fldChar w:fldCharType="end"/>
      </w:r>
      <w:r>
        <w:rPr>
          <w:rFonts w:ascii="Times New Roman" w:hAnsi="Times New Roman" w:cs="Times New Roman"/>
        </w:rPr>
        <w:t xml:space="preserve"> It should be noted how far into the pregnancy the pain began or if there had been pain prior to the pregnancy and if there were any specific incidences that initially triggered the issue (i.e. a sudden sharp jolt to the leg such as stepping off a curb unexpectedly).</w:t>
      </w:r>
      <w:r w:rsidR="005013C6">
        <w:rPr>
          <w:rFonts w:ascii="Times New Roman" w:hAnsi="Times New Roman" w:cs="Times New Roman"/>
        </w:rPr>
        <w:fldChar w:fldCharType="begin"/>
      </w:r>
      <w:r w:rsidR="005013C6">
        <w:rPr>
          <w:rFonts w:ascii="Times New Roman" w:hAnsi="Times New Roman" w:cs="Times New Roman"/>
        </w:rPr>
        <w:instrText>ADDIN RW.CITE{{168 Woerman AL 1993;157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3,17</w:t>
      </w:r>
      <w:r w:rsidR="005013C6">
        <w:rPr>
          <w:rFonts w:ascii="Times New Roman" w:hAnsi="Times New Roman" w:cs="Times New Roman"/>
        </w:rPr>
        <w:fldChar w:fldCharType="end"/>
      </w:r>
      <w:r>
        <w:rPr>
          <w:rFonts w:ascii="Times New Roman" w:hAnsi="Times New Roman" w:cs="Times New Roman"/>
        </w:rPr>
        <w:t xml:space="preserve"> </w:t>
      </w:r>
      <w:r w:rsidR="00C67676">
        <w:rPr>
          <w:rFonts w:ascii="Times New Roman" w:hAnsi="Times New Roman" w:cs="Times New Roman"/>
        </w:rPr>
        <w:t xml:space="preserve">It should, however, be noted that for a pregnant woman the elevated levels of relaxin and increased joint laxity may be the only etiology necessary </w:t>
      </w:r>
      <w:r w:rsidR="00317CE5">
        <w:rPr>
          <w:rFonts w:ascii="Times New Roman" w:hAnsi="Times New Roman" w:cs="Times New Roman"/>
        </w:rPr>
        <w:t>in causing PGP.</w:t>
      </w:r>
      <w:r w:rsidR="005013C6">
        <w:rPr>
          <w:rFonts w:ascii="Times New Roman" w:hAnsi="Times New Roman" w:cs="Times New Roman"/>
        </w:rPr>
        <w:fldChar w:fldCharType="begin"/>
      </w:r>
      <w:r w:rsidR="005013C6">
        <w:rPr>
          <w:rFonts w:ascii="Times New Roman" w:hAnsi="Times New Roman" w:cs="Times New Roman"/>
        </w:rPr>
        <w:instrText>ADDIN RW.CITE{{157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5013C6">
        <w:rPr>
          <w:rFonts w:ascii="Times New Roman" w:hAnsi="Times New Roman" w:cs="Times New Roman"/>
        </w:rPr>
        <w:fldChar w:fldCharType="end"/>
      </w:r>
      <w:r w:rsidR="00317CE5">
        <w:rPr>
          <w:rFonts w:ascii="Times New Roman" w:hAnsi="Times New Roman" w:cs="Times New Roman"/>
        </w:rPr>
        <w:t xml:space="preserve"> </w:t>
      </w:r>
      <w:r w:rsidR="00E32ECA">
        <w:rPr>
          <w:rFonts w:ascii="Times New Roman" w:hAnsi="Times New Roman" w:cs="Times New Roman"/>
        </w:rPr>
        <w:t>During the entirety of the evaluation, the clinician should be aware of possible differential diagnoses for both L</w:t>
      </w:r>
      <w:r w:rsidR="005013C6">
        <w:rPr>
          <w:rFonts w:ascii="Times New Roman" w:hAnsi="Times New Roman" w:cs="Times New Roman"/>
        </w:rPr>
        <w:t>BP and PGP in pregnancy (</w:t>
      </w:r>
      <w:r w:rsidR="00CC6C4B">
        <w:rPr>
          <w:rFonts w:ascii="Times New Roman" w:hAnsi="Times New Roman" w:cs="Times New Roman"/>
        </w:rPr>
        <w:t xml:space="preserve">See </w:t>
      </w:r>
      <w:r w:rsidR="005013C6" w:rsidRPr="00CC6C4B">
        <w:rPr>
          <w:rFonts w:ascii="Times New Roman" w:hAnsi="Times New Roman" w:cs="Times New Roman"/>
        </w:rPr>
        <w:t>Appe</w:t>
      </w:r>
      <w:r w:rsidR="00CC6C4B" w:rsidRPr="00CC6C4B">
        <w:rPr>
          <w:rFonts w:ascii="Times New Roman" w:hAnsi="Times New Roman" w:cs="Times New Roman"/>
        </w:rPr>
        <w:t>n</w:t>
      </w:r>
      <w:r w:rsidR="005013C6" w:rsidRPr="00CC6C4B">
        <w:rPr>
          <w:rFonts w:ascii="Times New Roman" w:hAnsi="Times New Roman" w:cs="Times New Roman"/>
        </w:rPr>
        <w:t>dix</w:t>
      </w:r>
      <w:r w:rsidR="005013C6">
        <w:rPr>
          <w:rFonts w:ascii="Times New Roman" w:hAnsi="Times New Roman" w:cs="Times New Roman"/>
        </w:rPr>
        <w:t xml:space="preserve"> </w:t>
      </w:r>
      <w:r w:rsidR="00CC6C4B">
        <w:rPr>
          <w:rFonts w:ascii="Times New Roman" w:hAnsi="Times New Roman" w:cs="Times New Roman"/>
        </w:rPr>
        <w:t>D</w:t>
      </w:r>
      <w:r w:rsidR="005013C6">
        <w:rPr>
          <w:rFonts w:ascii="Times New Roman" w:hAnsi="Times New Roman" w:cs="Times New Roman"/>
        </w:rPr>
        <w:t>)</w:t>
      </w:r>
      <w:r w:rsidR="00E32ECA">
        <w:rPr>
          <w:rFonts w:ascii="Times New Roman" w:hAnsi="Times New Roman" w:cs="Times New Roman"/>
        </w:rPr>
        <w:t>.</w:t>
      </w:r>
      <w:r w:rsidR="005013C6">
        <w:rPr>
          <w:rFonts w:ascii="Times New Roman" w:hAnsi="Times New Roman" w:cs="Times New Roman"/>
        </w:rPr>
        <w:fldChar w:fldCharType="begin"/>
      </w:r>
      <w:r w:rsidR="005013C6">
        <w:rPr>
          <w:rFonts w:ascii="Times New Roman" w:hAnsi="Times New Roman" w:cs="Times New Roman"/>
        </w:rPr>
        <w:instrText>ADDIN RW.CITE{{157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5013C6">
        <w:rPr>
          <w:rFonts w:ascii="Times New Roman" w:hAnsi="Times New Roman" w:cs="Times New Roman"/>
        </w:rPr>
        <w:fldChar w:fldCharType="end"/>
      </w:r>
      <w:r w:rsidR="00E32ECA">
        <w:rPr>
          <w:rFonts w:ascii="Times New Roman" w:hAnsi="Times New Roman" w:cs="Times New Roman"/>
        </w:rPr>
        <w:t xml:space="preserve"> The differential diagnoses overlap between LBP and PGP, however a careful subjective and objective clinical examination can help in making a definitive diagnosis. </w:t>
      </w:r>
    </w:p>
    <w:p w14:paraId="13A18E33" w14:textId="1413356D" w:rsidR="00D52D8F" w:rsidRDefault="00D81857" w:rsidP="00C143AD">
      <w:pPr>
        <w:spacing w:line="480" w:lineRule="auto"/>
        <w:ind w:firstLine="720"/>
        <w:rPr>
          <w:rFonts w:ascii="Times New Roman" w:hAnsi="Times New Roman" w:cs="Times New Roman"/>
        </w:rPr>
      </w:pPr>
      <w:r>
        <w:rPr>
          <w:rFonts w:ascii="Times New Roman" w:hAnsi="Times New Roman" w:cs="Times New Roman"/>
        </w:rPr>
        <w:t>For pregnancy-related PGP the pain is intermittent, may be precipitated by prolonged sustained postures, and usually occurs within 30 minutes of common daily activities, mainly walking, sitting, or standing.</w:t>
      </w:r>
      <w:r w:rsidR="005013C6">
        <w:rPr>
          <w:rFonts w:ascii="Times New Roman" w:hAnsi="Times New Roman" w:cs="Times New Roman"/>
        </w:rPr>
        <w:fldChar w:fldCharType="begin"/>
      </w:r>
      <w:r w:rsidR="005013C6">
        <w:rPr>
          <w:rFonts w:ascii="Times New Roman" w:hAnsi="Times New Roman" w:cs="Times New Roman"/>
        </w:rPr>
        <w:instrText>ADDIN RW.CITE{{157 Casagrande,D. 2015;168 Woerman AL 1993}}</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3,17</w:t>
      </w:r>
      <w:r w:rsidR="005013C6">
        <w:rPr>
          <w:rFonts w:ascii="Times New Roman" w:hAnsi="Times New Roman" w:cs="Times New Roman"/>
        </w:rPr>
        <w:fldChar w:fldCharType="end"/>
      </w:r>
      <w:r>
        <w:rPr>
          <w:rFonts w:ascii="Times New Roman" w:hAnsi="Times New Roman" w:cs="Times New Roman"/>
        </w:rPr>
        <w:t xml:space="preserve"> PGP typically presents for the first time during pregnancy and the pain is largely localized to the sacroiliac joint. Typical clinical presentation of pregnancy-related LBP is that the pain is often dull and exacerbated by forward flexion. Spinal movement can be restricted in the lumbar region, and palpation of the erector spinae muscles can intensify the symptoms.</w:t>
      </w:r>
      <w:r w:rsidR="005013C6">
        <w:rPr>
          <w:rFonts w:ascii="Times New Roman" w:hAnsi="Times New Roman" w:cs="Times New Roman"/>
        </w:rPr>
        <w:fldChar w:fldCharType="begin"/>
      </w:r>
      <w:r w:rsidR="005013C6">
        <w:rPr>
          <w:rFonts w:ascii="Times New Roman" w:hAnsi="Times New Roman" w:cs="Times New Roman"/>
        </w:rPr>
        <w:instrText>ADDIN RW.CITE{{157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5013C6">
        <w:rPr>
          <w:rFonts w:ascii="Times New Roman" w:hAnsi="Times New Roman" w:cs="Times New Roman"/>
        </w:rPr>
        <w:fldChar w:fldCharType="end"/>
      </w:r>
      <w:r>
        <w:rPr>
          <w:rFonts w:ascii="Times New Roman" w:hAnsi="Times New Roman" w:cs="Times New Roman"/>
        </w:rPr>
        <w:t xml:space="preserve"> See </w:t>
      </w:r>
      <w:r w:rsidR="00CC6C4B">
        <w:rPr>
          <w:rFonts w:ascii="Times New Roman" w:hAnsi="Times New Roman" w:cs="Times New Roman"/>
        </w:rPr>
        <w:t>appendix E</w:t>
      </w:r>
      <w:r>
        <w:rPr>
          <w:rFonts w:ascii="Times New Roman" w:hAnsi="Times New Roman" w:cs="Times New Roman"/>
        </w:rPr>
        <w:t xml:space="preserve"> for a more thorough list of characteristics of LBP and PGP. </w:t>
      </w:r>
    </w:p>
    <w:p w14:paraId="3B7819AE" w14:textId="40FA7B04" w:rsidR="00F946E9" w:rsidRDefault="009C27D6" w:rsidP="00C143AD">
      <w:pPr>
        <w:spacing w:line="480" w:lineRule="auto"/>
        <w:ind w:firstLine="720"/>
        <w:rPr>
          <w:rFonts w:ascii="Times New Roman" w:hAnsi="Times New Roman" w:cs="Times New Roman"/>
        </w:rPr>
      </w:pPr>
      <w:r>
        <w:rPr>
          <w:rFonts w:ascii="Times New Roman" w:hAnsi="Times New Roman" w:cs="Times New Roman"/>
        </w:rPr>
        <w:t>There are a number of different risk factors for LBP, PGP, or both during pregnancy. Strong predictors of lumbopelvic pain are previous lumbopelvic pain, a history of pregnancy-related LBP or PGP, and strenuous work.</w:t>
      </w:r>
      <w:r w:rsidR="005013C6">
        <w:rPr>
          <w:rFonts w:ascii="Times New Roman" w:hAnsi="Times New Roman" w:cs="Times New Roman"/>
        </w:rPr>
        <w:fldChar w:fldCharType="begin"/>
      </w:r>
      <w:r w:rsidR="005013C6">
        <w:rPr>
          <w:rFonts w:ascii="Times New Roman" w:hAnsi="Times New Roman" w:cs="Times New Roman"/>
        </w:rPr>
        <w:instrText>ADDIN RW.CITE{{157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5013C6">
        <w:rPr>
          <w:rFonts w:ascii="Times New Roman" w:hAnsi="Times New Roman" w:cs="Times New Roman"/>
        </w:rPr>
        <w:fldChar w:fldCharType="end"/>
      </w:r>
      <w:r>
        <w:rPr>
          <w:rFonts w:ascii="Times New Roman" w:hAnsi="Times New Roman" w:cs="Times New Roman"/>
        </w:rPr>
        <w:t xml:space="preserve"> LBP has been specifically associated in pregnant women with advanced maternal age, a history of back pain in a previous pregnancy, increased parity, a higher body mass index, and history of joint hypermobility.</w:t>
      </w:r>
      <w:r w:rsidR="000E5F11">
        <w:rPr>
          <w:rFonts w:ascii="Times New Roman" w:hAnsi="Times New Roman" w:cs="Times New Roman"/>
        </w:rPr>
        <w:fldChar w:fldCharType="begin"/>
      </w:r>
      <w:r w:rsidR="000E5F11">
        <w:rPr>
          <w:rFonts w:ascii="Times New Roman" w:hAnsi="Times New Roman" w:cs="Times New Roman"/>
        </w:rPr>
        <w:instrText>ADDIN RW.CITE{{174 Mantle,M.J. 1977;175 Mogren,I.M. 2005}}</w:instrText>
      </w:r>
      <w:r w:rsidR="000E5F1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18,19</w:t>
      </w:r>
      <w:r w:rsidR="000E5F11">
        <w:rPr>
          <w:rFonts w:ascii="Times New Roman" w:hAnsi="Times New Roman" w:cs="Times New Roman"/>
        </w:rPr>
        <w:fldChar w:fldCharType="end"/>
      </w:r>
      <w:r>
        <w:rPr>
          <w:rFonts w:ascii="Times New Roman" w:hAnsi="Times New Roman" w:cs="Times New Roman"/>
        </w:rPr>
        <w:t xml:space="preserve"> PGP has been associated, in addition to previously stated risk factors, to a history of pelvic trauma.</w:t>
      </w:r>
      <w:r w:rsidR="005013C6">
        <w:rPr>
          <w:rFonts w:ascii="Times New Roman" w:hAnsi="Times New Roman" w:cs="Times New Roman"/>
        </w:rPr>
        <w:fldChar w:fldCharType="begin"/>
      </w:r>
      <w:r w:rsidR="000E5F11">
        <w:rPr>
          <w:rFonts w:ascii="Times New Roman" w:hAnsi="Times New Roman" w:cs="Times New Roman"/>
        </w:rPr>
        <w:instrText>ADDIN RW.CITE{{160 Vleeming,A. 2008;176 Bastiaanssen,J.M. 2005}}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1,20</w:t>
      </w:r>
      <w:r w:rsidR="005013C6">
        <w:rPr>
          <w:rFonts w:ascii="Times New Roman" w:hAnsi="Times New Roman" w:cs="Times New Roman"/>
        </w:rPr>
        <w:fldChar w:fldCharType="end"/>
      </w:r>
      <w:r w:rsidR="00CC6C4B">
        <w:rPr>
          <w:rFonts w:ascii="Times New Roman" w:hAnsi="Times New Roman" w:cs="Times New Roman"/>
        </w:rPr>
        <w:t xml:space="preserve"> </w:t>
      </w:r>
      <w:r w:rsidR="00F946E9">
        <w:rPr>
          <w:rFonts w:ascii="Times New Roman" w:hAnsi="Times New Roman" w:cs="Times New Roman"/>
        </w:rPr>
        <w:t>Vermani et al</w:t>
      </w:r>
      <w:r w:rsidR="005013C6">
        <w:rPr>
          <w:rFonts w:ascii="Times New Roman" w:hAnsi="Times New Roman" w:cs="Times New Roman"/>
        </w:rPr>
        <w:fldChar w:fldCharType="begin"/>
      </w:r>
      <w:r w:rsidR="005013C6">
        <w:rPr>
          <w:rFonts w:ascii="Times New Roman" w:hAnsi="Times New Roman" w:cs="Times New Roman"/>
        </w:rPr>
        <w:instrText>ADDIN RW.CITE{{165 Vermani,E. 2010}}</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16</w:t>
      </w:r>
      <w:r w:rsidR="005013C6">
        <w:rPr>
          <w:rFonts w:ascii="Times New Roman" w:hAnsi="Times New Roman" w:cs="Times New Roman"/>
        </w:rPr>
        <w:fldChar w:fldCharType="end"/>
      </w:r>
      <w:r w:rsidR="00F946E9">
        <w:rPr>
          <w:rFonts w:ascii="Times New Roman" w:hAnsi="Times New Roman" w:cs="Times New Roman"/>
        </w:rPr>
        <w:t>, found that pregnant patients with PGP are usually more disabled than those with LBP, exhibit a higher pain score, and are more difficult</w:t>
      </w:r>
      <w:r w:rsidR="005013C6">
        <w:rPr>
          <w:rFonts w:ascii="Times New Roman" w:hAnsi="Times New Roman" w:cs="Times New Roman"/>
        </w:rPr>
        <w:t xml:space="preserve"> to treat.</w:t>
      </w:r>
    </w:p>
    <w:p w14:paraId="7C0C3D5B" w14:textId="408F8CCA" w:rsidR="009C27D6" w:rsidRDefault="00F946E9" w:rsidP="00C143AD">
      <w:pPr>
        <w:spacing w:line="480" w:lineRule="auto"/>
        <w:ind w:firstLine="720"/>
        <w:rPr>
          <w:rFonts w:ascii="Times New Roman" w:hAnsi="Times New Roman" w:cs="Times New Roman"/>
        </w:rPr>
      </w:pPr>
      <w:r>
        <w:rPr>
          <w:rFonts w:ascii="Times New Roman" w:hAnsi="Times New Roman" w:cs="Times New Roman"/>
        </w:rPr>
        <w:t>For any medical care provider who is treating pregnant women, it is important to be aware of the red flags that could in</w:t>
      </w:r>
      <w:r w:rsidR="00D52D8F">
        <w:rPr>
          <w:rFonts w:ascii="Times New Roman" w:hAnsi="Times New Roman" w:cs="Times New Roman"/>
        </w:rPr>
        <w:t>dicate</w:t>
      </w:r>
      <w:r>
        <w:rPr>
          <w:rFonts w:ascii="Times New Roman" w:hAnsi="Times New Roman" w:cs="Times New Roman"/>
        </w:rPr>
        <w:t xml:space="preserve"> potential </w:t>
      </w:r>
      <w:r w:rsidR="00A01E44">
        <w:rPr>
          <w:rFonts w:ascii="Times New Roman" w:hAnsi="Times New Roman" w:cs="Times New Roman"/>
        </w:rPr>
        <w:t>harm to the mother and the baby. Major red flags include</w:t>
      </w:r>
      <w:r>
        <w:rPr>
          <w:rFonts w:ascii="Times New Roman" w:hAnsi="Times New Roman" w:cs="Times New Roman"/>
        </w:rPr>
        <w:t xml:space="preserve"> vaginal bleeding, leaking fluid, severe abdominal or back pain, contractions, </w:t>
      </w:r>
      <w:r w:rsidR="0090033D">
        <w:rPr>
          <w:rFonts w:ascii="Times New Roman" w:hAnsi="Times New Roman" w:cs="Times New Roman"/>
        </w:rPr>
        <w:t xml:space="preserve">a </w:t>
      </w:r>
      <w:r>
        <w:rPr>
          <w:rFonts w:ascii="Times New Roman" w:hAnsi="Times New Roman" w:cs="Times New Roman"/>
        </w:rPr>
        <w:t xml:space="preserve">decrease or sharp increase in the baby’s movements, changes is vision, frequent and painful headaches, </w:t>
      </w:r>
      <w:r w:rsidR="00C143AD">
        <w:rPr>
          <w:rFonts w:ascii="Times New Roman" w:hAnsi="Times New Roman" w:cs="Times New Roman"/>
        </w:rPr>
        <w:t>swelling of hands, face</w:t>
      </w:r>
      <w:r w:rsidR="0090033D">
        <w:rPr>
          <w:rFonts w:ascii="Times New Roman" w:hAnsi="Times New Roman" w:cs="Times New Roman"/>
        </w:rPr>
        <w:t>,</w:t>
      </w:r>
      <w:r w:rsidR="00C143AD">
        <w:rPr>
          <w:rFonts w:ascii="Times New Roman" w:hAnsi="Times New Roman" w:cs="Times New Roman"/>
        </w:rPr>
        <w:t xml:space="preserve"> eyes or feet, all-over itching late in pregnancy, vomiting and diarrhea, pain or burning when urinating, fever or chills, an accident, a fall, or a blow to the belly, and having thoughts of harming herself or the unborn baby.</w:t>
      </w:r>
      <w:r w:rsidR="0038706E">
        <w:rPr>
          <w:rFonts w:ascii="Times New Roman" w:hAnsi="Times New Roman" w:cs="Times New Roman"/>
        </w:rPr>
        <w:fldChar w:fldCharType="begin"/>
      </w:r>
      <w:r w:rsidR="0038706E">
        <w:rPr>
          <w:rFonts w:ascii="Times New Roman" w:hAnsi="Times New Roman" w:cs="Times New Roman"/>
        </w:rPr>
        <w:instrText>ADDIN RW.CITE{{177}}</w:instrText>
      </w:r>
      <w:r w:rsidR="0038706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21</w:t>
      </w:r>
      <w:r w:rsidR="0038706E">
        <w:rPr>
          <w:rFonts w:ascii="Times New Roman" w:hAnsi="Times New Roman" w:cs="Times New Roman"/>
        </w:rPr>
        <w:fldChar w:fldCharType="end"/>
      </w:r>
      <w:r w:rsidR="00CE3370">
        <w:rPr>
          <w:rFonts w:ascii="Times New Roman" w:hAnsi="Times New Roman" w:cs="Times New Roman"/>
        </w:rPr>
        <w:t xml:space="preserve"> These red flags are consistent with a number of pregnancy related concerns that could be life threatening to the mother or the unborn child. Conditions to be aware of are </w:t>
      </w:r>
      <w:r w:rsidR="00370D2E">
        <w:rPr>
          <w:rFonts w:ascii="Times New Roman" w:hAnsi="Times New Roman" w:cs="Times New Roman"/>
        </w:rPr>
        <w:t>miscarriage</w:t>
      </w:r>
      <w:r w:rsidR="00CE3370">
        <w:rPr>
          <w:rFonts w:ascii="Times New Roman" w:hAnsi="Times New Roman" w:cs="Times New Roman"/>
        </w:rPr>
        <w:t>, ectopic pregnancy,</w:t>
      </w:r>
      <w:r w:rsidR="00370D2E">
        <w:rPr>
          <w:rFonts w:ascii="Times New Roman" w:hAnsi="Times New Roman" w:cs="Times New Roman"/>
        </w:rPr>
        <w:t xml:space="preserve"> issues with the placenta, preterm labor, fetal distress, pre-eclampsia, gestational diabetes, obstetric cholestasis, or infection. </w:t>
      </w:r>
    </w:p>
    <w:p w14:paraId="2D299AD0" w14:textId="64FC0C7B" w:rsidR="00D52D8F" w:rsidRDefault="00D52D8F" w:rsidP="00C143AD">
      <w:pPr>
        <w:spacing w:line="480" w:lineRule="auto"/>
        <w:ind w:firstLine="720"/>
        <w:rPr>
          <w:rFonts w:ascii="Times New Roman" w:hAnsi="Times New Roman" w:cs="Times New Roman"/>
        </w:rPr>
      </w:pPr>
      <w:r>
        <w:rPr>
          <w:rFonts w:ascii="Times New Roman" w:hAnsi="Times New Roman" w:cs="Times New Roman"/>
        </w:rPr>
        <w:t xml:space="preserve">Objective examination should include a thorough assessment for structural asymmetry in standing, sitting, and supine. </w:t>
      </w:r>
      <w:r w:rsidR="00823210">
        <w:rPr>
          <w:rFonts w:ascii="Times New Roman" w:hAnsi="Times New Roman" w:cs="Times New Roman"/>
        </w:rPr>
        <w:t>The pelvis should be assessed through iliac crest height, posterior superior iliac spine (PSIS) position, anterior superior iliac spine (ASIS) position, and trochanteric levels.</w:t>
      </w:r>
      <w:r w:rsidR="005013C6">
        <w:rPr>
          <w:rFonts w:ascii="Times New Roman" w:hAnsi="Times New Roman" w:cs="Times New Roman"/>
        </w:rPr>
        <w:fldChar w:fldCharType="begin"/>
      </w:r>
      <w:r w:rsidR="005013C6">
        <w:rPr>
          <w:rFonts w:ascii="Times New Roman" w:hAnsi="Times New Roman" w:cs="Times New Roman"/>
        </w:rPr>
        <w:instrText>ADDIN RW.CITE{{168 Woerman AL 1993}}</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17</w:t>
      </w:r>
      <w:r w:rsidR="005013C6">
        <w:rPr>
          <w:rFonts w:ascii="Times New Roman" w:hAnsi="Times New Roman" w:cs="Times New Roman"/>
        </w:rPr>
        <w:fldChar w:fldCharType="end"/>
      </w:r>
      <w:r w:rsidR="00823210">
        <w:rPr>
          <w:rFonts w:ascii="Times New Roman" w:hAnsi="Times New Roman" w:cs="Times New Roman"/>
        </w:rPr>
        <w:t xml:space="preserve"> Palpation of these boney landmarks will help to identify innominate rotations, innominate up-slips or down-slips, or potential limb length discrepancies. In standing the patient should be evaluated for iliosacral motion by con</w:t>
      </w:r>
      <w:r w:rsidR="00352CB9">
        <w:rPr>
          <w:rFonts w:ascii="Times New Roman" w:hAnsi="Times New Roman" w:cs="Times New Roman"/>
        </w:rPr>
        <w:t>ducting a standing flexion test and</w:t>
      </w:r>
      <w:r w:rsidR="00823210">
        <w:rPr>
          <w:rFonts w:ascii="Times New Roman" w:hAnsi="Times New Roman" w:cs="Times New Roman"/>
        </w:rPr>
        <w:t xml:space="preserve"> Gillet’s test</w:t>
      </w:r>
      <w:r w:rsidR="00352CB9">
        <w:rPr>
          <w:rFonts w:ascii="Times New Roman" w:hAnsi="Times New Roman" w:cs="Times New Roman"/>
        </w:rPr>
        <w:t>. Active lumbar movements should be assessed a</w:t>
      </w:r>
      <w:r w:rsidR="003D04AB">
        <w:rPr>
          <w:rFonts w:ascii="Times New Roman" w:hAnsi="Times New Roman" w:cs="Times New Roman"/>
        </w:rPr>
        <w:t>s well for pain, decreased, and</w:t>
      </w:r>
      <w:r w:rsidR="00352CB9">
        <w:rPr>
          <w:rFonts w:ascii="Times New Roman" w:hAnsi="Times New Roman" w:cs="Times New Roman"/>
        </w:rPr>
        <w:t xml:space="preserve"> increased mobility. </w:t>
      </w:r>
      <w:r w:rsidR="00E14D7E">
        <w:rPr>
          <w:rFonts w:ascii="Times New Roman" w:hAnsi="Times New Roman" w:cs="Times New Roman"/>
        </w:rPr>
        <w:t xml:space="preserve">The patient’s gait should also be evaluated </w:t>
      </w:r>
      <w:r w:rsidR="0090033D">
        <w:rPr>
          <w:rFonts w:ascii="Times New Roman" w:hAnsi="Times New Roman" w:cs="Times New Roman"/>
        </w:rPr>
        <w:t xml:space="preserve">for </w:t>
      </w:r>
      <w:r w:rsidR="00E14D7E">
        <w:rPr>
          <w:rFonts w:ascii="Times New Roman" w:hAnsi="Times New Roman" w:cs="Times New Roman"/>
        </w:rPr>
        <w:t>abnormalities and muscular weakness.</w:t>
      </w:r>
      <w:r w:rsidR="005013C6">
        <w:rPr>
          <w:rFonts w:ascii="Times New Roman" w:hAnsi="Times New Roman" w:cs="Times New Roman"/>
        </w:rPr>
        <w:fldChar w:fldCharType="begin"/>
      </w:r>
      <w:r w:rsidR="005013C6">
        <w:rPr>
          <w:rFonts w:ascii="Times New Roman" w:hAnsi="Times New Roman" w:cs="Times New Roman"/>
        </w:rPr>
        <w:instrText>ADDIN RW.CITE{{157 Casagrande,D. 2015;159 Clinton SC, Newell A, Downey PA, Ferreira K, Under Review}}</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3,22</w:t>
      </w:r>
      <w:r w:rsidR="005013C6">
        <w:rPr>
          <w:rFonts w:ascii="Times New Roman" w:hAnsi="Times New Roman" w:cs="Times New Roman"/>
        </w:rPr>
        <w:fldChar w:fldCharType="end"/>
      </w:r>
      <w:r w:rsidR="005013C6">
        <w:rPr>
          <w:rFonts w:ascii="Times New Roman" w:hAnsi="Times New Roman" w:cs="Times New Roman"/>
        </w:rPr>
        <w:t xml:space="preserve"> </w:t>
      </w:r>
    </w:p>
    <w:p w14:paraId="4AEDE52F" w14:textId="73850CF4" w:rsidR="003D04AB" w:rsidRDefault="003D04AB" w:rsidP="00C143AD">
      <w:pPr>
        <w:spacing w:line="480" w:lineRule="auto"/>
        <w:ind w:firstLine="720"/>
        <w:rPr>
          <w:rFonts w:ascii="Times New Roman" w:hAnsi="Times New Roman" w:cs="Times New Roman"/>
        </w:rPr>
      </w:pPr>
      <w:r>
        <w:rPr>
          <w:rFonts w:ascii="Times New Roman" w:hAnsi="Times New Roman" w:cs="Times New Roman"/>
        </w:rPr>
        <w:t>In either sitting or supine, the patient should be evaluated for limb length discrepancies, sacroiliac or lumbar involvement, and specific special testing. The sitting flexion test can be used to determine the type of dysfunction and the side of involvement for sacroiliac problems. The straight leg raise in another common clinical test used to evaluate low back pain. However, higher ranges</w:t>
      </w:r>
      <w:r w:rsidR="006B0B6A">
        <w:rPr>
          <w:rFonts w:ascii="Times New Roman" w:hAnsi="Times New Roman" w:cs="Times New Roman"/>
        </w:rPr>
        <w:t xml:space="preserve"> (70-90°)</w:t>
      </w:r>
      <w:r>
        <w:rPr>
          <w:rFonts w:ascii="Times New Roman" w:hAnsi="Times New Roman" w:cs="Times New Roman"/>
        </w:rPr>
        <w:t xml:space="preserve"> of the arc may indicate the presence of a unilateral sacroiliac joint dysfunction as well. </w:t>
      </w:r>
      <w:r w:rsidR="006B0B6A">
        <w:rPr>
          <w:rFonts w:ascii="Times New Roman" w:hAnsi="Times New Roman" w:cs="Times New Roman"/>
        </w:rPr>
        <w:t>The long sitting leg length test is a useful examination technique to determine any limb length discrepancies that could either be cause</w:t>
      </w:r>
      <w:r w:rsidR="003E6F63">
        <w:rPr>
          <w:rFonts w:ascii="Times New Roman" w:hAnsi="Times New Roman" w:cs="Times New Roman"/>
        </w:rPr>
        <w:t>d</w:t>
      </w:r>
      <w:r w:rsidR="006B0B6A">
        <w:rPr>
          <w:rFonts w:ascii="Times New Roman" w:hAnsi="Times New Roman" w:cs="Times New Roman"/>
        </w:rPr>
        <w:t xml:space="preserve"> from an innominate rotation or inherent skeletal malalignment.</w:t>
      </w:r>
      <w:r w:rsidR="005013C6">
        <w:rPr>
          <w:rFonts w:ascii="Times New Roman" w:hAnsi="Times New Roman" w:cs="Times New Roman"/>
        </w:rPr>
        <w:fldChar w:fldCharType="begin"/>
      </w:r>
      <w:r w:rsidR="005013C6">
        <w:rPr>
          <w:rFonts w:ascii="Times New Roman" w:hAnsi="Times New Roman" w:cs="Times New Roman"/>
        </w:rPr>
        <w:instrText>ADDIN RW.CITE{{168 Woerman AL 1993;159 Clinton SC, Newell A, Downey PA, Ferreira K, Under Review}}</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17,22</w:t>
      </w:r>
      <w:r w:rsidR="005013C6">
        <w:rPr>
          <w:rFonts w:ascii="Times New Roman" w:hAnsi="Times New Roman" w:cs="Times New Roman"/>
        </w:rPr>
        <w:fldChar w:fldCharType="end"/>
      </w:r>
      <w:r w:rsidR="006B0B6A">
        <w:rPr>
          <w:rFonts w:ascii="Times New Roman" w:hAnsi="Times New Roman" w:cs="Times New Roman"/>
        </w:rPr>
        <w:t xml:space="preserve"> </w:t>
      </w:r>
    </w:p>
    <w:p w14:paraId="18242F53" w14:textId="4132C15C" w:rsidR="00A01627" w:rsidRDefault="00243D57" w:rsidP="00C143AD">
      <w:pPr>
        <w:spacing w:line="480" w:lineRule="auto"/>
        <w:ind w:firstLine="720"/>
        <w:rPr>
          <w:rFonts w:ascii="Times New Roman" w:hAnsi="Times New Roman" w:cs="Times New Roman"/>
        </w:rPr>
      </w:pPr>
      <w:r>
        <w:rPr>
          <w:rFonts w:ascii="Times New Roman" w:hAnsi="Times New Roman" w:cs="Times New Roman"/>
        </w:rPr>
        <w:t>After evaluating skeletal/pelvic alignment, range of motion, pain provocation, and muscle testing</w:t>
      </w:r>
      <w:r w:rsidR="00015620">
        <w:rPr>
          <w:rFonts w:ascii="Times New Roman" w:hAnsi="Times New Roman" w:cs="Times New Roman"/>
        </w:rPr>
        <w:t>,</w:t>
      </w:r>
      <w:r>
        <w:rPr>
          <w:rFonts w:ascii="Times New Roman" w:hAnsi="Times New Roman" w:cs="Times New Roman"/>
        </w:rPr>
        <w:t xml:space="preserve"> proper use of special tests can help definitively rule-in or rule-out PGP and LBP. Special tests that have a high predictive value for PGP include posterior pelvic pain provocation test</w:t>
      </w:r>
      <w:r w:rsidR="005013C6">
        <w:rPr>
          <w:rFonts w:ascii="Times New Roman" w:hAnsi="Times New Roman" w:cs="Times New Roman"/>
        </w:rPr>
        <w:fldChar w:fldCharType="begin"/>
      </w:r>
      <w:r w:rsidR="005013C6">
        <w:rPr>
          <w:rFonts w:ascii="Times New Roman" w:hAnsi="Times New Roman" w:cs="Times New Roman"/>
        </w:rPr>
        <w:instrText>ADDIN RW.CITE{{165 Vermani,E. 2010;157 Casagrande,D. 2015;159 Clinton SC, Newell A, Downey PA, Ferreira K, Under Review}}</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3,16,22</w:t>
      </w:r>
      <w:r w:rsidR="005013C6">
        <w:rPr>
          <w:rFonts w:ascii="Times New Roman" w:hAnsi="Times New Roman" w:cs="Times New Roman"/>
        </w:rPr>
        <w:fldChar w:fldCharType="end"/>
      </w:r>
      <w:r>
        <w:rPr>
          <w:rFonts w:ascii="Times New Roman" w:hAnsi="Times New Roman" w:cs="Times New Roman"/>
        </w:rPr>
        <w:t>, flexion abduction external rotation test (FAB</w:t>
      </w:r>
      <w:r w:rsidR="005013C6">
        <w:rPr>
          <w:rFonts w:ascii="Times New Roman" w:hAnsi="Times New Roman" w:cs="Times New Roman"/>
        </w:rPr>
        <w:t>ER)</w:t>
      </w:r>
      <w:r w:rsidR="005013C6">
        <w:rPr>
          <w:rFonts w:ascii="Times New Roman" w:hAnsi="Times New Roman" w:cs="Times New Roman"/>
        </w:rPr>
        <w:fldChar w:fldCharType="begin"/>
      </w:r>
      <w:r w:rsidR="005013C6">
        <w:rPr>
          <w:rFonts w:ascii="Times New Roman" w:hAnsi="Times New Roman" w:cs="Times New Roman"/>
        </w:rPr>
        <w:instrText>ADDIN RW.CITE{{157 Casagrande,D. 2015;159 Clinton SC, Newell A, Downey PA, Ferreira K, Under Review;165 Vermani,E. 2010}}</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3,16,22</w:t>
      </w:r>
      <w:r w:rsidR="005013C6">
        <w:rPr>
          <w:rFonts w:ascii="Times New Roman" w:hAnsi="Times New Roman" w:cs="Times New Roman"/>
        </w:rPr>
        <w:fldChar w:fldCharType="end"/>
      </w:r>
      <w:r>
        <w:rPr>
          <w:rFonts w:ascii="Times New Roman" w:hAnsi="Times New Roman" w:cs="Times New Roman"/>
        </w:rPr>
        <w:t xml:space="preserve">, </w:t>
      </w:r>
      <w:r w:rsidR="004C1AA0">
        <w:rPr>
          <w:rFonts w:ascii="Times New Roman" w:hAnsi="Times New Roman" w:cs="Times New Roman"/>
        </w:rPr>
        <w:t>long dorsal sacroiliac ligament test</w:t>
      </w:r>
      <w:r w:rsidR="005013C6">
        <w:rPr>
          <w:rFonts w:ascii="Times New Roman" w:hAnsi="Times New Roman" w:cs="Times New Roman"/>
        </w:rPr>
        <w:fldChar w:fldCharType="begin"/>
      </w:r>
      <w:r w:rsidR="005013C6">
        <w:rPr>
          <w:rFonts w:ascii="Times New Roman" w:hAnsi="Times New Roman" w:cs="Times New Roman"/>
        </w:rPr>
        <w:instrText>ADDIN RW.CITE{{165 Vermani,E. 2010;157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3,16</w:t>
      </w:r>
      <w:r w:rsidR="005013C6">
        <w:rPr>
          <w:rFonts w:ascii="Times New Roman" w:hAnsi="Times New Roman" w:cs="Times New Roman"/>
        </w:rPr>
        <w:fldChar w:fldCharType="end"/>
      </w:r>
      <w:r w:rsidR="004C1AA0">
        <w:rPr>
          <w:rFonts w:ascii="Times New Roman" w:hAnsi="Times New Roman" w:cs="Times New Roman"/>
        </w:rPr>
        <w:t>, active straight leg raise test</w:t>
      </w:r>
      <w:r w:rsidR="005013C6">
        <w:rPr>
          <w:rFonts w:ascii="Times New Roman" w:hAnsi="Times New Roman" w:cs="Times New Roman"/>
        </w:rPr>
        <w:fldChar w:fldCharType="begin"/>
      </w:r>
      <w:r w:rsidR="005013C6">
        <w:rPr>
          <w:rFonts w:ascii="Times New Roman" w:hAnsi="Times New Roman" w:cs="Times New Roman"/>
        </w:rPr>
        <w:instrText>ADDIN RW.CITE{{157 Casagrande,D. 2015;165 Vermani,E. 2010;168 Woerman AL 1993}}</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3,16,17</w:t>
      </w:r>
      <w:r w:rsidR="005013C6">
        <w:rPr>
          <w:rFonts w:ascii="Times New Roman" w:hAnsi="Times New Roman" w:cs="Times New Roman"/>
        </w:rPr>
        <w:fldChar w:fldCharType="end"/>
      </w:r>
      <w:r w:rsidR="004C1AA0">
        <w:rPr>
          <w:rFonts w:ascii="Times New Roman" w:hAnsi="Times New Roman" w:cs="Times New Roman"/>
        </w:rPr>
        <w:t>, pain provocation of the pubic symp</w:t>
      </w:r>
      <w:r w:rsidR="00113877">
        <w:rPr>
          <w:rFonts w:ascii="Times New Roman" w:hAnsi="Times New Roman" w:cs="Times New Roman"/>
        </w:rPr>
        <w:t>h</w:t>
      </w:r>
      <w:r w:rsidR="004C1AA0">
        <w:rPr>
          <w:rFonts w:ascii="Times New Roman" w:hAnsi="Times New Roman" w:cs="Times New Roman"/>
        </w:rPr>
        <w:t>ysis by modified Trendelenburg test</w:t>
      </w:r>
      <w:r w:rsidR="005013C6">
        <w:rPr>
          <w:rFonts w:ascii="Times New Roman" w:hAnsi="Times New Roman" w:cs="Times New Roman"/>
        </w:rPr>
        <w:fldChar w:fldCharType="begin"/>
      </w:r>
      <w:r w:rsidR="005013C6">
        <w:rPr>
          <w:rFonts w:ascii="Times New Roman" w:hAnsi="Times New Roman" w:cs="Times New Roman"/>
        </w:rPr>
        <w:instrText>ADDIN RW.CITE{{165 Vermani,E. 2010;157 Casagrande,D. 2015}}</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3,16</w:t>
      </w:r>
      <w:r w:rsidR="005013C6">
        <w:rPr>
          <w:rFonts w:ascii="Times New Roman" w:hAnsi="Times New Roman" w:cs="Times New Roman"/>
        </w:rPr>
        <w:fldChar w:fldCharType="end"/>
      </w:r>
      <w:r w:rsidR="004C1AA0">
        <w:rPr>
          <w:rFonts w:ascii="Times New Roman" w:hAnsi="Times New Roman" w:cs="Times New Roman"/>
        </w:rPr>
        <w:t>, provocative palpation</w:t>
      </w:r>
      <w:r w:rsidR="005013C6">
        <w:rPr>
          <w:rFonts w:ascii="Times New Roman" w:hAnsi="Times New Roman" w:cs="Times New Roman"/>
        </w:rPr>
        <w:fldChar w:fldCharType="begin"/>
      </w:r>
      <w:r w:rsidR="005013C6">
        <w:rPr>
          <w:rFonts w:ascii="Times New Roman" w:hAnsi="Times New Roman" w:cs="Times New Roman"/>
        </w:rPr>
        <w:instrText>ADDIN RW.CITE{{159 Clinton SC, Newell A, Downey PA, Ferreira K, Under Review}}</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w:t>
      </w:r>
      <w:r w:rsidR="005013C6">
        <w:rPr>
          <w:rFonts w:ascii="Times New Roman" w:hAnsi="Times New Roman" w:cs="Times New Roman"/>
        </w:rPr>
        <w:fldChar w:fldCharType="end"/>
      </w:r>
      <w:r w:rsidR="004C1AA0">
        <w:rPr>
          <w:rFonts w:ascii="Times New Roman" w:hAnsi="Times New Roman" w:cs="Times New Roman"/>
        </w:rPr>
        <w:t>, and an increase in distress and disability ratings</w:t>
      </w:r>
      <w:r w:rsidR="005013C6">
        <w:rPr>
          <w:rFonts w:ascii="Times New Roman" w:hAnsi="Times New Roman" w:cs="Times New Roman"/>
        </w:rPr>
        <w:fldChar w:fldCharType="begin"/>
      </w:r>
      <w:r w:rsidR="005013C6">
        <w:rPr>
          <w:rFonts w:ascii="Times New Roman" w:hAnsi="Times New Roman" w:cs="Times New Roman"/>
        </w:rPr>
        <w:instrText>ADDIN RW.CITE{{159 Clinton SC, Newell A, Downey PA, Ferreira K, Under Review}}</w:instrText>
      </w:r>
      <w:r w:rsidR="005013C6">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w:t>
      </w:r>
      <w:r w:rsidR="005013C6">
        <w:rPr>
          <w:rFonts w:ascii="Times New Roman" w:hAnsi="Times New Roman" w:cs="Times New Roman"/>
        </w:rPr>
        <w:fldChar w:fldCharType="end"/>
      </w:r>
      <w:r w:rsidR="004C1AA0">
        <w:rPr>
          <w:rFonts w:ascii="Times New Roman" w:hAnsi="Times New Roman" w:cs="Times New Roman"/>
        </w:rPr>
        <w:t xml:space="preserve">. </w:t>
      </w:r>
      <w:r w:rsidR="00113877">
        <w:rPr>
          <w:rFonts w:ascii="Times New Roman" w:hAnsi="Times New Roman" w:cs="Times New Roman"/>
        </w:rPr>
        <w:t xml:space="preserve">For </w:t>
      </w:r>
      <w:r w:rsidR="00DA2D5A">
        <w:rPr>
          <w:rFonts w:ascii="Times New Roman" w:hAnsi="Times New Roman" w:cs="Times New Roman"/>
        </w:rPr>
        <w:t xml:space="preserve">a description of how to perform the provocative tests for diagnosing PGP and an indication of a positive test see </w:t>
      </w:r>
      <w:r w:rsidR="006B5954" w:rsidRPr="006B5954">
        <w:rPr>
          <w:rFonts w:ascii="Times New Roman" w:hAnsi="Times New Roman" w:cs="Times New Roman"/>
        </w:rPr>
        <w:t>appendix F</w:t>
      </w:r>
      <w:r w:rsidR="00DA2D5A">
        <w:rPr>
          <w:rFonts w:ascii="Times New Roman" w:hAnsi="Times New Roman" w:cs="Times New Roman"/>
        </w:rPr>
        <w:t xml:space="preserve">. </w:t>
      </w:r>
      <w:r w:rsidR="00AF3156">
        <w:rPr>
          <w:rFonts w:ascii="Times New Roman" w:hAnsi="Times New Roman" w:cs="Times New Roman"/>
        </w:rPr>
        <w:t>These tests have been found to have high specificity and low sensitivity and are very useful in PGP diagnosis.</w:t>
      </w:r>
      <w:r w:rsidR="00E210BE">
        <w:rPr>
          <w:rFonts w:ascii="Times New Roman" w:hAnsi="Times New Roman" w:cs="Times New Roman"/>
        </w:rPr>
        <w:fldChar w:fldCharType="begin"/>
      </w:r>
      <w:r w:rsidR="00E210BE">
        <w:rPr>
          <w:rFonts w:ascii="Times New Roman" w:hAnsi="Times New Roman" w:cs="Times New Roman"/>
        </w:rPr>
        <w:instrText>ADDIN RW.CITE{{157 Casagrande,D. 2015}}</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E210BE">
        <w:rPr>
          <w:rFonts w:ascii="Times New Roman" w:hAnsi="Times New Roman" w:cs="Times New Roman"/>
        </w:rPr>
        <w:fldChar w:fldCharType="end"/>
      </w:r>
      <w:r w:rsidR="00AF3156">
        <w:rPr>
          <w:rFonts w:ascii="Times New Roman" w:hAnsi="Times New Roman" w:cs="Times New Roman"/>
        </w:rPr>
        <w:t xml:space="preserve"> Other specific tests that can be incorporated are the compression/separation test, Gasenslen test, lunge test, Trendelenburg test, and Menell’s Test.</w:t>
      </w:r>
      <w:r w:rsidR="00E210BE">
        <w:rPr>
          <w:rFonts w:ascii="Times New Roman" w:hAnsi="Times New Roman" w:cs="Times New Roman"/>
        </w:rPr>
        <w:fldChar w:fldCharType="begin"/>
      </w:r>
      <w:r w:rsidR="00E210BE">
        <w:rPr>
          <w:rFonts w:ascii="Times New Roman" w:hAnsi="Times New Roman" w:cs="Times New Roman"/>
        </w:rPr>
        <w:instrText>ADDIN RW.CITE{{159 Clinton SC, Newell A, Downey PA, Ferreira K, Under Review}}</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w:t>
      </w:r>
      <w:r w:rsidR="00E210BE">
        <w:rPr>
          <w:rFonts w:ascii="Times New Roman" w:hAnsi="Times New Roman" w:cs="Times New Roman"/>
        </w:rPr>
        <w:fldChar w:fldCharType="end"/>
      </w:r>
      <w:r w:rsidR="00AF3156">
        <w:rPr>
          <w:rFonts w:ascii="Times New Roman" w:hAnsi="Times New Roman" w:cs="Times New Roman"/>
        </w:rPr>
        <w:t xml:space="preserve"> </w:t>
      </w:r>
    </w:p>
    <w:p w14:paraId="6442B961" w14:textId="512F61D6" w:rsidR="00243D57" w:rsidRDefault="00AF3156" w:rsidP="00C143AD">
      <w:pPr>
        <w:spacing w:line="480" w:lineRule="auto"/>
        <w:ind w:firstLine="720"/>
        <w:rPr>
          <w:rFonts w:ascii="Times New Roman" w:hAnsi="Times New Roman" w:cs="Times New Roman"/>
        </w:rPr>
      </w:pPr>
      <w:r>
        <w:rPr>
          <w:rFonts w:ascii="Times New Roman" w:hAnsi="Times New Roman" w:cs="Times New Roman"/>
        </w:rPr>
        <w:t xml:space="preserve">It should be noted that </w:t>
      </w:r>
      <w:r w:rsidR="00EF649D">
        <w:rPr>
          <w:rFonts w:ascii="Times New Roman" w:hAnsi="Times New Roman" w:cs="Times New Roman"/>
        </w:rPr>
        <w:t xml:space="preserve">pregnant women should avoid the supine position for lengthy periods, as well as avoiding positions that compress the abdomen in late pregnancy. Therefore it is important to reduce the amount of time the patient is in the supine position, modify the tests as necessary, or remove completely if necessary. </w:t>
      </w:r>
      <w:r w:rsidR="003B0A97">
        <w:rPr>
          <w:rFonts w:ascii="Times New Roman" w:hAnsi="Times New Roman" w:cs="Times New Roman"/>
        </w:rPr>
        <w:t xml:space="preserve">Absolute </w:t>
      </w:r>
      <w:r w:rsidR="00A01627">
        <w:rPr>
          <w:rFonts w:ascii="Times New Roman" w:hAnsi="Times New Roman" w:cs="Times New Roman"/>
        </w:rPr>
        <w:t>contraindications</w:t>
      </w:r>
      <w:r w:rsidR="003B0A97">
        <w:rPr>
          <w:rFonts w:ascii="Times New Roman" w:hAnsi="Times New Roman" w:cs="Times New Roman"/>
        </w:rPr>
        <w:t xml:space="preserve"> include: 1) positions that involve abdominal compression in mid- to late pregnancy, 2) positions that maintain the supine position longer than 3 minutes after the fourth month of pregnancy, 3) positions that have the buttocks higher then the chest, 4) positions that strain the pelvic floor and abdominal muscles, 5) positions that encourage vigorous stretching of hip adductors, 6) positions that involve rapid, uncontrolled bouncing or swinging movements, 7) positions of inversion, and 8) the use of deep heat modalities or electrical stimulation.</w:t>
      </w:r>
      <w:r w:rsidR="00E210BE">
        <w:rPr>
          <w:rFonts w:ascii="Times New Roman" w:hAnsi="Times New Roman" w:cs="Times New Roman"/>
        </w:rPr>
        <w:fldChar w:fldCharType="begin"/>
      </w:r>
      <w:r w:rsidR="00E210BE">
        <w:rPr>
          <w:rFonts w:ascii="Times New Roman" w:hAnsi="Times New Roman" w:cs="Times New Roman"/>
        </w:rPr>
        <w:instrText>ADDIN RW.CITE{{167 Stephenson RG, O'Connor LJ 2000}}</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E210BE">
        <w:rPr>
          <w:rFonts w:ascii="Times New Roman" w:hAnsi="Times New Roman" w:cs="Times New Roman"/>
        </w:rPr>
        <w:fldChar w:fldCharType="end"/>
      </w:r>
      <w:r w:rsidR="003B0A97">
        <w:rPr>
          <w:rFonts w:ascii="Times New Roman" w:hAnsi="Times New Roman" w:cs="Times New Roman"/>
        </w:rPr>
        <w:t xml:space="preserve"> </w:t>
      </w:r>
    </w:p>
    <w:p w14:paraId="19FC17C0" w14:textId="3828AAE8" w:rsidR="00CC7F9A" w:rsidRDefault="00613D18" w:rsidP="007C34AC">
      <w:pPr>
        <w:spacing w:line="480" w:lineRule="auto"/>
        <w:ind w:firstLine="720"/>
        <w:rPr>
          <w:rFonts w:ascii="Times New Roman" w:hAnsi="Times New Roman" w:cs="Times New Roman"/>
        </w:rPr>
      </w:pPr>
      <w:r>
        <w:rPr>
          <w:rFonts w:ascii="Times New Roman" w:hAnsi="Times New Roman" w:cs="Times New Roman"/>
        </w:rPr>
        <w:t>In addition to the physical evaluation, there are a number of different examination-outcome measures that have been validated for pregnancy and postpartum lumbopelvic pain. A list of the recommended outcome measures from the Section on Women’s Health and the Orthopaedic Section of the American Physical Therapy Association</w:t>
      </w:r>
      <w:r w:rsidR="00E210BE">
        <w:rPr>
          <w:rFonts w:ascii="Times New Roman" w:hAnsi="Times New Roman" w:cs="Times New Roman"/>
        </w:rPr>
        <w:fldChar w:fldCharType="begin"/>
      </w:r>
      <w:r w:rsidR="00E210BE">
        <w:rPr>
          <w:rFonts w:ascii="Times New Roman" w:hAnsi="Times New Roman" w:cs="Times New Roman"/>
        </w:rPr>
        <w:instrText>ADDIN RW.CITE{{159 Clinton SC, Newell A, Downey PA, Ferreira K, Under Review}}</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w:t>
      </w:r>
      <w:r w:rsidR="00E210BE">
        <w:rPr>
          <w:rFonts w:ascii="Times New Roman" w:hAnsi="Times New Roman" w:cs="Times New Roman"/>
        </w:rPr>
        <w:fldChar w:fldCharType="end"/>
      </w:r>
      <w:r>
        <w:rPr>
          <w:rFonts w:ascii="Times New Roman" w:hAnsi="Times New Roman" w:cs="Times New Roman"/>
        </w:rPr>
        <w:t xml:space="preserve"> include: the Disability-Rating Index (DRI), Oswestry Disability Index (ODI), Pelvic Girdle Questionnaire (PGQ), Fear-Avoidance Beliefs Questionnaire, Physical Activity Subscale (FABQ-PA), and the Pain Catastrophizing Scale (PCS). </w:t>
      </w:r>
      <w:r w:rsidR="009E23A2">
        <w:rPr>
          <w:rFonts w:ascii="Times New Roman" w:hAnsi="Times New Roman" w:cs="Times New Roman"/>
        </w:rPr>
        <w:t xml:space="preserve">As there is a clear difference in disability between individuals with PGP and LBP, the DRI, ODI, and PGQ are helpful tools in further determining the correct diagnosis. These scales are also practical for determining baseline </w:t>
      </w:r>
      <w:r w:rsidR="005A4E3E">
        <w:rPr>
          <w:rFonts w:ascii="Times New Roman" w:hAnsi="Times New Roman" w:cs="Times New Roman"/>
        </w:rPr>
        <w:t>disability, function, and pain belief as well as measuring change throughout the course of therapy.</w:t>
      </w:r>
      <w:r w:rsidR="00E210BE">
        <w:rPr>
          <w:rFonts w:ascii="Times New Roman" w:hAnsi="Times New Roman" w:cs="Times New Roman"/>
        </w:rPr>
        <w:fldChar w:fldCharType="begin"/>
      </w:r>
      <w:r w:rsidR="00E210BE">
        <w:rPr>
          <w:rFonts w:ascii="Times New Roman" w:hAnsi="Times New Roman" w:cs="Times New Roman"/>
        </w:rPr>
        <w:instrText>ADDIN RW.CITE{{159 Clinton SC, Newell A, Downey PA, Ferreira K, Under Review}}</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w:t>
      </w:r>
      <w:r w:rsidR="00E210BE">
        <w:rPr>
          <w:rFonts w:ascii="Times New Roman" w:hAnsi="Times New Roman" w:cs="Times New Roman"/>
        </w:rPr>
        <w:fldChar w:fldCharType="end"/>
      </w:r>
      <w:r w:rsidR="005A4E3E">
        <w:rPr>
          <w:rFonts w:ascii="Times New Roman" w:hAnsi="Times New Roman" w:cs="Times New Roman"/>
        </w:rPr>
        <w:t xml:space="preserve"> </w:t>
      </w:r>
    </w:p>
    <w:p w14:paraId="52DBE501" w14:textId="43EDDF6C" w:rsidR="007E1FBB" w:rsidRPr="00911782" w:rsidRDefault="00EC202B" w:rsidP="00FB7773">
      <w:pPr>
        <w:spacing w:line="480" w:lineRule="auto"/>
        <w:rPr>
          <w:rFonts w:ascii="Times New Roman" w:hAnsi="Times New Roman" w:cs="Times New Roman"/>
          <w:u w:val="single"/>
        </w:rPr>
      </w:pPr>
      <w:r w:rsidRPr="00911782">
        <w:rPr>
          <w:rFonts w:ascii="Times New Roman" w:hAnsi="Times New Roman" w:cs="Times New Roman"/>
          <w:u w:val="single"/>
        </w:rPr>
        <w:t>Treatment Options</w:t>
      </w:r>
    </w:p>
    <w:p w14:paraId="7FE4B22F" w14:textId="243F379F" w:rsidR="00FB7773" w:rsidRDefault="007C34AC" w:rsidP="00FB7773">
      <w:pPr>
        <w:spacing w:line="480" w:lineRule="auto"/>
        <w:rPr>
          <w:rFonts w:ascii="Times New Roman" w:hAnsi="Times New Roman" w:cs="Times New Roman"/>
        </w:rPr>
      </w:pPr>
      <w:r>
        <w:rPr>
          <w:rFonts w:ascii="Times New Roman" w:hAnsi="Times New Roman" w:cs="Times New Roman"/>
        </w:rPr>
        <w:tab/>
        <w:t>There are a number of different treatments to manage lumbopelvic pain, however the important concepts encompass increasing muscle strength for LBP and minimizing activities that exacerbate pain/rest for PGP.</w:t>
      </w:r>
      <w:r w:rsidR="00E210BE">
        <w:rPr>
          <w:rFonts w:ascii="Times New Roman" w:hAnsi="Times New Roman" w:cs="Times New Roman"/>
        </w:rPr>
        <w:fldChar w:fldCharType="begin"/>
      </w:r>
      <w:r w:rsidR="005E3871">
        <w:rPr>
          <w:rFonts w:ascii="Times New Roman" w:hAnsi="Times New Roman" w:cs="Times New Roman"/>
        </w:rPr>
        <w:instrText>ADDIN RW.CITE{{156 Gutke,A. 2015;168 Woerman AL 1993}}</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2,17</w:t>
      </w:r>
      <w:r w:rsidR="00E210BE">
        <w:rPr>
          <w:rFonts w:ascii="Times New Roman" w:hAnsi="Times New Roman" w:cs="Times New Roman"/>
        </w:rPr>
        <w:fldChar w:fldCharType="end"/>
      </w:r>
      <w:r>
        <w:rPr>
          <w:rFonts w:ascii="Times New Roman" w:hAnsi="Times New Roman" w:cs="Times New Roman"/>
        </w:rPr>
        <w:t xml:space="preserve"> </w:t>
      </w:r>
      <w:r w:rsidR="009B302E">
        <w:rPr>
          <w:rFonts w:ascii="Times New Roman" w:hAnsi="Times New Roman" w:cs="Times New Roman"/>
        </w:rPr>
        <w:t>A recent systematic review that evaluated 22 articles found that for pregnancy-related lumbopelvic pain, acupuncture and the use of the pelvic belt were the most effective methods of pain relief.</w:t>
      </w:r>
      <w:r w:rsidR="00E210BE">
        <w:rPr>
          <w:rFonts w:ascii="Times New Roman" w:hAnsi="Times New Roman" w:cs="Times New Roman"/>
        </w:rPr>
        <w:fldChar w:fldCharType="begin"/>
      </w:r>
      <w:r w:rsidR="00E210BE">
        <w:rPr>
          <w:rFonts w:ascii="Times New Roman" w:hAnsi="Times New Roman" w:cs="Times New Roman"/>
        </w:rPr>
        <w:instrText>ADDIN RW.CITE{{156 Gutke,A. 2015}}</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E210BE">
        <w:rPr>
          <w:rFonts w:ascii="Times New Roman" w:hAnsi="Times New Roman" w:cs="Times New Roman"/>
        </w:rPr>
        <w:fldChar w:fldCharType="end"/>
      </w:r>
      <w:r w:rsidR="00B34F54">
        <w:rPr>
          <w:rFonts w:ascii="Times New Roman" w:hAnsi="Times New Roman" w:cs="Times New Roman"/>
        </w:rPr>
        <w:t xml:space="preserve"> Both of these modalities have</w:t>
      </w:r>
      <w:r w:rsidR="009B302E">
        <w:rPr>
          <w:rFonts w:ascii="Times New Roman" w:hAnsi="Times New Roman" w:cs="Times New Roman"/>
        </w:rPr>
        <w:t xml:space="preserve"> strong evidence for pain reduc</w:t>
      </w:r>
      <w:r w:rsidR="00B34F54">
        <w:rPr>
          <w:rFonts w:ascii="Times New Roman" w:hAnsi="Times New Roman" w:cs="Times New Roman"/>
        </w:rPr>
        <w:t>tion and increase in function du</w:t>
      </w:r>
      <w:r w:rsidR="009B302E">
        <w:rPr>
          <w:rFonts w:ascii="Times New Roman" w:hAnsi="Times New Roman" w:cs="Times New Roman"/>
        </w:rPr>
        <w:t xml:space="preserve">ring </w:t>
      </w:r>
      <w:r w:rsidR="00B34F54">
        <w:rPr>
          <w:rFonts w:ascii="Times New Roman" w:hAnsi="Times New Roman" w:cs="Times New Roman"/>
        </w:rPr>
        <w:t>pregnancy and are</w:t>
      </w:r>
      <w:r w:rsidR="00AC67F3">
        <w:rPr>
          <w:rFonts w:ascii="Times New Roman" w:hAnsi="Times New Roman" w:cs="Times New Roman"/>
        </w:rPr>
        <w:t xml:space="preserve"> recommended as a primary intervention.</w:t>
      </w:r>
      <w:r w:rsidR="00ED7A70">
        <w:rPr>
          <w:rFonts w:ascii="Times New Roman" w:hAnsi="Times New Roman" w:cs="Times New Roman"/>
        </w:rPr>
        <w:t xml:space="preserve"> </w:t>
      </w:r>
      <w:r w:rsidR="007C2367">
        <w:rPr>
          <w:rFonts w:ascii="Times New Roman" w:hAnsi="Times New Roman" w:cs="Times New Roman"/>
        </w:rPr>
        <w:t>Pelvic belts help stabilize the pelvis, decrease mobility of the SI joint, and provide force closure.</w:t>
      </w:r>
      <w:r w:rsidR="00E210BE">
        <w:rPr>
          <w:rFonts w:ascii="Times New Roman" w:hAnsi="Times New Roman" w:cs="Times New Roman"/>
        </w:rPr>
        <w:fldChar w:fldCharType="begin"/>
      </w:r>
      <w:r w:rsidR="005E3871">
        <w:rPr>
          <w:rFonts w:ascii="Times New Roman" w:hAnsi="Times New Roman" w:cs="Times New Roman"/>
        </w:rPr>
        <w:instrText>ADDIN RW.CITE{{156 Gutke,A. 2015;159 Clinton SC, Newell A, Downey PA, Ferreira K, Under Review;167 Stephenson RG, O'Connor LJ 2000}}</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2,15,22</w:t>
      </w:r>
      <w:r w:rsidR="00E210BE">
        <w:rPr>
          <w:rFonts w:ascii="Times New Roman" w:hAnsi="Times New Roman" w:cs="Times New Roman"/>
        </w:rPr>
        <w:fldChar w:fldCharType="end"/>
      </w:r>
      <w:r w:rsidR="007C2367">
        <w:rPr>
          <w:rFonts w:ascii="Times New Roman" w:hAnsi="Times New Roman" w:cs="Times New Roman"/>
        </w:rPr>
        <w:t xml:space="preserve"> </w:t>
      </w:r>
      <w:r w:rsidR="00B34F54">
        <w:rPr>
          <w:rFonts w:ascii="Times New Roman" w:hAnsi="Times New Roman" w:cs="Times New Roman"/>
        </w:rPr>
        <w:t>T</w:t>
      </w:r>
      <w:r w:rsidR="00487045">
        <w:rPr>
          <w:rFonts w:ascii="Times New Roman" w:hAnsi="Times New Roman" w:cs="Times New Roman"/>
        </w:rPr>
        <w:t>he overall effectiveness of exercises in pregnancy</w:t>
      </w:r>
      <w:r w:rsidR="00B34F54">
        <w:rPr>
          <w:rFonts w:ascii="Times New Roman" w:hAnsi="Times New Roman" w:cs="Times New Roman"/>
        </w:rPr>
        <w:t>, however,</w:t>
      </w:r>
      <w:r w:rsidR="00487045">
        <w:rPr>
          <w:rFonts w:ascii="Times New Roman" w:hAnsi="Times New Roman" w:cs="Times New Roman"/>
        </w:rPr>
        <w:t xml:space="preserve"> i</w:t>
      </w:r>
      <w:r w:rsidR="00E210BE">
        <w:rPr>
          <w:rFonts w:ascii="Times New Roman" w:hAnsi="Times New Roman" w:cs="Times New Roman"/>
        </w:rPr>
        <w:t>s controversial</w:t>
      </w:r>
      <w:r w:rsidR="00487045">
        <w:rPr>
          <w:rFonts w:ascii="Times New Roman" w:hAnsi="Times New Roman" w:cs="Times New Roman"/>
        </w:rPr>
        <w:t>.</w:t>
      </w:r>
      <w:r w:rsidR="00E210BE">
        <w:rPr>
          <w:rFonts w:ascii="Times New Roman" w:hAnsi="Times New Roman" w:cs="Times New Roman"/>
        </w:rPr>
        <w:fldChar w:fldCharType="begin"/>
      </w:r>
      <w:r w:rsidR="00E210BE">
        <w:rPr>
          <w:rFonts w:ascii="Times New Roman" w:hAnsi="Times New Roman" w:cs="Times New Roman"/>
        </w:rPr>
        <w:instrText>ADDIN RW.CITE{{156 Gutke,A. 2015;166 Pennick,V. 2013}}</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2,23</w:t>
      </w:r>
      <w:r w:rsidR="00E210BE">
        <w:rPr>
          <w:rFonts w:ascii="Times New Roman" w:hAnsi="Times New Roman" w:cs="Times New Roman"/>
        </w:rPr>
        <w:fldChar w:fldCharType="end"/>
      </w:r>
      <w:r w:rsidR="00487045">
        <w:rPr>
          <w:rFonts w:ascii="Times New Roman" w:hAnsi="Times New Roman" w:cs="Times New Roman"/>
        </w:rPr>
        <w:t xml:space="preserve"> </w:t>
      </w:r>
      <w:r w:rsidR="007C2367">
        <w:rPr>
          <w:rFonts w:ascii="Times New Roman" w:hAnsi="Times New Roman" w:cs="Times New Roman"/>
        </w:rPr>
        <w:t>There was low-level evidence supporting specific stabilizing exercises in reducing pain during pregnancy, limited evidence supporting specific pelvic tilt in reducing pain, and no evidence supporting the efficacy of preventative exercises during pregnancy according to a recent systematic review.</w:t>
      </w:r>
      <w:r w:rsidR="00E210BE">
        <w:rPr>
          <w:rFonts w:ascii="Times New Roman" w:hAnsi="Times New Roman" w:cs="Times New Roman"/>
        </w:rPr>
        <w:fldChar w:fldCharType="begin"/>
      </w:r>
      <w:r w:rsidR="00E210BE">
        <w:rPr>
          <w:rFonts w:ascii="Times New Roman" w:hAnsi="Times New Roman" w:cs="Times New Roman"/>
        </w:rPr>
        <w:instrText>ADDIN RW.CITE{{156 Gutke,A. 2015}}</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E210BE">
        <w:rPr>
          <w:rFonts w:ascii="Times New Roman" w:hAnsi="Times New Roman" w:cs="Times New Roman"/>
        </w:rPr>
        <w:fldChar w:fldCharType="end"/>
      </w:r>
      <w:r w:rsidR="007C2367">
        <w:rPr>
          <w:rFonts w:ascii="Times New Roman" w:hAnsi="Times New Roman" w:cs="Times New Roman"/>
        </w:rPr>
        <w:t xml:space="preserve"> They</w:t>
      </w:r>
      <w:r w:rsidR="007E2FC2">
        <w:rPr>
          <w:rFonts w:ascii="Times New Roman" w:hAnsi="Times New Roman" w:cs="Times New Roman"/>
        </w:rPr>
        <w:t xml:space="preserve"> described</w:t>
      </w:r>
      <w:r w:rsidR="00487045">
        <w:rPr>
          <w:rFonts w:ascii="Times New Roman" w:hAnsi="Times New Roman" w:cs="Times New Roman"/>
        </w:rPr>
        <w:t xml:space="preserve"> </w:t>
      </w:r>
      <w:r w:rsidR="007C2367">
        <w:rPr>
          <w:rFonts w:ascii="Times New Roman" w:hAnsi="Times New Roman" w:cs="Times New Roman"/>
        </w:rPr>
        <w:t>an overall</w:t>
      </w:r>
      <w:r w:rsidR="00487045">
        <w:rPr>
          <w:rFonts w:ascii="Times New Roman" w:hAnsi="Times New Roman" w:cs="Times New Roman"/>
        </w:rPr>
        <w:t xml:space="preserve"> weak effect for general and specific exercises on pain reduction in pregnancy-related lumbopelvic pain.</w:t>
      </w:r>
      <w:r w:rsidR="00E210BE">
        <w:rPr>
          <w:rFonts w:ascii="Times New Roman" w:hAnsi="Times New Roman" w:cs="Times New Roman"/>
        </w:rPr>
        <w:fldChar w:fldCharType="begin"/>
      </w:r>
      <w:r w:rsidR="00E210BE">
        <w:rPr>
          <w:rFonts w:ascii="Times New Roman" w:hAnsi="Times New Roman" w:cs="Times New Roman"/>
        </w:rPr>
        <w:instrText>ADDIN RW.CITE{{156 Gutke,A. 2015}}</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E210BE">
        <w:rPr>
          <w:rFonts w:ascii="Times New Roman" w:hAnsi="Times New Roman" w:cs="Times New Roman"/>
        </w:rPr>
        <w:fldChar w:fldCharType="end"/>
      </w:r>
      <w:r w:rsidR="007C2367">
        <w:rPr>
          <w:rFonts w:ascii="Times New Roman" w:hAnsi="Times New Roman" w:cs="Times New Roman"/>
        </w:rPr>
        <w:t xml:space="preserve"> </w:t>
      </w:r>
    </w:p>
    <w:p w14:paraId="5C992CF6" w14:textId="11BC46BB" w:rsidR="00FB7773" w:rsidRDefault="007E2FC2" w:rsidP="00FB7773">
      <w:pPr>
        <w:spacing w:line="480" w:lineRule="auto"/>
        <w:ind w:firstLine="360"/>
        <w:rPr>
          <w:rFonts w:ascii="Times New Roman" w:hAnsi="Times New Roman" w:cs="Times New Roman"/>
        </w:rPr>
      </w:pPr>
      <w:r>
        <w:rPr>
          <w:rFonts w:ascii="Times New Roman" w:hAnsi="Times New Roman" w:cs="Times New Roman"/>
        </w:rPr>
        <w:t xml:space="preserve">However, it should be noted </w:t>
      </w:r>
      <w:r w:rsidR="00292DC9">
        <w:rPr>
          <w:rFonts w:ascii="Times New Roman" w:hAnsi="Times New Roman" w:cs="Times New Roman"/>
        </w:rPr>
        <w:t xml:space="preserve">that </w:t>
      </w:r>
      <w:r>
        <w:rPr>
          <w:rFonts w:ascii="Times New Roman" w:hAnsi="Times New Roman" w:cs="Times New Roman"/>
        </w:rPr>
        <w:t>conflicting evidence exists on effective therapeutic interventions for lumbopelvic pain in pregnant women. Pennick and Liddles</w:t>
      </w:r>
      <w:r w:rsidR="00E210BE">
        <w:rPr>
          <w:rFonts w:ascii="Times New Roman" w:hAnsi="Times New Roman" w:cs="Times New Roman"/>
        </w:rPr>
        <w:fldChar w:fldCharType="begin"/>
      </w:r>
      <w:r w:rsidR="00E210BE">
        <w:rPr>
          <w:rFonts w:ascii="Times New Roman" w:hAnsi="Times New Roman" w:cs="Times New Roman"/>
        </w:rPr>
        <w:instrText>ADDIN RW.CITE{{166 Pennick,V. 2013}}</w:instrText>
      </w:r>
      <w:r w:rsidR="00E210BE">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23</w:t>
      </w:r>
      <w:r w:rsidR="00E210BE">
        <w:rPr>
          <w:rFonts w:ascii="Times New Roman" w:hAnsi="Times New Roman" w:cs="Times New Roman"/>
        </w:rPr>
        <w:fldChar w:fldCharType="end"/>
      </w:r>
      <w:r>
        <w:rPr>
          <w:rFonts w:ascii="Times New Roman" w:hAnsi="Times New Roman" w:cs="Times New Roman"/>
        </w:rPr>
        <w:t xml:space="preserve"> </w:t>
      </w:r>
      <w:r w:rsidR="00FB7773">
        <w:rPr>
          <w:rFonts w:ascii="Times New Roman" w:hAnsi="Times New Roman" w:cs="Times New Roman"/>
        </w:rPr>
        <w:t xml:space="preserve">conducted </w:t>
      </w:r>
      <w:r w:rsidR="00292DC9">
        <w:rPr>
          <w:rFonts w:ascii="Times New Roman" w:hAnsi="Times New Roman" w:cs="Times New Roman"/>
        </w:rPr>
        <w:t>a similar systematic review, which</w:t>
      </w:r>
      <w:r w:rsidR="00FB7773">
        <w:rPr>
          <w:rFonts w:ascii="Times New Roman" w:hAnsi="Times New Roman" w:cs="Times New Roman"/>
        </w:rPr>
        <w:t xml:space="preserve"> revealed evidence that exercise could be an effective intervention, whereas the use of pelvic belts, neuro-emotional techniques, and spinal manipulation were not effective. They did, however, agree with Gutke et al</w:t>
      </w:r>
      <w:r w:rsidR="00B228C1">
        <w:rPr>
          <w:rFonts w:ascii="Times New Roman" w:hAnsi="Times New Roman" w:cs="Times New Roman"/>
        </w:rPr>
        <w:fldChar w:fldCharType="begin"/>
      </w:r>
      <w:r w:rsidR="00B228C1">
        <w:rPr>
          <w:rFonts w:ascii="Times New Roman" w:hAnsi="Times New Roman" w:cs="Times New Roman"/>
        </w:rPr>
        <w:instrText>ADDIN RW.CITE{{156 Gutke,A. 2015}}</w:instrText>
      </w:r>
      <w:r w:rsidR="00B228C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B228C1">
        <w:rPr>
          <w:rFonts w:ascii="Times New Roman" w:hAnsi="Times New Roman" w:cs="Times New Roman"/>
        </w:rPr>
        <w:fldChar w:fldCharType="end"/>
      </w:r>
      <w:r w:rsidR="00FB7773">
        <w:rPr>
          <w:rFonts w:ascii="Times New Roman" w:hAnsi="Times New Roman" w:cs="Times New Roman"/>
        </w:rPr>
        <w:t xml:space="preserve"> that acupuncture was the most effective pain reliever in pregnant women. </w:t>
      </w:r>
    </w:p>
    <w:p w14:paraId="17EB91A3" w14:textId="0F50FCA3" w:rsidR="00487045" w:rsidRDefault="007C2367" w:rsidP="00FB7773">
      <w:pPr>
        <w:spacing w:line="480" w:lineRule="auto"/>
        <w:ind w:firstLine="360"/>
        <w:rPr>
          <w:rFonts w:ascii="Times New Roman" w:hAnsi="Times New Roman" w:cs="Times New Roman"/>
        </w:rPr>
      </w:pPr>
      <w:r>
        <w:rPr>
          <w:rFonts w:ascii="Times New Roman" w:hAnsi="Times New Roman" w:cs="Times New Roman"/>
        </w:rPr>
        <w:t>Some texts report spinal manipulation for</w:t>
      </w:r>
      <w:r w:rsidR="00487045">
        <w:rPr>
          <w:rFonts w:ascii="Times New Roman" w:hAnsi="Times New Roman" w:cs="Times New Roman"/>
        </w:rPr>
        <w:t xml:space="preserve"> both lumbar and pelvic girdle pain improved pain scores</w:t>
      </w:r>
      <w:r>
        <w:rPr>
          <w:rFonts w:ascii="Times New Roman" w:hAnsi="Times New Roman" w:cs="Times New Roman"/>
        </w:rPr>
        <w:t xml:space="preserve"> in pregnant women</w:t>
      </w:r>
      <w:r w:rsidR="00487045">
        <w:rPr>
          <w:rFonts w:ascii="Times New Roman" w:hAnsi="Times New Roman" w:cs="Times New Roman"/>
        </w:rPr>
        <w:t>.</w:t>
      </w:r>
      <w:r w:rsidR="005E3871">
        <w:rPr>
          <w:rFonts w:ascii="Times New Roman" w:hAnsi="Times New Roman" w:cs="Times New Roman"/>
        </w:rPr>
        <w:fldChar w:fldCharType="begin"/>
      </w:r>
      <w:r w:rsidR="005E3871">
        <w:rPr>
          <w:rFonts w:ascii="Times New Roman" w:hAnsi="Times New Roman" w:cs="Times New Roman"/>
        </w:rPr>
        <w:instrText>ADDIN RW.CITE{{167 Stephenson RG, O'Connor LJ 2000}}</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5E3871">
        <w:rPr>
          <w:rFonts w:ascii="Times New Roman" w:hAnsi="Times New Roman" w:cs="Times New Roman"/>
        </w:rPr>
        <w:fldChar w:fldCharType="end"/>
      </w:r>
      <w:r w:rsidR="00487045">
        <w:rPr>
          <w:rFonts w:ascii="Times New Roman" w:hAnsi="Times New Roman" w:cs="Times New Roman"/>
        </w:rPr>
        <w:t xml:space="preserve"> However, it should be noted that application of this type of therapy during pregnancy can be potentially </w:t>
      </w:r>
      <w:r>
        <w:rPr>
          <w:rFonts w:ascii="Times New Roman" w:hAnsi="Times New Roman" w:cs="Times New Roman"/>
        </w:rPr>
        <w:t>dangerous</w:t>
      </w:r>
      <w:r w:rsidR="00487045">
        <w:rPr>
          <w:rFonts w:ascii="Times New Roman" w:hAnsi="Times New Roman" w:cs="Times New Roman"/>
        </w:rPr>
        <w:t xml:space="preserve">, and for many therapists is </w:t>
      </w:r>
      <w:r w:rsidR="00492942">
        <w:rPr>
          <w:rFonts w:ascii="Times New Roman" w:hAnsi="Times New Roman" w:cs="Times New Roman"/>
        </w:rPr>
        <w:t xml:space="preserve">an absolute contraindication. </w:t>
      </w:r>
      <w:r>
        <w:rPr>
          <w:rFonts w:ascii="Times New Roman" w:hAnsi="Times New Roman" w:cs="Times New Roman"/>
        </w:rPr>
        <w:t>Other therapies that have limited support include various manual therapies, electrotherapy, yoga, patient education, progressive muscle relaxation, and self-management intervention.</w:t>
      </w:r>
      <w:r w:rsidR="005E3871">
        <w:rPr>
          <w:rFonts w:ascii="Times New Roman" w:hAnsi="Times New Roman" w:cs="Times New Roman"/>
        </w:rPr>
        <w:fldChar w:fldCharType="begin"/>
      </w:r>
      <w:r w:rsidR="005E3871">
        <w:rPr>
          <w:rFonts w:ascii="Times New Roman" w:hAnsi="Times New Roman" w:cs="Times New Roman"/>
        </w:rPr>
        <w:instrText>ADDIN RW.CITE{{156 Gutke,A. 2015}}</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w:t>
      </w:r>
      <w:r w:rsidR="005E3871">
        <w:rPr>
          <w:rFonts w:ascii="Times New Roman" w:hAnsi="Times New Roman" w:cs="Times New Roman"/>
        </w:rPr>
        <w:fldChar w:fldCharType="end"/>
      </w:r>
      <w:r>
        <w:rPr>
          <w:rFonts w:ascii="Times New Roman" w:hAnsi="Times New Roman" w:cs="Times New Roman"/>
        </w:rPr>
        <w:t xml:space="preserve"> </w:t>
      </w:r>
    </w:p>
    <w:p w14:paraId="77ED8EE3" w14:textId="7EF22143" w:rsidR="00654212" w:rsidRDefault="00654212" w:rsidP="00FB7773">
      <w:pPr>
        <w:spacing w:line="480" w:lineRule="auto"/>
        <w:ind w:firstLine="360"/>
        <w:rPr>
          <w:rFonts w:ascii="Times New Roman" w:hAnsi="Times New Roman" w:cs="Times New Roman"/>
        </w:rPr>
      </w:pPr>
      <w:r>
        <w:rPr>
          <w:rFonts w:ascii="Times New Roman" w:hAnsi="Times New Roman" w:cs="Times New Roman"/>
        </w:rPr>
        <w:t xml:space="preserve">For some of the more common impairments, such as SI joint issues and posterior innominate rotation, there are some specific treatment recommendations and patient education objectives that are helpful. </w:t>
      </w:r>
      <w:r w:rsidR="006C7C73">
        <w:rPr>
          <w:rFonts w:ascii="Times New Roman" w:hAnsi="Times New Roman" w:cs="Times New Roman"/>
        </w:rPr>
        <w:t>For SI joint dysfunction it is commonly recommended that the therapist use application of local heat, rest, muscle correction, mobilization, pelvic belt utility, and a home exercise program. The patient should be instructed to avoid widely abducted legs when walking on uneven terrain, certain sexual positions, climbing stairs more than one step at a time, and swinging on</w:t>
      </w:r>
      <w:r w:rsidR="00292DC9">
        <w:rPr>
          <w:rFonts w:ascii="Times New Roman" w:hAnsi="Times New Roman" w:cs="Times New Roman"/>
        </w:rPr>
        <w:t>e</w:t>
      </w:r>
      <w:r w:rsidR="006C7C73">
        <w:rPr>
          <w:rFonts w:ascii="Times New Roman" w:hAnsi="Times New Roman" w:cs="Times New Roman"/>
        </w:rPr>
        <w:t xml:space="preserve"> leg out of bed when getting up.</w:t>
      </w:r>
      <w:r w:rsidR="005E3871">
        <w:rPr>
          <w:rFonts w:ascii="Times New Roman" w:hAnsi="Times New Roman" w:cs="Times New Roman"/>
        </w:rPr>
        <w:fldChar w:fldCharType="begin"/>
      </w:r>
      <w:r w:rsidR="005E3871">
        <w:rPr>
          <w:rFonts w:ascii="Times New Roman" w:hAnsi="Times New Roman" w:cs="Times New Roman"/>
        </w:rPr>
        <w:instrText>ADDIN RW.CITE{{167 Stephenson RG, O'Connor LJ 2000}}</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5E3871">
        <w:rPr>
          <w:rFonts w:ascii="Times New Roman" w:hAnsi="Times New Roman" w:cs="Times New Roman"/>
        </w:rPr>
        <w:fldChar w:fldCharType="end"/>
      </w:r>
      <w:r w:rsidR="006C7C73">
        <w:rPr>
          <w:rFonts w:ascii="Times New Roman" w:hAnsi="Times New Roman" w:cs="Times New Roman"/>
        </w:rPr>
        <w:t xml:space="preserve"> Posterior </w:t>
      </w:r>
      <w:r w:rsidR="00DC72B3">
        <w:rPr>
          <w:rFonts w:ascii="Times New Roman" w:hAnsi="Times New Roman" w:cs="Times New Roman"/>
        </w:rPr>
        <w:t>innominate rotation requires anterior torsion force for correction. Depending on the therapist’s experience and comfort level this can be performed by the therapist or by patient self-correction techniques utilizing the iliopsoas contraction.</w:t>
      </w:r>
      <w:r w:rsidR="005E3871">
        <w:rPr>
          <w:rFonts w:ascii="Times New Roman" w:hAnsi="Times New Roman" w:cs="Times New Roman"/>
        </w:rPr>
        <w:fldChar w:fldCharType="begin"/>
      </w:r>
      <w:r w:rsidR="005E3871">
        <w:rPr>
          <w:rFonts w:ascii="Times New Roman" w:hAnsi="Times New Roman" w:cs="Times New Roman"/>
        </w:rPr>
        <w:instrText>ADDIN RW.CITE{{167 Stephenson RG, O'Connor LJ 2000}}</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5E3871">
        <w:rPr>
          <w:rFonts w:ascii="Times New Roman" w:hAnsi="Times New Roman" w:cs="Times New Roman"/>
        </w:rPr>
        <w:fldChar w:fldCharType="end"/>
      </w:r>
      <w:r w:rsidR="00DC72B3">
        <w:rPr>
          <w:rFonts w:ascii="Times New Roman" w:hAnsi="Times New Roman" w:cs="Times New Roman"/>
        </w:rPr>
        <w:t xml:space="preserve"> It is important that therapists use extreme caution with correction, especially since the pubic symphysis can separate in pregnancy and potentially rupture with excessive force.</w:t>
      </w:r>
      <w:r w:rsidR="005E3871">
        <w:rPr>
          <w:rFonts w:ascii="Times New Roman" w:hAnsi="Times New Roman" w:cs="Times New Roman"/>
        </w:rPr>
        <w:fldChar w:fldCharType="begin"/>
      </w:r>
      <w:r w:rsidR="005E3871">
        <w:rPr>
          <w:rFonts w:ascii="Times New Roman" w:hAnsi="Times New Roman" w:cs="Times New Roman"/>
        </w:rPr>
        <w:instrText>ADDIN RW.CITE{{167 Stephenson RG, O'Connor LJ 2000}}</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5E3871">
        <w:rPr>
          <w:rFonts w:ascii="Times New Roman" w:hAnsi="Times New Roman" w:cs="Times New Roman"/>
        </w:rPr>
        <w:fldChar w:fldCharType="end"/>
      </w:r>
      <w:r w:rsidR="00DC72B3">
        <w:rPr>
          <w:rFonts w:ascii="Times New Roman" w:hAnsi="Times New Roman" w:cs="Times New Roman"/>
        </w:rPr>
        <w:t xml:space="preserve"> </w:t>
      </w:r>
    </w:p>
    <w:p w14:paraId="7946A80C" w14:textId="0EDD9917" w:rsidR="00D62030" w:rsidRDefault="00D62030" w:rsidP="00FB7773">
      <w:pPr>
        <w:spacing w:line="480" w:lineRule="auto"/>
        <w:ind w:firstLine="360"/>
        <w:rPr>
          <w:rFonts w:ascii="Times New Roman" w:hAnsi="Times New Roman" w:cs="Times New Roman"/>
        </w:rPr>
      </w:pPr>
      <w:r>
        <w:rPr>
          <w:rFonts w:ascii="Times New Roman" w:hAnsi="Times New Roman" w:cs="Times New Roman"/>
        </w:rPr>
        <w:t>For women who continue to experience PGP and LBP in the postpartum period, there is evidence to suggest that general exercise, specific stabilization exercise, and acupuncture are effective methods in pain reduction and improved disability scores.</w:t>
      </w:r>
      <w:r w:rsidR="005E3871">
        <w:rPr>
          <w:rFonts w:ascii="Times New Roman" w:hAnsi="Times New Roman" w:cs="Times New Roman"/>
        </w:rPr>
        <w:fldChar w:fldCharType="begin"/>
      </w:r>
      <w:r w:rsidR="005E3871">
        <w:rPr>
          <w:rFonts w:ascii="Times New Roman" w:hAnsi="Times New Roman" w:cs="Times New Roman"/>
        </w:rPr>
        <w:instrText>ADDIN RW.CITE{{156 Gutke,A. 2015;159 Clinton SC, Newell A, Downey PA, Ferreira K, Under Review}}</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2,22</w:t>
      </w:r>
      <w:r w:rsidR="005E3871">
        <w:rPr>
          <w:rFonts w:ascii="Times New Roman" w:hAnsi="Times New Roman" w:cs="Times New Roman"/>
        </w:rPr>
        <w:fldChar w:fldCharType="end"/>
      </w:r>
      <w:r>
        <w:rPr>
          <w:rFonts w:ascii="Times New Roman" w:hAnsi="Times New Roman" w:cs="Times New Roman"/>
        </w:rPr>
        <w:t xml:space="preserve"> Although there is noted conflicting evidence for both pregnant and postpartum women, the Section of Women’s Health and the Orthopaedic Section of the American Physical Therapy Association recommend considering the use of exercise in the antepartum population because of low risk and minimal adverse effects for this population.</w:t>
      </w:r>
      <w:r w:rsidR="005E3871">
        <w:rPr>
          <w:rFonts w:ascii="Times New Roman" w:hAnsi="Times New Roman" w:cs="Times New Roman"/>
        </w:rPr>
        <w:fldChar w:fldCharType="begin"/>
      </w:r>
      <w:r w:rsidR="005E3871">
        <w:rPr>
          <w:rFonts w:ascii="Times New Roman" w:hAnsi="Times New Roman" w:cs="Times New Roman"/>
        </w:rPr>
        <w:instrText>ADDIN RW.CITE{{159 Clinton SC, Newell A, Downey PA, Ferreira K, Under Review}}</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w:t>
      </w:r>
      <w:r w:rsidR="005E3871">
        <w:rPr>
          <w:rFonts w:ascii="Times New Roman" w:hAnsi="Times New Roman" w:cs="Times New Roman"/>
        </w:rPr>
        <w:fldChar w:fldCharType="end"/>
      </w:r>
      <w:r>
        <w:rPr>
          <w:rFonts w:ascii="Times New Roman" w:hAnsi="Times New Roman" w:cs="Times New Roman"/>
        </w:rPr>
        <w:t xml:space="preserve">  </w:t>
      </w:r>
    </w:p>
    <w:p w14:paraId="701C16CE" w14:textId="00A3BF12" w:rsidR="00D94B1A" w:rsidRPr="00D94B1A" w:rsidRDefault="00D94B1A" w:rsidP="00D94B1A">
      <w:pPr>
        <w:spacing w:line="480" w:lineRule="auto"/>
        <w:rPr>
          <w:rFonts w:ascii="Times New Roman" w:hAnsi="Times New Roman" w:cs="Times New Roman"/>
          <w:u w:val="single"/>
        </w:rPr>
      </w:pPr>
      <w:r w:rsidRPr="00D94B1A">
        <w:rPr>
          <w:rFonts w:ascii="Times New Roman" w:hAnsi="Times New Roman" w:cs="Times New Roman"/>
          <w:u w:val="single"/>
        </w:rPr>
        <w:t>Conclusion</w:t>
      </w:r>
    </w:p>
    <w:p w14:paraId="1D18DE62" w14:textId="5D786A35" w:rsidR="0099250F" w:rsidRDefault="0099250F" w:rsidP="00FB7773">
      <w:pPr>
        <w:spacing w:line="480" w:lineRule="auto"/>
        <w:ind w:firstLine="360"/>
        <w:rPr>
          <w:rFonts w:ascii="Times New Roman" w:hAnsi="Times New Roman" w:cs="Times New Roman"/>
        </w:rPr>
      </w:pPr>
      <w:r>
        <w:rPr>
          <w:rFonts w:ascii="Times New Roman" w:hAnsi="Times New Roman" w:cs="Times New Roman"/>
        </w:rPr>
        <w:t>Considering the high prevalence rates of lumbopelvic pain during pregnancy, it is important, as a clinician, to be able to correctly diagnose and treat PGP and LBP in this population. Unfortunately, the research in this field is inconsistent and varied as to the potential treatments to offer pregnant and postpartum women with lumbopelvic pain.</w:t>
      </w:r>
      <w:r w:rsidR="005E3871">
        <w:rPr>
          <w:rFonts w:ascii="Times New Roman" w:hAnsi="Times New Roman" w:cs="Times New Roman"/>
        </w:rPr>
        <w:fldChar w:fldCharType="begin"/>
      </w:r>
      <w:r w:rsidR="005E3871">
        <w:rPr>
          <w:rFonts w:ascii="Times New Roman" w:hAnsi="Times New Roman" w:cs="Times New Roman"/>
        </w:rPr>
        <w:instrText>ADDIN RW.CITE{{159 Clinton SC, Newell A, Downey PA, Ferreira K, Under Review;156 Gutke,A. 2015;166 Pennick,V. 2013}}</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2,22,23</w:t>
      </w:r>
      <w:r w:rsidR="005E3871">
        <w:rPr>
          <w:rFonts w:ascii="Times New Roman" w:hAnsi="Times New Roman" w:cs="Times New Roman"/>
        </w:rPr>
        <w:fldChar w:fldCharType="end"/>
      </w:r>
      <w:r w:rsidR="005E3871">
        <w:rPr>
          <w:rFonts w:ascii="Times New Roman" w:hAnsi="Times New Roman" w:cs="Times New Roman"/>
        </w:rPr>
        <w:t xml:space="preserve"> </w:t>
      </w:r>
      <w:r>
        <w:rPr>
          <w:rFonts w:ascii="Times New Roman" w:hAnsi="Times New Roman" w:cs="Times New Roman"/>
        </w:rPr>
        <w:t>The use of pelvic belts, exercise, and mobilization has been, controversially, reported to be effective treatment options. However, the most agreed upon treatment has been exclusively acupuncture.</w:t>
      </w:r>
      <w:r w:rsidR="005E3871">
        <w:rPr>
          <w:rFonts w:ascii="Times New Roman" w:hAnsi="Times New Roman" w:cs="Times New Roman"/>
        </w:rPr>
        <w:fldChar w:fldCharType="begin"/>
      </w:r>
      <w:r w:rsidR="005E3871">
        <w:rPr>
          <w:rFonts w:ascii="Times New Roman" w:hAnsi="Times New Roman" w:cs="Times New Roman"/>
        </w:rPr>
        <w:instrText>ADDIN RW.CITE{{166 Pennick,V. 2013;156 Gutke,A. 2015}}</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2,23</w:t>
      </w:r>
      <w:r w:rsidR="005E3871">
        <w:rPr>
          <w:rFonts w:ascii="Times New Roman" w:hAnsi="Times New Roman" w:cs="Times New Roman"/>
        </w:rPr>
        <w:fldChar w:fldCharType="end"/>
      </w:r>
      <w:r>
        <w:rPr>
          <w:rFonts w:ascii="Times New Roman" w:hAnsi="Times New Roman" w:cs="Times New Roman"/>
        </w:rPr>
        <w:t xml:space="preserve"> </w:t>
      </w:r>
    </w:p>
    <w:p w14:paraId="5BB62FD3" w14:textId="0F517A59" w:rsidR="0099250F" w:rsidRPr="00487045" w:rsidRDefault="0099250F" w:rsidP="00FB7773">
      <w:pPr>
        <w:spacing w:line="480" w:lineRule="auto"/>
        <w:ind w:firstLine="360"/>
        <w:rPr>
          <w:rFonts w:ascii="Times New Roman" w:hAnsi="Times New Roman" w:cs="Times New Roman"/>
        </w:rPr>
      </w:pPr>
      <w:r>
        <w:rPr>
          <w:rFonts w:ascii="Times New Roman" w:hAnsi="Times New Roman" w:cs="Times New Roman"/>
        </w:rPr>
        <w:t>As there are many physiological and anatomical changes that occur during pregnancy,</w:t>
      </w:r>
      <w:r w:rsidR="005E3871">
        <w:rPr>
          <w:rFonts w:ascii="Times New Roman" w:hAnsi="Times New Roman" w:cs="Times New Roman"/>
        </w:rPr>
        <w:fldChar w:fldCharType="begin"/>
      </w:r>
      <w:r w:rsidR="005E3871">
        <w:rPr>
          <w:rFonts w:ascii="Times New Roman" w:hAnsi="Times New Roman" w:cs="Times New Roman"/>
        </w:rPr>
        <w:instrText>ADDIN RW.CITE{{159 Clinton SC, Newell A, Downey PA, Ferreira K, Under Review}}</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22</w:t>
      </w:r>
      <w:r w:rsidR="005E3871">
        <w:rPr>
          <w:rFonts w:ascii="Times New Roman" w:hAnsi="Times New Roman" w:cs="Times New Roman"/>
        </w:rPr>
        <w:fldChar w:fldCharType="end"/>
      </w:r>
      <w:r w:rsidR="00B029B9">
        <w:rPr>
          <w:rFonts w:ascii="Times New Roman" w:hAnsi="Times New Roman" w:cs="Times New Roman"/>
        </w:rPr>
        <w:t xml:space="preserve"> it is important to be aware </w:t>
      </w:r>
      <w:r>
        <w:rPr>
          <w:rFonts w:ascii="Times New Roman" w:hAnsi="Times New Roman" w:cs="Times New Roman"/>
        </w:rPr>
        <w:t>that many typical therapeutic techniques may be contraindicated</w:t>
      </w:r>
      <w:r w:rsidR="005E3871">
        <w:rPr>
          <w:rFonts w:ascii="Times New Roman" w:hAnsi="Times New Roman" w:cs="Times New Roman"/>
        </w:rPr>
        <w:fldChar w:fldCharType="begin"/>
      </w:r>
      <w:r w:rsidR="005E3871">
        <w:rPr>
          <w:rFonts w:ascii="Times New Roman" w:hAnsi="Times New Roman" w:cs="Times New Roman"/>
        </w:rPr>
        <w:instrText>ADDIN RW.CITE{{167 Stephenson RG, O'Connor LJ 2000}}</w:instrText>
      </w:r>
      <w:r w:rsidR="005E3871">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15</w:t>
      </w:r>
      <w:r w:rsidR="005E3871">
        <w:rPr>
          <w:rFonts w:ascii="Times New Roman" w:hAnsi="Times New Roman" w:cs="Times New Roman"/>
        </w:rPr>
        <w:fldChar w:fldCharType="end"/>
      </w:r>
      <w:r>
        <w:rPr>
          <w:rFonts w:ascii="Times New Roman" w:hAnsi="Times New Roman" w:cs="Times New Roman"/>
        </w:rPr>
        <w:t xml:space="preserve"> and it is especially important to utilize conservative methods of treatment that have been well researched. </w:t>
      </w:r>
      <w:r w:rsidR="00D94B1A">
        <w:rPr>
          <w:rFonts w:ascii="Times New Roman" w:hAnsi="Times New Roman" w:cs="Times New Roman"/>
        </w:rPr>
        <w:t xml:space="preserve">For many women lumbopelvic pain will resolve shortly after delivery, thus the treating clinician should be focused on pain reduction and reducing risk of further harm to the patient. </w:t>
      </w:r>
      <w:r>
        <w:rPr>
          <w:rFonts w:ascii="Times New Roman" w:hAnsi="Times New Roman" w:cs="Times New Roman"/>
        </w:rPr>
        <w:t xml:space="preserve">  </w:t>
      </w:r>
    </w:p>
    <w:p w14:paraId="771D43A1" w14:textId="77777777" w:rsidR="004934D5" w:rsidRDefault="004934D5" w:rsidP="004934D5">
      <w:pPr>
        <w:rPr>
          <w:rFonts w:ascii="Times New Roman" w:hAnsi="Times New Roman" w:cs="Times New Roman"/>
        </w:rPr>
      </w:pPr>
    </w:p>
    <w:p w14:paraId="5E60118C" w14:textId="77777777" w:rsidR="00C143AD" w:rsidRDefault="00C143AD" w:rsidP="004934D5">
      <w:pPr>
        <w:rPr>
          <w:rFonts w:ascii="Times New Roman" w:hAnsi="Times New Roman" w:cs="Times New Roman"/>
        </w:rPr>
      </w:pPr>
    </w:p>
    <w:p w14:paraId="1D1CAF22" w14:textId="77777777" w:rsidR="003B0A97" w:rsidRDefault="003B0A97" w:rsidP="004934D5">
      <w:pPr>
        <w:rPr>
          <w:rFonts w:ascii="Times New Roman" w:hAnsi="Times New Roman" w:cs="Times New Roman"/>
        </w:rPr>
      </w:pPr>
    </w:p>
    <w:p w14:paraId="354C6614" w14:textId="77777777" w:rsidR="00CA07AE" w:rsidRDefault="00CA07AE" w:rsidP="004934D5">
      <w:pPr>
        <w:rPr>
          <w:rFonts w:ascii="Times New Roman" w:hAnsi="Times New Roman" w:cs="Times New Roman"/>
        </w:rPr>
      </w:pPr>
    </w:p>
    <w:p w14:paraId="4EF4E382" w14:textId="77777777" w:rsidR="00CA07AE" w:rsidRDefault="00CA07AE" w:rsidP="004934D5">
      <w:pPr>
        <w:rPr>
          <w:rFonts w:ascii="Times New Roman" w:hAnsi="Times New Roman" w:cs="Times New Roman"/>
        </w:rPr>
      </w:pPr>
    </w:p>
    <w:p w14:paraId="73DA1811" w14:textId="195D0DB7" w:rsidR="00CA07AE" w:rsidRPr="00CA07AE" w:rsidRDefault="00CA07AE" w:rsidP="004934D5">
      <w:pPr>
        <w:rPr>
          <w:rFonts w:ascii="Times New Roman" w:hAnsi="Times New Roman" w:cs="Times New Roman"/>
          <w:u w:val="single"/>
        </w:rPr>
      </w:pPr>
      <w:r w:rsidRPr="00CA07AE">
        <w:rPr>
          <w:rFonts w:ascii="Times New Roman" w:hAnsi="Times New Roman" w:cs="Times New Roman"/>
          <w:u w:val="single"/>
        </w:rPr>
        <w:t xml:space="preserve">References </w:t>
      </w:r>
    </w:p>
    <w:p w14:paraId="44F45155" w14:textId="6D03E883" w:rsidR="006B5954" w:rsidRPr="006B5954" w:rsidRDefault="00CA07AE" w:rsidP="006B5954">
      <w:pPr>
        <w:pStyle w:val="NormalWeb"/>
        <w:spacing w:line="480" w:lineRule="auto"/>
        <w:rPr>
          <w:rFonts w:ascii="Times New Roman" w:hAnsi="Times New Roman"/>
          <w:sz w:val="24"/>
        </w:rPr>
      </w:pPr>
      <w:r>
        <w:rPr>
          <w:rFonts w:ascii="Times New Roman" w:hAnsi="Times New Roman"/>
        </w:rPr>
        <w:fldChar w:fldCharType="begin"/>
      </w:r>
      <w:r>
        <w:rPr>
          <w:rFonts w:ascii="Times New Roman" w:hAnsi="Times New Roman"/>
        </w:rPr>
        <w:instrText>ADDIN RW.BIB</w:instrText>
      </w:r>
      <w:r>
        <w:rPr>
          <w:rFonts w:ascii="Times New Roman" w:hAnsi="Times New Roman"/>
        </w:rPr>
        <w:fldChar w:fldCharType="separate"/>
      </w:r>
      <w:r w:rsidR="006B5954" w:rsidRPr="006B5954">
        <w:rPr>
          <w:rFonts w:ascii="Times New Roman" w:hAnsi="Times New Roman"/>
          <w:sz w:val="24"/>
        </w:rPr>
        <w:t xml:space="preserve"> 1. Vleeming A, Albert HB, Ostgaard HC, Sturesson B, Stuge B. European guidelines for the diagnosis and treatment of pelvic girdle pain. </w:t>
      </w:r>
      <w:r w:rsidR="006B5954" w:rsidRPr="006B5954">
        <w:rPr>
          <w:rFonts w:ascii="Times New Roman" w:hAnsi="Times New Roman"/>
          <w:i/>
          <w:iCs/>
          <w:sz w:val="24"/>
        </w:rPr>
        <w:t>Eur Spine J</w:t>
      </w:r>
      <w:r w:rsidR="006B5954" w:rsidRPr="006B5954">
        <w:rPr>
          <w:rFonts w:ascii="Times New Roman" w:hAnsi="Times New Roman"/>
          <w:sz w:val="24"/>
        </w:rPr>
        <w:t>. 2008;17(6):794-819. doi: 10.1007/s00586-008-0602-4 [doi].</w:t>
      </w:r>
    </w:p>
    <w:p w14:paraId="6BE0F541"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2. Gutke A, Betten C, Degerskar K, Pousette S, Fagevik Olsen M. Treatments for pregnancy-related lumbopelvic pain: A systematic review of physiotherapy modalities. </w:t>
      </w:r>
      <w:r w:rsidRPr="006B5954">
        <w:rPr>
          <w:rFonts w:ascii="Times New Roman" w:hAnsi="Times New Roman"/>
          <w:i/>
          <w:iCs/>
          <w:sz w:val="24"/>
        </w:rPr>
        <w:t>Acta Obstet Gynecol Scand</w:t>
      </w:r>
      <w:r w:rsidRPr="006B5954">
        <w:rPr>
          <w:rFonts w:ascii="Times New Roman" w:hAnsi="Times New Roman"/>
          <w:sz w:val="24"/>
        </w:rPr>
        <w:t>. 2015;94(11):1156-1167. doi: 10.1111/aogs.12681 [doi].</w:t>
      </w:r>
    </w:p>
    <w:p w14:paraId="302DB47A"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3. Casagrande D, Gugala Z, Clark SM, Lindsey RW. Low back pain and pelvic girdle pain in pregnancy. </w:t>
      </w:r>
      <w:r w:rsidRPr="006B5954">
        <w:rPr>
          <w:rFonts w:ascii="Times New Roman" w:hAnsi="Times New Roman"/>
          <w:i/>
          <w:iCs/>
          <w:sz w:val="24"/>
        </w:rPr>
        <w:t>J Am Acad Orthop Surg</w:t>
      </w:r>
      <w:r w:rsidRPr="006B5954">
        <w:rPr>
          <w:rFonts w:ascii="Times New Roman" w:hAnsi="Times New Roman"/>
          <w:sz w:val="24"/>
        </w:rPr>
        <w:t>. 2015;23(9):539-549. doi: 10.5435/JAAOS-D-14-00248 [doi].</w:t>
      </w:r>
    </w:p>
    <w:p w14:paraId="64717B85"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4. MacLennan AH, Nicolson R, Green RC, Bath M. Serum relaxin and pelvic pain of pregnancy. </w:t>
      </w:r>
      <w:r w:rsidRPr="006B5954">
        <w:rPr>
          <w:rFonts w:ascii="Times New Roman" w:hAnsi="Times New Roman"/>
          <w:i/>
          <w:iCs/>
          <w:sz w:val="24"/>
        </w:rPr>
        <w:t>Lancet</w:t>
      </w:r>
      <w:r w:rsidRPr="006B5954">
        <w:rPr>
          <w:rFonts w:ascii="Times New Roman" w:hAnsi="Times New Roman"/>
          <w:sz w:val="24"/>
        </w:rPr>
        <w:t>. 1986;2(8501):243-245. doi: S0140-6736(86)92069-6 [pii].</w:t>
      </w:r>
    </w:p>
    <w:p w14:paraId="709C76EE"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5. Marnach ML, Ramin KD, Ramsey PS, Song SW, Stensland JJ, An KN. Characterization of the relationship between joint laxity and maternal hormones in pregnancy. </w:t>
      </w:r>
      <w:r w:rsidRPr="006B5954">
        <w:rPr>
          <w:rFonts w:ascii="Times New Roman" w:hAnsi="Times New Roman"/>
          <w:i/>
          <w:iCs/>
          <w:sz w:val="24"/>
        </w:rPr>
        <w:t>Obstet Gynecol</w:t>
      </w:r>
      <w:r w:rsidRPr="006B5954">
        <w:rPr>
          <w:rFonts w:ascii="Times New Roman" w:hAnsi="Times New Roman"/>
          <w:sz w:val="24"/>
        </w:rPr>
        <w:t>. 2003;101(2):331-335. doi: S002978440202447X [pii].</w:t>
      </w:r>
    </w:p>
    <w:p w14:paraId="3D8B6B97"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6. Aldabe D, Ribeiro DC, Milosavljevic S, Dawn Bussey M. Pregnancy-related pelvic girdle pain and its relationship with relaxin levels during pregnancy: A systematic review. </w:t>
      </w:r>
      <w:r w:rsidRPr="006B5954">
        <w:rPr>
          <w:rFonts w:ascii="Times New Roman" w:hAnsi="Times New Roman"/>
          <w:i/>
          <w:iCs/>
          <w:sz w:val="24"/>
        </w:rPr>
        <w:t>Eur Spine J</w:t>
      </w:r>
      <w:r w:rsidRPr="006B5954">
        <w:rPr>
          <w:rFonts w:ascii="Times New Roman" w:hAnsi="Times New Roman"/>
          <w:sz w:val="24"/>
        </w:rPr>
        <w:t>. 2012;21(9):1769-1776. doi: 10.1007/s00586-012-2162-x [doi].</w:t>
      </w:r>
    </w:p>
    <w:p w14:paraId="28AB65AF"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7. Damen L, Buyruk HM, Guler-Uysal F, Lotgering FK, Snijders CJ, Stam HJ. Pelvic pain during pregnancy is associated with asymmetric laxity of the sacroiliac joints. </w:t>
      </w:r>
      <w:r w:rsidRPr="006B5954">
        <w:rPr>
          <w:rFonts w:ascii="Times New Roman" w:hAnsi="Times New Roman"/>
          <w:i/>
          <w:iCs/>
          <w:sz w:val="24"/>
        </w:rPr>
        <w:t>Acta Obstet Gynecol Scand</w:t>
      </w:r>
      <w:r w:rsidRPr="006B5954">
        <w:rPr>
          <w:rFonts w:ascii="Times New Roman" w:hAnsi="Times New Roman"/>
          <w:sz w:val="24"/>
        </w:rPr>
        <w:t>. 2001;80(11):1019-1024. doi: 801109 [pii].</w:t>
      </w:r>
    </w:p>
    <w:p w14:paraId="5268BEA5"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8. Mens JM, Pool-Goudzwaard A, Stam HJ. Mobility of the pelvic joints in pregnancy-related lumbopelvic pain: A systematic review. </w:t>
      </w:r>
      <w:r w:rsidRPr="006B5954">
        <w:rPr>
          <w:rFonts w:ascii="Times New Roman" w:hAnsi="Times New Roman"/>
          <w:i/>
          <w:iCs/>
          <w:sz w:val="24"/>
        </w:rPr>
        <w:t>Obstet Gynecol Surv</w:t>
      </w:r>
      <w:r w:rsidRPr="006B5954">
        <w:rPr>
          <w:rFonts w:ascii="Times New Roman" w:hAnsi="Times New Roman"/>
          <w:sz w:val="24"/>
        </w:rPr>
        <w:t>. 2009;64(3):200-208. doi: 10.1097/OGX.0b013e3181950f1b [doi].</w:t>
      </w:r>
    </w:p>
    <w:p w14:paraId="17669224"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9. American College of Obstetricians and Gynecologists. Weight gain during pregnancy. committee opinion no. 548. </w:t>
      </w:r>
      <w:r w:rsidRPr="006B5954">
        <w:rPr>
          <w:rFonts w:ascii="Times New Roman" w:hAnsi="Times New Roman"/>
          <w:i/>
          <w:iCs/>
          <w:sz w:val="24"/>
        </w:rPr>
        <w:t>A Obstet Gynecol</w:t>
      </w:r>
      <w:r w:rsidRPr="006B5954">
        <w:rPr>
          <w:rFonts w:ascii="Times New Roman" w:hAnsi="Times New Roman"/>
          <w:sz w:val="24"/>
        </w:rPr>
        <w:t>. 2013;121:210-2.</w:t>
      </w:r>
    </w:p>
    <w:p w14:paraId="55012C85"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10. Chapman I DR. </w:t>
      </w:r>
      <w:r w:rsidRPr="006B5954">
        <w:rPr>
          <w:rFonts w:ascii="Times New Roman" w:hAnsi="Times New Roman"/>
          <w:i/>
          <w:iCs/>
          <w:sz w:val="24"/>
        </w:rPr>
        <w:t xml:space="preserve">Antepartal period, in maternal-newborn nursing: The critical components of nursing care. </w:t>
      </w:r>
      <w:r w:rsidRPr="006B5954">
        <w:rPr>
          <w:rFonts w:ascii="Times New Roman" w:hAnsi="Times New Roman"/>
          <w:sz w:val="24"/>
        </w:rPr>
        <w:t>1st ed. Philadelphia, PA: FA Davis Company; 2009.</w:t>
      </w:r>
    </w:p>
    <w:p w14:paraId="2915C20F"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11. Sneag DB, Bendo JA. Pregnancy-related low back pain. </w:t>
      </w:r>
      <w:r w:rsidRPr="006B5954">
        <w:rPr>
          <w:rFonts w:ascii="Times New Roman" w:hAnsi="Times New Roman"/>
          <w:i/>
          <w:iCs/>
          <w:sz w:val="24"/>
        </w:rPr>
        <w:t>Orthopedics</w:t>
      </w:r>
      <w:r w:rsidRPr="006B5954">
        <w:rPr>
          <w:rFonts w:ascii="Times New Roman" w:hAnsi="Times New Roman"/>
          <w:sz w:val="24"/>
        </w:rPr>
        <w:t>. 2007;30(10):839-45; quiz 846-7.</w:t>
      </w:r>
    </w:p>
    <w:p w14:paraId="42C287D3"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12. Ritchie JR. Orthopedic considerations during pregnancy. </w:t>
      </w:r>
      <w:r w:rsidRPr="006B5954">
        <w:rPr>
          <w:rFonts w:ascii="Times New Roman" w:hAnsi="Times New Roman"/>
          <w:i/>
          <w:iCs/>
          <w:sz w:val="24"/>
        </w:rPr>
        <w:t>Clin Obstet Gynecol</w:t>
      </w:r>
      <w:r w:rsidRPr="006B5954">
        <w:rPr>
          <w:rFonts w:ascii="Times New Roman" w:hAnsi="Times New Roman"/>
          <w:sz w:val="24"/>
        </w:rPr>
        <w:t>. 2003;46(2):456-466.</w:t>
      </w:r>
    </w:p>
    <w:p w14:paraId="3BE18358"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13. Sabino J, Grauer JN. Pregnancy and low back pain. </w:t>
      </w:r>
      <w:r w:rsidRPr="006B5954">
        <w:rPr>
          <w:rFonts w:ascii="Times New Roman" w:hAnsi="Times New Roman"/>
          <w:i/>
          <w:iCs/>
          <w:sz w:val="24"/>
        </w:rPr>
        <w:t>Curr Rev Musculoskelet Med</w:t>
      </w:r>
      <w:r w:rsidRPr="006B5954">
        <w:rPr>
          <w:rFonts w:ascii="Times New Roman" w:hAnsi="Times New Roman"/>
          <w:sz w:val="24"/>
        </w:rPr>
        <w:t>. 2008;1(2):137-141. doi: 10.1007/s12178-008-9021-8 [doi].</w:t>
      </w:r>
    </w:p>
    <w:p w14:paraId="55788AB4"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14. Borg-Stein J, Dugan SA, Gruber J. Musculoskeletal aspects of pregnancy. </w:t>
      </w:r>
      <w:r w:rsidRPr="006B5954">
        <w:rPr>
          <w:rFonts w:ascii="Times New Roman" w:hAnsi="Times New Roman"/>
          <w:i/>
          <w:iCs/>
          <w:sz w:val="24"/>
        </w:rPr>
        <w:t>Am J Phys Med Rehabil</w:t>
      </w:r>
      <w:r w:rsidRPr="006B5954">
        <w:rPr>
          <w:rFonts w:ascii="Times New Roman" w:hAnsi="Times New Roman"/>
          <w:sz w:val="24"/>
        </w:rPr>
        <w:t>. 2005;84(3):180-192. doi: 00002060-200503000-00006 [pii].</w:t>
      </w:r>
    </w:p>
    <w:p w14:paraId="0C6DFD07"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15. Stephenson RG OL. Evaluation and treatment of maternal musculoskeletal disorders. In: Stephenson RG OL, ed. </w:t>
      </w:r>
      <w:r w:rsidRPr="006B5954">
        <w:rPr>
          <w:rFonts w:ascii="Times New Roman" w:hAnsi="Times New Roman"/>
          <w:i/>
          <w:iCs/>
          <w:sz w:val="24"/>
        </w:rPr>
        <w:t xml:space="preserve">Obstetric and gynecologic care in physical therapy. </w:t>
      </w:r>
      <w:r w:rsidRPr="006B5954">
        <w:rPr>
          <w:rFonts w:ascii="Times New Roman" w:hAnsi="Times New Roman"/>
          <w:sz w:val="24"/>
        </w:rPr>
        <w:t>Second ed. Thorofare, NJ: Slack Incorporated; 2000:175-191.</w:t>
      </w:r>
    </w:p>
    <w:p w14:paraId="72909CA7"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16. Vermani E, Mittal R, Weeks A. Pelvic girdle pain and low back pain in pregnancy: A review. </w:t>
      </w:r>
      <w:r w:rsidRPr="006B5954">
        <w:rPr>
          <w:rFonts w:ascii="Times New Roman" w:hAnsi="Times New Roman"/>
          <w:i/>
          <w:iCs/>
          <w:sz w:val="24"/>
        </w:rPr>
        <w:t>Pain Pract</w:t>
      </w:r>
      <w:r w:rsidRPr="006B5954">
        <w:rPr>
          <w:rFonts w:ascii="Times New Roman" w:hAnsi="Times New Roman"/>
          <w:sz w:val="24"/>
        </w:rPr>
        <w:t>. 2010;10(1):60-71. doi: 10.1111/j.1533-2500.2009.00327.x [doi].</w:t>
      </w:r>
    </w:p>
    <w:p w14:paraId="30D6ABD4"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17. Woerman AL. Evaluation and treatment of pelvic girdle dysfunctions. In: Saunders HD SR, ed. </w:t>
      </w:r>
      <w:r w:rsidRPr="006B5954">
        <w:rPr>
          <w:rFonts w:ascii="Times New Roman" w:hAnsi="Times New Roman"/>
          <w:i/>
          <w:iCs/>
          <w:sz w:val="24"/>
        </w:rPr>
        <w:t xml:space="preserve">Evaluation, treatment and prevention of musculoskeletal disorders: Volume 1 spine. </w:t>
      </w:r>
      <w:r w:rsidRPr="006B5954">
        <w:rPr>
          <w:rFonts w:ascii="Times New Roman" w:hAnsi="Times New Roman"/>
          <w:sz w:val="24"/>
        </w:rPr>
        <w:t>3rd edition ed. Chaska, MN: The Saunders Group; 1993:161-189.</w:t>
      </w:r>
    </w:p>
    <w:p w14:paraId="368AB2EB"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18. Mantle MJ, Greenwood RM, Currey HL. Backache in pregnancy. </w:t>
      </w:r>
      <w:r w:rsidRPr="006B5954">
        <w:rPr>
          <w:rFonts w:ascii="Times New Roman" w:hAnsi="Times New Roman"/>
          <w:i/>
          <w:iCs/>
          <w:sz w:val="24"/>
        </w:rPr>
        <w:t>Rheumatol Rehabil</w:t>
      </w:r>
      <w:r w:rsidRPr="006B5954">
        <w:rPr>
          <w:rFonts w:ascii="Times New Roman" w:hAnsi="Times New Roman"/>
          <w:sz w:val="24"/>
        </w:rPr>
        <w:t>. 1977;16(2):95-101.</w:t>
      </w:r>
    </w:p>
    <w:p w14:paraId="01FE9F1E"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19. Mogren IM, Pohjanen AI. Low back pain and pelvic pain during pregnancy: Prevalence and risk factors. </w:t>
      </w:r>
      <w:r w:rsidRPr="006B5954">
        <w:rPr>
          <w:rFonts w:ascii="Times New Roman" w:hAnsi="Times New Roman"/>
          <w:i/>
          <w:iCs/>
          <w:sz w:val="24"/>
        </w:rPr>
        <w:t>Spine (Phila Pa 1976)</w:t>
      </w:r>
      <w:r w:rsidRPr="006B5954">
        <w:rPr>
          <w:rFonts w:ascii="Times New Roman" w:hAnsi="Times New Roman"/>
          <w:sz w:val="24"/>
        </w:rPr>
        <w:t>. 2005;30(8):983-991. doi: 00007632-200504150-00022 [pii].</w:t>
      </w:r>
    </w:p>
    <w:p w14:paraId="202AE8CA"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20. Bastiaanssen JM, de Bie RA, Bastiaenen CH, Essed GG, van den Brandt PA. A historical perspective on pregnancy-related low back and/or pelvic girdle pain. </w:t>
      </w:r>
      <w:r w:rsidRPr="006B5954">
        <w:rPr>
          <w:rFonts w:ascii="Times New Roman" w:hAnsi="Times New Roman"/>
          <w:i/>
          <w:iCs/>
          <w:sz w:val="24"/>
        </w:rPr>
        <w:t>Eur J Obstet Gynecol Reprod Biol</w:t>
      </w:r>
      <w:r w:rsidRPr="006B5954">
        <w:rPr>
          <w:rFonts w:ascii="Times New Roman" w:hAnsi="Times New Roman"/>
          <w:sz w:val="24"/>
        </w:rPr>
        <w:t>. 2005;120(1):3-14. doi: S0301-2115(04)00610-4 [pii].</w:t>
      </w:r>
    </w:p>
    <w:p w14:paraId="29314B47"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21. Red flags that should not be ignored . </w:t>
      </w:r>
      <w:r w:rsidRPr="006B5954">
        <w:rPr>
          <w:rFonts w:ascii="Times New Roman" w:hAnsi="Times New Roman"/>
          <w:sz w:val="24"/>
        </w:rPr>
        <w:fldChar w:fldCharType="begin"/>
      </w:r>
      <w:r w:rsidRPr="006B5954">
        <w:rPr>
          <w:rFonts w:ascii="Times New Roman" w:hAnsi="Times New Roman"/>
          <w:sz w:val="24"/>
        </w:rPr>
        <w:instrText xml:space="preserve"> HYPERLINK "http://welladjusted.co/assets/downloads/Red-Flag-List-Pregnancy.pdf." \t "_blank" </w:instrText>
      </w:r>
      <w:r w:rsidRPr="006B5954">
        <w:rPr>
          <w:rFonts w:ascii="Times New Roman" w:hAnsi="Times New Roman"/>
          <w:sz w:val="24"/>
        </w:rPr>
      </w:r>
      <w:r w:rsidRPr="006B5954">
        <w:rPr>
          <w:rFonts w:ascii="Times New Roman" w:hAnsi="Times New Roman"/>
          <w:sz w:val="24"/>
        </w:rPr>
        <w:fldChar w:fldCharType="separate"/>
      </w:r>
      <w:r w:rsidRPr="006B5954">
        <w:rPr>
          <w:rStyle w:val="Hyperlink"/>
          <w:rFonts w:ascii="Times New Roman" w:hAnsi="Times New Roman"/>
          <w:sz w:val="24"/>
        </w:rPr>
        <w:t>http://welladjusted.co/assets/downloads/Red-Flag-List-Pregnancy.pdf.</w:t>
      </w:r>
      <w:r w:rsidRPr="006B5954">
        <w:rPr>
          <w:rFonts w:ascii="Times New Roman" w:hAnsi="Times New Roman"/>
          <w:sz w:val="24"/>
        </w:rPr>
        <w:fldChar w:fldCharType="end"/>
      </w:r>
    </w:p>
    <w:p w14:paraId="6321AE9E" w14:textId="5D0AB9D4"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22. Clinton SC, Newell A, Downey PA, Ferreira K,. Pelvic girdle pain in the antepartum population: P</w:t>
      </w:r>
      <w:r w:rsidR="00FA680B">
        <w:rPr>
          <w:rFonts w:ascii="Times New Roman" w:hAnsi="Times New Roman"/>
          <w:sz w:val="24"/>
        </w:rPr>
        <w:t>hysical therapy clinical practic</w:t>
      </w:r>
      <w:bookmarkStart w:id="0" w:name="_GoBack"/>
      <w:bookmarkEnd w:id="0"/>
      <w:r w:rsidRPr="006B5954">
        <w:rPr>
          <w:rFonts w:ascii="Times New Roman" w:hAnsi="Times New Roman"/>
          <w:sz w:val="24"/>
        </w:rPr>
        <w:t>e guidelines linked to the international classification of functioning, disability, and health from the section on women's health and the orthopaedic section of the american physical therapy association. . Under Review:Accessed: November 3, 2015-</w:t>
      </w:r>
      <w:r w:rsidRPr="006B5954">
        <w:rPr>
          <w:rFonts w:ascii="Times New Roman" w:hAnsi="Times New Roman"/>
          <w:sz w:val="24"/>
        </w:rPr>
        <w:fldChar w:fldCharType="begin"/>
      </w:r>
      <w:r w:rsidRPr="006B5954">
        <w:rPr>
          <w:rFonts w:ascii="Times New Roman" w:hAnsi="Times New Roman"/>
          <w:sz w:val="24"/>
        </w:rPr>
        <w:instrText xml:space="preserve"> HYPERLINK "http://www.womenshealthapta.org" \t "_blank" </w:instrText>
      </w:r>
      <w:r w:rsidRPr="006B5954">
        <w:rPr>
          <w:rFonts w:ascii="Times New Roman" w:hAnsi="Times New Roman"/>
          <w:sz w:val="24"/>
        </w:rPr>
      </w:r>
      <w:r w:rsidRPr="006B5954">
        <w:rPr>
          <w:rFonts w:ascii="Times New Roman" w:hAnsi="Times New Roman"/>
          <w:sz w:val="24"/>
        </w:rPr>
        <w:fldChar w:fldCharType="separate"/>
      </w:r>
      <w:r w:rsidRPr="006B5954">
        <w:rPr>
          <w:rStyle w:val="Hyperlink"/>
          <w:rFonts w:ascii="Times New Roman" w:hAnsi="Times New Roman"/>
          <w:sz w:val="24"/>
        </w:rPr>
        <w:t>www.womenshealthapta.org</w:t>
      </w:r>
      <w:r w:rsidRPr="006B5954">
        <w:rPr>
          <w:rFonts w:ascii="Times New Roman" w:hAnsi="Times New Roman"/>
          <w:sz w:val="24"/>
        </w:rPr>
        <w:fldChar w:fldCharType="end"/>
      </w:r>
      <w:r w:rsidRPr="006B5954">
        <w:rPr>
          <w:rFonts w:ascii="Times New Roman" w:hAnsi="Times New Roman"/>
          <w:sz w:val="24"/>
        </w:rPr>
        <w:t>.</w:t>
      </w:r>
    </w:p>
    <w:p w14:paraId="1E34DCB6" w14:textId="77777777" w:rsidR="006B5954" w:rsidRPr="006B5954" w:rsidRDefault="006B5954" w:rsidP="006B5954">
      <w:pPr>
        <w:pStyle w:val="NormalWeb"/>
        <w:spacing w:line="480" w:lineRule="auto"/>
        <w:rPr>
          <w:rFonts w:ascii="Times New Roman" w:hAnsi="Times New Roman"/>
          <w:sz w:val="24"/>
        </w:rPr>
      </w:pPr>
      <w:r w:rsidRPr="006B5954">
        <w:rPr>
          <w:rFonts w:ascii="Times New Roman" w:hAnsi="Times New Roman"/>
          <w:sz w:val="24"/>
        </w:rPr>
        <w:t xml:space="preserve">23. Pennick V, Liddle SD. Interventions for preventing and treating pelvic and back pain in pregnancy. </w:t>
      </w:r>
      <w:r w:rsidRPr="006B5954">
        <w:rPr>
          <w:rFonts w:ascii="Times New Roman" w:hAnsi="Times New Roman"/>
          <w:i/>
          <w:iCs/>
          <w:sz w:val="24"/>
        </w:rPr>
        <w:t>Cochrane Database Syst Rev</w:t>
      </w:r>
      <w:r w:rsidRPr="006B5954">
        <w:rPr>
          <w:rFonts w:ascii="Times New Roman" w:hAnsi="Times New Roman"/>
          <w:sz w:val="24"/>
        </w:rPr>
        <w:t>. 2013;8:CD001139. doi: 10.1002/14651858.CD001139.pub3 [doi].</w:t>
      </w:r>
    </w:p>
    <w:p w14:paraId="23C8CEB1" w14:textId="077FF7B8" w:rsidR="00CA07AE" w:rsidRDefault="00CA07AE" w:rsidP="006B5954">
      <w:pPr>
        <w:pStyle w:val="NormalWeb"/>
        <w:spacing w:line="480" w:lineRule="auto"/>
        <w:rPr>
          <w:rFonts w:ascii="Times New Roman" w:hAnsi="Times New Roman"/>
        </w:rPr>
      </w:pPr>
      <w:r>
        <w:rPr>
          <w:rFonts w:ascii="Times New Roman" w:hAnsi="Times New Roman"/>
        </w:rPr>
        <w:fldChar w:fldCharType="end"/>
      </w:r>
    </w:p>
    <w:p w14:paraId="7BB896A4" w14:textId="77777777" w:rsidR="000E56BC" w:rsidRDefault="000E56BC" w:rsidP="004934D5">
      <w:pPr>
        <w:rPr>
          <w:rFonts w:ascii="Times New Roman" w:hAnsi="Times New Roman" w:cs="Times New Roman"/>
        </w:rPr>
      </w:pPr>
    </w:p>
    <w:p w14:paraId="7377F9E0" w14:textId="77777777" w:rsidR="000E56BC" w:rsidRDefault="000E56BC" w:rsidP="004934D5">
      <w:pPr>
        <w:rPr>
          <w:rFonts w:ascii="Times New Roman" w:hAnsi="Times New Roman" w:cs="Times New Roman"/>
        </w:rPr>
      </w:pPr>
    </w:p>
    <w:p w14:paraId="5CBA0095" w14:textId="77777777" w:rsidR="000E56BC" w:rsidRDefault="000E56BC" w:rsidP="004934D5">
      <w:pPr>
        <w:rPr>
          <w:rFonts w:ascii="Times New Roman" w:hAnsi="Times New Roman" w:cs="Times New Roman"/>
        </w:rPr>
      </w:pPr>
    </w:p>
    <w:p w14:paraId="66B537DB" w14:textId="77777777" w:rsidR="000E56BC" w:rsidRDefault="000E56BC" w:rsidP="004934D5">
      <w:pPr>
        <w:rPr>
          <w:rFonts w:ascii="Times New Roman" w:hAnsi="Times New Roman" w:cs="Times New Roman"/>
        </w:rPr>
      </w:pPr>
    </w:p>
    <w:p w14:paraId="512CC3B2" w14:textId="77777777" w:rsidR="000E56BC" w:rsidRDefault="000E56BC" w:rsidP="004934D5">
      <w:pPr>
        <w:rPr>
          <w:rFonts w:ascii="Times New Roman" w:hAnsi="Times New Roman" w:cs="Times New Roman"/>
        </w:rPr>
      </w:pPr>
    </w:p>
    <w:p w14:paraId="3D5C5629" w14:textId="77777777" w:rsidR="000E56BC" w:rsidRDefault="000E56BC" w:rsidP="004934D5">
      <w:pPr>
        <w:rPr>
          <w:rFonts w:ascii="Times New Roman" w:hAnsi="Times New Roman" w:cs="Times New Roman"/>
        </w:rPr>
      </w:pPr>
    </w:p>
    <w:p w14:paraId="1A623C36" w14:textId="77777777" w:rsidR="000E56BC" w:rsidRDefault="000E56BC" w:rsidP="004934D5">
      <w:pPr>
        <w:rPr>
          <w:rFonts w:ascii="Times New Roman" w:hAnsi="Times New Roman" w:cs="Times New Roman"/>
        </w:rPr>
      </w:pPr>
    </w:p>
    <w:p w14:paraId="45ACAAE0" w14:textId="77777777" w:rsidR="000E56BC" w:rsidRDefault="000E56BC" w:rsidP="004934D5">
      <w:pPr>
        <w:rPr>
          <w:rFonts w:ascii="Times New Roman" w:hAnsi="Times New Roman" w:cs="Times New Roman"/>
        </w:rPr>
      </w:pPr>
    </w:p>
    <w:p w14:paraId="0C242341" w14:textId="77777777" w:rsidR="000E56BC" w:rsidRDefault="000E56BC" w:rsidP="004934D5">
      <w:pPr>
        <w:rPr>
          <w:rFonts w:ascii="Times New Roman" w:hAnsi="Times New Roman" w:cs="Times New Roman"/>
        </w:rPr>
      </w:pPr>
    </w:p>
    <w:p w14:paraId="616919DA" w14:textId="77777777" w:rsidR="000E56BC" w:rsidRDefault="000E56BC" w:rsidP="004934D5">
      <w:pPr>
        <w:rPr>
          <w:rFonts w:ascii="Times New Roman" w:hAnsi="Times New Roman" w:cs="Times New Roman"/>
        </w:rPr>
      </w:pPr>
    </w:p>
    <w:p w14:paraId="1811A49A" w14:textId="77777777" w:rsidR="000E56BC" w:rsidRDefault="000E56BC" w:rsidP="004934D5">
      <w:pPr>
        <w:rPr>
          <w:rFonts w:ascii="Times New Roman" w:hAnsi="Times New Roman" w:cs="Times New Roman"/>
        </w:rPr>
      </w:pPr>
    </w:p>
    <w:p w14:paraId="77E46AB4" w14:textId="77777777" w:rsidR="000E56BC" w:rsidRDefault="000E56BC" w:rsidP="004934D5">
      <w:pPr>
        <w:rPr>
          <w:rFonts w:ascii="Times New Roman" w:hAnsi="Times New Roman" w:cs="Times New Roman"/>
        </w:rPr>
      </w:pPr>
    </w:p>
    <w:p w14:paraId="10DE7587" w14:textId="77777777" w:rsidR="000E56BC" w:rsidRDefault="000E56BC" w:rsidP="004934D5">
      <w:pPr>
        <w:rPr>
          <w:rFonts w:ascii="Times New Roman" w:hAnsi="Times New Roman" w:cs="Times New Roman"/>
        </w:rPr>
      </w:pPr>
    </w:p>
    <w:p w14:paraId="414F7284" w14:textId="77777777" w:rsidR="000E56BC" w:rsidRDefault="000E56BC" w:rsidP="004934D5">
      <w:pPr>
        <w:rPr>
          <w:rFonts w:ascii="Times New Roman" w:hAnsi="Times New Roman" w:cs="Times New Roman"/>
        </w:rPr>
      </w:pPr>
    </w:p>
    <w:p w14:paraId="1FE90DD1" w14:textId="77777777" w:rsidR="000E56BC" w:rsidRDefault="000E56BC" w:rsidP="004934D5">
      <w:pPr>
        <w:rPr>
          <w:rFonts w:ascii="Times New Roman" w:hAnsi="Times New Roman" w:cs="Times New Roman"/>
        </w:rPr>
      </w:pPr>
    </w:p>
    <w:p w14:paraId="4AC3D8ED" w14:textId="77777777" w:rsidR="000E56BC" w:rsidRDefault="000E56BC" w:rsidP="004934D5">
      <w:pPr>
        <w:rPr>
          <w:rFonts w:ascii="Times New Roman" w:hAnsi="Times New Roman" w:cs="Times New Roman"/>
        </w:rPr>
      </w:pPr>
    </w:p>
    <w:p w14:paraId="5665D94F" w14:textId="77777777" w:rsidR="000E56BC" w:rsidRDefault="000E56BC" w:rsidP="004934D5">
      <w:pPr>
        <w:rPr>
          <w:rFonts w:ascii="Times New Roman" w:hAnsi="Times New Roman" w:cs="Times New Roman"/>
        </w:rPr>
      </w:pPr>
    </w:p>
    <w:p w14:paraId="1C4E840B" w14:textId="77777777" w:rsidR="000E56BC" w:rsidRDefault="000E56BC" w:rsidP="004934D5">
      <w:pPr>
        <w:rPr>
          <w:rFonts w:ascii="Times New Roman" w:hAnsi="Times New Roman" w:cs="Times New Roman"/>
        </w:rPr>
      </w:pPr>
    </w:p>
    <w:p w14:paraId="0B2C5365" w14:textId="77777777" w:rsidR="000E56BC" w:rsidRDefault="000E56BC" w:rsidP="004934D5">
      <w:pPr>
        <w:rPr>
          <w:rFonts w:ascii="Times New Roman" w:hAnsi="Times New Roman" w:cs="Times New Roman"/>
        </w:rPr>
      </w:pPr>
    </w:p>
    <w:p w14:paraId="3E88026A" w14:textId="77777777" w:rsidR="000E56BC" w:rsidRDefault="000E56BC" w:rsidP="004934D5">
      <w:pPr>
        <w:rPr>
          <w:rFonts w:ascii="Times New Roman" w:hAnsi="Times New Roman" w:cs="Times New Roman"/>
        </w:rPr>
      </w:pPr>
    </w:p>
    <w:p w14:paraId="02D1633F" w14:textId="77777777" w:rsidR="000E56BC" w:rsidRDefault="000E56BC" w:rsidP="004934D5">
      <w:pPr>
        <w:rPr>
          <w:rFonts w:ascii="Times New Roman" w:hAnsi="Times New Roman" w:cs="Times New Roman"/>
        </w:rPr>
      </w:pPr>
    </w:p>
    <w:p w14:paraId="35D906FC" w14:textId="77777777" w:rsidR="000E56BC" w:rsidRDefault="000E56BC" w:rsidP="004934D5">
      <w:pPr>
        <w:rPr>
          <w:rFonts w:ascii="Times New Roman" w:hAnsi="Times New Roman" w:cs="Times New Roman"/>
        </w:rPr>
      </w:pPr>
    </w:p>
    <w:p w14:paraId="61EDB3A2" w14:textId="77777777" w:rsidR="000E56BC" w:rsidRDefault="000E56BC" w:rsidP="004934D5">
      <w:pPr>
        <w:rPr>
          <w:rFonts w:ascii="Times New Roman" w:hAnsi="Times New Roman" w:cs="Times New Roman"/>
        </w:rPr>
      </w:pPr>
    </w:p>
    <w:p w14:paraId="771146A2" w14:textId="77777777" w:rsidR="000E56BC" w:rsidRDefault="000E56BC" w:rsidP="004934D5">
      <w:pPr>
        <w:rPr>
          <w:rFonts w:ascii="Times New Roman" w:hAnsi="Times New Roman" w:cs="Times New Roman"/>
        </w:rPr>
      </w:pPr>
    </w:p>
    <w:p w14:paraId="6CCFAD8F" w14:textId="77777777" w:rsidR="000E56BC" w:rsidRDefault="000E56BC" w:rsidP="004934D5">
      <w:pPr>
        <w:rPr>
          <w:rFonts w:ascii="Times New Roman" w:hAnsi="Times New Roman" w:cs="Times New Roman"/>
        </w:rPr>
      </w:pPr>
    </w:p>
    <w:p w14:paraId="764238C3" w14:textId="77777777" w:rsidR="000E56BC" w:rsidRDefault="000E56BC" w:rsidP="004934D5">
      <w:pPr>
        <w:rPr>
          <w:rFonts w:ascii="Times New Roman" w:hAnsi="Times New Roman" w:cs="Times New Roman"/>
        </w:rPr>
      </w:pPr>
    </w:p>
    <w:p w14:paraId="65888DBE" w14:textId="77777777" w:rsidR="000E56BC" w:rsidRDefault="000E56BC" w:rsidP="004934D5">
      <w:pPr>
        <w:rPr>
          <w:rFonts w:ascii="Times New Roman" w:hAnsi="Times New Roman" w:cs="Times New Roman"/>
        </w:rPr>
      </w:pPr>
    </w:p>
    <w:p w14:paraId="42B2AA6F" w14:textId="77777777" w:rsidR="000E56BC" w:rsidRDefault="000E56BC" w:rsidP="004934D5">
      <w:pPr>
        <w:rPr>
          <w:rFonts w:ascii="Times New Roman" w:hAnsi="Times New Roman" w:cs="Times New Roman"/>
        </w:rPr>
      </w:pPr>
    </w:p>
    <w:p w14:paraId="5B413A31" w14:textId="77777777" w:rsidR="000E56BC" w:rsidRDefault="000E56BC" w:rsidP="004934D5">
      <w:pPr>
        <w:rPr>
          <w:rFonts w:ascii="Times New Roman" w:hAnsi="Times New Roman" w:cs="Times New Roman"/>
        </w:rPr>
      </w:pPr>
    </w:p>
    <w:p w14:paraId="706249C8" w14:textId="77777777" w:rsidR="000E56BC" w:rsidRDefault="000E56BC" w:rsidP="004934D5">
      <w:pPr>
        <w:rPr>
          <w:rFonts w:ascii="Times New Roman" w:hAnsi="Times New Roman" w:cs="Times New Roman"/>
        </w:rPr>
      </w:pPr>
    </w:p>
    <w:p w14:paraId="05B571A6" w14:textId="77777777" w:rsidR="000E56BC" w:rsidRDefault="000E56BC" w:rsidP="004934D5">
      <w:pPr>
        <w:rPr>
          <w:rFonts w:ascii="Times New Roman" w:hAnsi="Times New Roman" w:cs="Times New Roman"/>
        </w:rPr>
      </w:pPr>
    </w:p>
    <w:p w14:paraId="1CD5A7AD" w14:textId="77777777" w:rsidR="000E56BC" w:rsidRDefault="000E56BC" w:rsidP="004934D5">
      <w:pPr>
        <w:rPr>
          <w:rFonts w:ascii="Times New Roman" w:hAnsi="Times New Roman" w:cs="Times New Roman"/>
        </w:rPr>
      </w:pPr>
    </w:p>
    <w:p w14:paraId="4B8E5E6E" w14:textId="77777777" w:rsidR="000E56BC" w:rsidRDefault="000E56BC" w:rsidP="004934D5">
      <w:pPr>
        <w:rPr>
          <w:rFonts w:ascii="Times New Roman" w:hAnsi="Times New Roman" w:cs="Times New Roman"/>
        </w:rPr>
      </w:pPr>
    </w:p>
    <w:p w14:paraId="6DA6CC6D" w14:textId="7AE6F2D5" w:rsidR="00CC6C4B" w:rsidRDefault="000E56BC" w:rsidP="004934D5">
      <w:pPr>
        <w:rPr>
          <w:rFonts w:ascii="Times New Roman" w:hAnsi="Times New Roman" w:cs="Times New Roman"/>
        </w:rPr>
      </w:pPr>
      <w:r>
        <w:rPr>
          <w:rFonts w:ascii="Times New Roman" w:hAnsi="Times New Roman" w:cs="Times New Roman"/>
        </w:rPr>
        <w:t>Appendix A.</w:t>
      </w:r>
      <w:r w:rsidR="006B5954">
        <w:rPr>
          <w:rFonts w:ascii="Times New Roman" w:hAnsi="Times New Roman" w:cs="Times New Roman"/>
        </w:rPr>
        <w:fldChar w:fldCharType="begin"/>
      </w:r>
      <w:r w:rsidR="006B5954">
        <w:rPr>
          <w:rFonts w:ascii="Times New Roman" w:hAnsi="Times New Roman" w:cs="Times New Roman"/>
        </w:rPr>
        <w:instrText>ADDIN RW.CITE{{157 Casagrande,D. 2015}}</w:instrText>
      </w:r>
      <w:r w:rsidR="006B5954">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6B5954">
        <w:rPr>
          <w:rFonts w:ascii="Times New Roman" w:hAnsi="Times New Roman" w:cs="Times New Roman"/>
        </w:rPr>
        <w:fldChar w:fldCharType="end"/>
      </w:r>
    </w:p>
    <w:p w14:paraId="38544EB8" w14:textId="77777777" w:rsidR="006B5954" w:rsidRDefault="006B5954" w:rsidP="004934D5">
      <w:pPr>
        <w:rPr>
          <w:rFonts w:ascii="Times New Roman" w:hAnsi="Times New Roman" w:cs="Times New Roman"/>
        </w:rPr>
      </w:pPr>
    </w:p>
    <w:p w14:paraId="7EF8B6E4" w14:textId="7AAB787B" w:rsidR="00CC6C4B" w:rsidRDefault="00CC6C4B" w:rsidP="004934D5">
      <w:pPr>
        <w:rPr>
          <w:rFonts w:ascii="Times New Roman" w:hAnsi="Times New Roman" w:cs="Times New Roman"/>
        </w:rPr>
      </w:pPr>
      <w:r>
        <w:rPr>
          <w:rFonts w:ascii="Times New Roman" w:hAnsi="Times New Roman" w:cs="Times New Roman"/>
          <w:noProof/>
        </w:rPr>
        <w:drawing>
          <wp:inline distT="0" distB="0" distL="0" distR="0" wp14:anchorId="654E5519" wp14:editId="7308EC0B">
            <wp:extent cx="4709855" cy="7539567"/>
            <wp:effectExtent l="0" t="0" r="0" b="444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0283" cy="7540253"/>
                    </a:xfrm>
                    <a:prstGeom prst="rect">
                      <a:avLst/>
                    </a:prstGeom>
                    <a:noFill/>
                    <a:ln>
                      <a:noFill/>
                    </a:ln>
                  </pic:spPr>
                </pic:pic>
              </a:graphicData>
            </a:graphic>
          </wp:inline>
        </w:drawing>
      </w:r>
    </w:p>
    <w:p w14:paraId="3915647F" w14:textId="77777777" w:rsidR="00CC6C4B" w:rsidRDefault="00CC6C4B" w:rsidP="004934D5">
      <w:pPr>
        <w:rPr>
          <w:rFonts w:ascii="Times New Roman" w:hAnsi="Times New Roman" w:cs="Times New Roman"/>
        </w:rPr>
      </w:pPr>
    </w:p>
    <w:p w14:paraId="04BD27E5" w14:textId="77777777" w:rsidR="00CC6C4B" w:rsidRDefault="00CC6C4B" w:rsidP="004934D5">
      <w:pPr>
        <w:rPr>
          <w:rFonts w:ascii="Times New Roman" w:hAnsi="Times New Roman" w:cs="Times New Roman"/>
        </w:rPr>
      </w:pPr>
    </w:p>
    <w:p w14:paraId="67B021CE" w14:textId="07648A0A" w:rsidR="00CC6C4B" w:rsidRDefault="00CC6C4B" w:rsidP="004934D5">
      <w:pPr>
        <w:rPr>
          <w:rFonts w:ascii="Times New Roman" w:hAnsi="Times New Roman" w:cs="Times New Roman"/>
        </w:rPr>
      </w:pPr>
      <w:r>
        <w:rPr>
          <w:rFonts w:ascii="Times New Roman" w:hAnsi="Times New Roman" w:cs="Times New Roman"/>
        </w:rPr>
        <w:t>Appendix B.</w:t>
      </w:r>
      <w:r w:rsidR="006B5954">
        <w:rPr>
          <w:rFonts w:ascii="Times New Roman" w:hAnsi="Times New Roman" w:cs="Times New Roman"/>
        </w:rPr>
        <w:fldChar w:fldCharType="begin"/>
      </w:r>
      <w:r w:rsidR="006B5954">
        <w:rPr>
          <w:rFonts w:ascii="Times New Roman" w:hAnsi="Times New Roman" w:cs="Times New Roman"/>
        </w:rPr>
        <w:instrText>ADDIN RW.CITE{{157 Casagrande,D. 2015}}</w:instrText>
      </w:r>
      <w:r w:rsidR="006B5954">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6B5954">
        <w:rPr>
          <w:rFonts w:ascii="Times New Roman" w:hAnsi="Times New Roman" w:cs="Times New Roman"/>
        </w:rPr>
        <w:fldChar w:fldCharType="end"/>
      </w:r>
    </w:p>
    <w:p w14:paraId="6B0DBCB7" w14:textId="77777777" w:rsidR="00CC6C4B" w:rsidRDefault="00CC6C4B" w:rsidP="004934D5">
      <w:pPr>
        <w:rPr>
          <w:rFonts w:ascii="Times New Roman" w:hAnsi="Times New Roman" w:cs="Times New Roman"/>
        </w:rPr>
      </w:pPr>
    </w:p>
    <w:p w14:paraId="2386E0A4" w14:textId="20B8FD96" w:rsidR="000E56BC" w:rsidRDefault="000E56BC" w:rsidP="004934D5">
      <w:pPr>
        <w:rPr>
          <w:rFonts w:ascii="Times New Roman" w:hAnsi="Times New Roman" w:cs="Times New Roman"/>
        </w:rPr>
      </w:pPr>
      <w:r>
        <w:rPr>
          <w:rFonts w:ascii="Times New Roman" w:hAnsi="Times New Roman" w:cs="Times New Roman"/>
          <w:noProof/>
        </w:rPr>
        <w:drawing>
          <wp:inline distT="0" distB="0" distL="0" distR="0" wp14:anchorId="5C16F491" wp14:editId="7A417358">
            <wp:extent cx="5943600" cy="5956404"/>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56404"/>
                    </a:xfrm>
                    <a:prstGeom prst="rect">
                      <a:avLst/>
                    </a:prstGeom>
                    <a:noFill/>
                    <a:ln>
                      <a:noFill/>
                    </a:ln>
                  </pic:spPr>
                </pic:pic>
              </a:graphicData>
            </a:graphic>
          </wp:inline>
        </w:drawing>
      </w:r>
    </w:p>
    <w:p w14:paraId="3BF2F453" w14:textId="77777777" w:rsidR="000E56BC" w:rsidRDefault="000E56BC" w:rsidP="004934D5">
      <w:pPr>
        <w:rPr>
          <w:rFonts w:ascii="Times New Roman" w:hAnsi="Times New Roman" w:cs="Times New Roman"/>
        </w:rPr>
      </w:pPr>
    </w:p>
    <w:p w14:paraId="7293E9A5" w14:textId="77777777" w:rsidR="000E56BC" w:rsidRDefault="000E56BC" w:rsidP="004934D5">
      <w:pPr>
        <w:rPr>
          <w:rFonts w:ascii="Times New Roman" w:hAnsi="Times New Roman" w:cs="Times New Roman"/>
        </w:rPr>
      </w:pPr>
    </w:p>
    <w:p w14:paraId="2F774273" w14:textId="77777777" w:rsidR="000E56BC" w:rsidRDefault="000E56BC" w:rsidP="004934D5">
      <w:pPr>
        <w:rPr>
          <w:rFonts w:ascii="Times New Roman" w:hAnsi="Times New Roman" w:cs="Times New Roman"/>
        </w:rPr>
      </w:pPr>
    </w:p>
    <w:p w14:paraId="08A0831E" w14:textId="77777777" w:rsidR="00CC6C4B" w:rsidRDefault="00CC6C4B" w:rsidP="004934D5">
      <w:pPr>
        <w:rPr>
          <w:rFonts w:ascii="Times New Roman" w:hAnsi="Times New Roman" w:cs="Times New Roman"/>
        </w:rPr>
      </w:pPr>
    </w:p>
    <w:p w14:paraId="10D2B872" w14:textId="77777777" w:rsidR="00CC6C4B" w:rsidRDefault="00CC6C4B" w:rsidP="004934D5">
      <w:pPr>
        <w:rPr>
          <w:rFonts w:ascii="Times New Roman" w:hAnsi="Times New Roman" w:cs="Times New Roman"/>
        </w:rPr>
      </w:pPr>
    </w:p>
    <w:p w14:paraId="7EFA96C5" w14:textId="77777777" w:rsidR="00CC6C4B" w:rsidRDefault="00CC6C4B" w:rsidP="004934D5">
      <w:pPr>
        <w:rPr>
          <w:rFonts w:ascii="Times New Roman" w:hAnsi="Times New Roman" w:cs="Times New Roman"/>
        </w:rPr>
      </w:pPr>
    </w:p>
    <w:p w14:paraId="6E770DF5" w14:textId="77777777" w:rsidR="00CC6C4B" w:rsidRDefault="00CC6C4B" w:rsidP="004934D5">
      <w:pPr>
        <w:rPr>
          <w:rFonts w:ascii="Times New Roman" w:hAnsi="Times New Roman" w:cs="Times New Roman"/>
        </w:rPr>
      </w:pPr>
    </w:p>
    <w:p w14:paraId="685F5CB9" w14:textId="77777777" w:rsidR="00CC6C4B" w:rsidRDefault="00CC6C4B" w:rsidP="004934D5">
      <w:pPr>
        <w:rPr>
          <w:rFonts w:ascii="Times New Roman" w:hAnsi="Times New Roman" w:cs="Times New Roman"/>
        </w:rPr>
      </w:pPr>
    </w:p>
    <w:p w14:paraId="2D7514A0" w14:textId="77777777" w:rsidR="00CC6C4B" w:rsidRDefault="00CC6C4B" w:rsidP="004934D5">
      <w:pPr>
        <w:rPr>
          <w:rFonts w:ascii="Times New Roman" w:hAnsi="Times New Roman" w:cs="Times New Roman"/>
        </w:rPr>
      </w:pPr>
    </w:p>
    <w:p w14:paraId="7FA51BC8" w14:textId="78398EEA" w:rsidR="00CC6C4B" w:rsidRDefault="00CC6C4B" w:rsidP="004934D5">
      <w:pPr>
        <w:rPr>
          <w:rFonts w:ascii="Times New Roman" w:hAnsi="Times New Roman" w:cs="Times New Roman"/>
        </w:rPr>
      </w:pPr>
      <w:r>
        <w:rPr>
          <w:rFonts w:ascii="Times New Roman" w:hAnsi="Times New Roman" w:cs="Times New Roman"/>
        </w:rPr>
        <w:t>Appendix C.</w:t>
      </w:r>
      <w:r w:rsidR="006B5954">
        <w:rPr>
          <w:rFonts w:ascii="Times New Roman" w:hAnsi="Times New Roman" w:cs="Times New Roman"/>
        </w:rPr>
        <w:fldChar w:fldCharType="begin"/>
      </w:r>
      <w:r w:rsidR="006B5954">
        <w:rPr>
          <w:rFonts w:ascii="Times New Roman" w:hAnsi="Times New Roman" w:cs="Times New Roman"/>
        </w:rPr>
        <w:instrText>ADDIN RW.CITE{{157 Casagrande,D. 2015}}</w:instrText>
      </w:r>
      <w:r w:rsidR="006B5954">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6B5954">
        <w:rPr>
          <w:rFonts w:ascii="Times New Roman" w:hAnsi="Times New Roman" w:cs="Times New Roman"/>
        </w:rPr>
        <w:fldChar w:fldCharType="end"/>
      </w:r>
    </w:p>
    <w:p w14:paraId="7C27C9CE" w14:textId="77777777" w:rsidR="00CC6C4B" w:rsidRDefault="00CC6C4B" w:rsidP="004934D5">
      <w:pPr>
        <w:rPr>
          <w:rFonts w:ascii="Times New Roman" w:hAnsi="Times New Roman" w:cs="Times New Roman"/>
        </w:rPr>
      </w:pPr>
    </w:p>
    <w:p w14:paraId="4BEB85B6" w14:textId="2BDAA15D" w:rsidR="00CC6C4B" w:rsidRDefault="00CC6C4B" w:rsidP="004934D5">
      <w:pPr>
        <w:rPr>
          <w:rFonts w:ascii="Times New Roman" w:hAnsi="Times New Roman" w:cs="Times New Roman"/>
        </w:rPr>
      </w:pPr>
      <w:r>
        <w:rPr>
          <w:rFonts w:ascii="Times New Roman" w:hAnsi="Times New Roman" w:cs="Times New Roman"/>
          <w:noProof/>
        </w:rPr>
        <w:drawing>
          <wp:inline distT="0" distB="0" distL="0" distR="0" wp14:anchorId="2E13C51B" wp14:editId="7C58FB66">
            <wp:extent cx="5943600" cy="508926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089263"/>
                    </a:xfrm>
                    <a:prstGeom prst="rect">
                      <a:avLst/>
                    </a:prstGeom>
                    <a:noFill/>
                    <a:ln>
                      <a:noFill/>
                    </a:ln>
                  </pic:spPr>
                </pic:pic>
              </a:graphicData>
            </a:graphic>
          </wp:inline>
        </w:drawing>
      </w:r>
    </w:p>
    <w:p w14:paraId="0D3CF1A6" w14:textId="77777777" w:rsidR="000E56BC" w:rsidRDefault="000E56BC" w:rsidP="004934D5">
      <w:pPr>
        <w:rPr>
          <w:rFonts w:ascii="Times New Roman" w:hAnsi="Times New Roman" w:cs="Times New Roman"/>
        </w:rPr>
      </w:pPr>
    </w:p>
    <w:p w14:paraId="760F25CC" w14:textId="77777777" w:rsidR="000E56BC" w:rsidRDefault="000E56BC" w:rsidP="004934D5">
      <w:pPr>
        <w:rPr>
          <w:rFonts w:ascii="Times New Roman" w:hAnsi="Times New Roman" w:cs="Times New Roman"/>
        </w:rPr>
      </w:pPr>
    </w:p>
    <w:p w14:paraId="3E2A01AA" w14:textId="77777777" w:rsidR="000E56BC" w:rsidRDefault="000E56BC" w:rsidP="004934D5">
      <w:pPr>
        <w:rPr>
          <w:rFonts w:ascii="Times New Roman" w:hAnsi="Times New Roman" w:cs="Times New Roman"/>
        </w:rPr>
      </w:pPr>
    </w:p>
    <w:p w14:paraId="6C8EA8A7" w14:textId="77777777" w:rsidR="000E56BC" w:rsidRDefault="000E56BC" w:rsidP="004934D5">
      <w:pPr>
        <w:rPr>
          <w:rFonts w:ascii="Times New Roman" w:hAnsi="Times New Roman" w:cs="Times New Roman"/>
        </w:rPr>
      </w:pPr>
    </w:p>
    <w:p w14:paraId="37E8FCF7" w14:textId="77777777" w:rsidR="000E56BC" w:rsidRDefault="000E56BC" w:rsidP="004934D5">
      <w:pPr>
        <w:rPr>
          <w:rFonts w:ascii="Times New Roman" w:hAnsi="Times New Roman" w:cs="Times New Roman"/>
        </w:rPr>
      </w:pPr>
    </w:p>
    <w:p w14:paraId="003D5199" w14:textId="77777777" w:rsidR="000E56BC" w:rsidRDefault="000E56BC" w:rsidP="004934D5">
      <w:pPr>
        <w:rPr>
          <w:rFonts w:ascii="Times New Roman" w:hAnsi="Times New Roman" w:cs="Times New Roman"/>
        </w:rPr>
      </w:pPr>
    </w:p>
    <w:p w14:paraId="4B700118" w14:textId="77777777" w:rsidR="000E56BC" w:rsidRDefault="000E56BC" w:rsidP="004934D5">
      <w:pPr>
        <w:rPr>
          <w:rFonts w:ascii="Times New Roman" w:hAnsi="Times New Roman" w:cs="Times New Roman"/>
        </w:rPr>
      </w:pPr>
    </w:p>
    <w:p w14:paraId="22E6DD7F" w14:textId="77777777" w:rsidR="000E56BC" w:rsidRDefault="000E56BC" w:rsidP="004934D5">
      <w:pPr>
        <w:rPr>
          <w:rFonts w:ascii="Times New Roman" w:hAnsi="Times New Roman" w:cs="Times New Roman"/>
        </w:rPr>
      </w:pPr>
    </w:p>
    <w:p w14:paraId="477A1C41" w14:textId="77777777" w:rsidR="00CC6C4B" w:rsidRDefault="00CC6C4B" w:rsidP="004934D5">
      <w:pPr>
        <w:rPr>
          <w:rFonts w:ascii="Times New Roman" w:hAnsi="Times New Roman" w:cs="Times New Roman"/>
        </w:rPr>
      </w:pPr>
    </w:p>
    <w:p w14:paraId="329AB2AB" w14:textId="77777777" w:rsidR="00CC6C4B" w:rsidRDefault="00CC6C4B" w:rsidP="004934D5">
      <w:pPr>
        <w:rPr>
          <w:rFonts w:ascii="Times New Roman" w:hAnsi="Times New Roman" w:cs="Times New Roman"/>
        </w:rPr>
      </w:pPr>
    </w:p>
    <w:p w14:paraId="73C527C7" w14:textId="77777777" w:rsidR="00CC6C4B" w:rsidRDefault="00CC6C4B" w:rsidP="004934D5">
      <w:pPr>
        <w:rPr>
          <w:rFonts w:ascii="Times New Roman" w:hAnsi="Times New Roman" w:cs="Times New Roman"/>
        </w:rPr>
      </w:pPr>
    </w:p>
    <w:p w14:paraId="6D93FF71" w14:textId="77777777" w:rsidR="00CC6C4B" w:rsidRDefault="00CC6C4B" w:rsidP="004934D5">
      <w:pPr>
        <w:rPr>
          <w:rFonts w:ascii="Times New Roman" w:hAnsi="Times New Roman" w:cs="Times New Roman"/>
        </w:rPr>
      </w:pPr>
    </w:p>
    <w:p w14:paraId="61BB7F85" w14:textId="77777777" w:rsidR="00CC6C4B" w:rsidRDefault="00CC6C4B" w:rsidP="004934D5">
      <w:pPr>
        <w:rPr>
          <w:rFonts w:ascii="Times New Roman" w:hAnsi="Times New Roman" w:cs="Times New Roman"/>
        </w:rPr>
      </w:pPr>
    </w:p>
    <w:p w14:paraId="7117F9B0" w14:textId="77777777" w:rsidR="00CC6C4B" w:rsidRDefault="00CC6C4B" w:rsidP="004934D5">
      <w:pPr>
        <w:rPr>
          <w:rFonts w:ascii="Times New Roman" w:hAnsi="Times New Roman" w:cs="Times New Roman"/>
        </w:rPr>
      </w:pPr>
    </w:p>
    <w:p w14:paraId="2FC97FD9" w14:textId="0AE3A61D" w:rsidR="000E56BC" w:rsidRDefault="000E56BC" w:rsidP="004934D5">
      <w:pPr>
        <w:rPr>
          <w:rFonts w:ascii="Times New Roman" w:hAnsi="Times New Roman" w:cs="Times New Roman"/>
        </w:rPr>
      </w:pPr>
      <w:r>
        <w:rPr>
          <w:rFonts w:ascii="Times New Roman" w:hAnsi="Times New Roman" w:cs="Times New Roman"/>
        </w:rPr>
        <w:t xml:space="preserve">Appendix </w:t>
      </w:r>
      <w:r w:rsidR="00CC6C4B">
        <w:rPr>
          <w:rFonts w:ascii="Times New Roman" w:hAnsi="Times New Roman" w:cs="Times New Roman"/>
        </w:rPr>
        <w:t>D</w:t>
      </w:r>
      <w:r>
        <w:rPr>
          <w:rFonts w:ascii="Times New Roman" w:hAnsi="Times New Roman" w:cs="Times New Roman"/>
        </w:rPr>
        <w:t>.</w:t>
      </w:r>
      <w:r w:rsidR="006B5954">
        <w:rPr>
          <w:rFonts w:ascii="Times New Roman" w:hAnsi="Times New Roman" w:cs="Times New Roman"/>
        </w:rPr>
        <w:fldChar w:fldCharType="begin"/>
      </w:r>
      <w:r w:rsidR="006B5954">
        <w:rPr>
          <w:rFonts w:ascii="Times New Roman" w:hAnsi="Times New Roman" w:cs="Times New Roman"/>
        </w:rPr>
        <w:instrText>ADDIN RW.CITE{{157 Casagrande,D. 2015}}</w:instrText>
      </w:r>
      <w:r w:rsidR="006B5954">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6B5954">
        <w:rPr>
          <w:rFonts w:ascii="Times New Roman" w:hAnsi="Times New Roman" w:cs="Times New Roman"/>
        </w:rPr>
        <w:fldChar w:fldCharType="end"/>
      </w:r>
    </w:p>
    <w:p w14:paraId="3FD2D61D" w14:textId="77777777" w:rsidR="00CC6C4B" w:rsidRDefault="00CC6C4B" w:rsidP="004934D5">
      <w:pPr>
        <w:rPr>
          <w:rFonts w:ascii="Times New Roman" w:hAnsi="Times New Roman" w:cs="Times New Roman"/>
        </w:rPr>
      </w:pPr>
    </w:p>
    <w:p w14:paraId="38B85D18" w14:textId="13D820E3" w:rsidR="004934D5" w:rsidRDefault="004934D5" w:rsidP="004934D5">
      <w:pPr>
        <w:rPr>
          <w:rFonts w:ascii="Times New Roman" w:hAnsi="Times New Roman" w:cs="Times New Roman"/>
        </w:rPr>
      </w:pPr>
      <w:r w:rsidRPr="004934D5">
        <w:rPr>
          <w:rFonts w:ascii="Times New Roman" w:hAnsi="Times New Roman" w:cs="Times New Roman"/>
          <w:noProof/>
        </w:rPr>
        <w:drawing>
          <wp:inline distT="0" distB="0" distL="0" distR="0" wp14:anchorId="7B269096" wp14:editId="6D28DAB7">
            <wp:extent cx="4914900" cy="7806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6809" cy="7809346"/>
                    </a:xfrm>
                    <a:prstGeom prst="rect">
                      <a:avLst/>
                    </a:prstGeom>
                    <a:noFill/>
                    <a:ln>
                      <a:noFill/>
                    </a:ln>
                  </pic:spPr>
                </pic:pic>
              </a:graphicData>
            </a:graphic>
          </wp:inline>
        </w:drawing>
      </w:r>
    </w:p>
    <w:p w14:paraId="4F19DDA3" w14:textId="110B9BD8" w:rsidR="00CC6C4B" w:rsidRDefault="00CC6C4B" w:rsidP="004934D5">
      <w:pPr>
        <w:rPr>
          <w:rFonts w:ascii="Times New Roman" w:hAnsi="Times New Roman" w:cs="Times New Roman"/>
        </w:rPr>
      </w:pPr>
      <w:r>
        <w:rPr>
          <w:rFonts w:ascii="Times New Roman" w:hAnsi="Times New Roman" w:cs="Times New Roman"/>
        </w:rPr>
        <w:t>Appendix E.</w:t>
      </w:r>
      <w:r w:rsidR="006B5954">
        <w:rPr>
          <w:rFonts w:ascii="Times New Roman" w:hAnsi="Times New Roman" w:cs="Times New Roman"/>
        </w:rPr>
        <w:fldChar w:fldCharType="begin"/>
      </w:r>
      <w:r w:rsidR="006B5954">
        <w:rPr>
          <w:rFonts w:ascii="Times New Roman" w:hAnsi="Times New Roman" w:cs="Times New Roman"/>
        </w:rPr>
        <w:instrText>ADDIN RW.CITE{{157 Casagrande,D. 2015}}</w:instrText>
      </w:r>
      <w:r w:rsidR="006B5954">
        <w:rPr>
          <w:rFonts w:ascii="Times New Roman" w:hAnsi="Times New Roman" w:cs="Times New Roman"/>
        </w:rPr>
        <w:fldChar w:fldCharType="separate"/>
      </w:r>
      <w:r w:rsidR="006B5954" w:rsidRPr="006B5954">
        <w:rPr>
          <w:rFonts w:ascii="Times New Roman" w:eastAsia="Times New Roman" w:hAnsi="Times New Roman" w:cs="Times New Roman"/>
          <w:vertAlign w:val="superscript"/>
        </w:rPr>
        <w:t xml:space="preserve"> 3</w:t>
      </w:r>
      <w:r w:rsidR="006B5954">
        <w:rPr>
          <w:rFonts w:ascii="Times New Roman" w:hAnsi="Times New Roman" w:cs="Times New Roman"/>
        </w:rPr>
        <w:fldChar w:fldCharType="end"/>
      </w:r>
    </w:p>
    <w:p w14:paraId="2E5892AE" w14:textId="77777777" w:rsidR="00CC6C4B" w:rsidRDefault="00CC6C4B" w:rsidP="004934D5">
      <w:pPr>
        <w:rPr>
          <w:rFonts w:ascii="Times New Roman" w:hAnsi="Times New Roman" w:cs="Times New Roman"/>
        </w:rPr>
      </w:pPr>
    </w:p>
    <w:p w14:paraId="6FCA7809" w14:textId="35BEF55F" w:rsidR="00CC6C4B" w:rsidRDefault="006B5954" w:rsidP="004934D5">
      <w:pPr>
        <w:rPr>
          <w:rFonts w:ascii="Times New Roman" w:hAnsi="Times New Roman" w:cs="Times New Roman"/>
        </w:rPr>
      </w:pPr>
      <w:r>
        <w:rPr>
          <w:rFonts w:ascii="Times New Roman" w:hAnsi="Times New Roman" w:cs="Times New Roman"/>
          <w:noProof/>
        </w:rPr>
        <w:drawing>
          <wp:inline distT="0" distB="0" distL="0" distR="0" wp14:anchorId="13FE7680" wp14:editId="18B9622B">
            <wp:extent cx="5943600" cy="3857017"/>
            <wp:effectExtent l="0" t="0" r="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57017"/>
                    </a:xfrm>
                    <a:prstGeom prst="rect">
                      <a:avLst/>
                    </a:prstGeom>
                    <a:noFill/>
                    <a:ln>
                      <a:noFill/>
                    </a:ln>
                  </pic:spPr>
                </pic:pic>
              </a:graphicData>
            </a:graphic>
          </wp:inline>
        </w:drawing>
      </w:r>
    </w:p>
    <w:p w14:paraId="5488928E" w14:textId="77777777" w:rsidR="006B5954" w:rsidRDefault="006B5954" w:rsidP="004934D5">
      <w:pPr>
        <w:rPr>
          <w:rFonts w:ascii="Times New Roman" w:hAnsi="Times New Roman" w:cs="Times New Roman"/>
        </w:rPr>
      </w:pPr>
    </w:p>
    <w:p w14:paraId="166B2489" w14:textId="77777777" w:rsidR="006B5954" w:rsidRDefault="006B5954" w:rsidP="004934D5">
      <w:pPr>
        <w:rPr>
          <w:rFonts w:ascii="Times New Roman" w:hAnsi="Times New Roman" w:cs="Times New Roman"/>
        </w:rPr>
      </w:pPr>
    </w:p>
    <w:p w14:paraId="2765522B" w14:textId="77777777" w:rsidR="006B5954" w:rsidRDefault="006B5954" w:rsidP="004934D5">
      <w:pPr>
        <w:rPr>
          <w:rFonts w:ascii="Times New Roman" w:hAnsi="Times New Roman" w:cs="Times New Roman"/>
        </w:rPr>
      </w:pPr>
    </w:p>
    <w:p w14:paraId="750E1083" w14:textId="77777777" w:rsidR="006B5954" w:rsidRDefault="006B5954" w:rsidP="004934D5">
      <w:pPr>
        <w:rPr>
          <w:rFonts w:ascii="Times New Roman" w:hAnsi="Times New Roman" w:cs="Times New Roman"/>
        </w:rPr>
      </w:pPr>
    </w:p>
    <w:p w14:paraId="379C6A13" w14:textId="77777777" w:rsidR="006B5954" w:rsidRDefault="006B5954" w:rsidP="004934D5">
      <w:pPr>
        <w:rPr>
          <w:rFonts w:ascii="Times New Roman" w:hAnsi="Times New Roman" w:cs="Times New Roman"/>
        </w:rPr>
      </w:pPr>
    </w:p>
    <w:p w14:paraId="069E37BE" w14:textId="77777777" w:rsidR="006B5954" w:rsidRDefault="006B5954" w:rsidP="004934D5">
      <w:pPr>
        <w:rPr>
          <w:rFonts w:ascii="Times New Roman" w:hAnsi="Times New Roman" w:cs="Times New Roman"/>
        </w:rPr>
      </w:pPr>
    </w:p>
    <w:p w14:paraId="7ECD2985" w14:textId="77777777" w:rsidR="006B5954" w:rsidRDefault="006B5954" w:rsidP="004934D5">
      <w:pPr>
        <w:rPr>
          <w:rFonts w:ascii="Times New Roman" w:hAnsi="Times New Roman" w:cs="Times New Roman"/>
        </w:rPr>
      </w:pPr>
    </w:p>
    <w:p w14:paraId="1FBEC7AF" w14:textId="77777777" w:rsidR="006B5954" w:rsidRDefault="006B5954" w:rsidP="004934D5">
      <w:pPr>
        <w:rPr>
          <w:rFonts w:ascii="Times New Roman" w:hAnsi="Times New Roman" w:cs="Times New Roman"/>
        </w:rPr>
      </w:pPr>
    </w:p>
    <w:p w14:paraId="74FF3B7E" w14:textId="77777777" w:rsidR="006B5954" w:rsidRDefault="006B5954" w:rsidP="004934D5">
      <w:pPr>
        <w:rPr>
          <w:rFonts w:ascii="Times New Roman" w:hAnsi="Times New Roman" w:cs="Times New Roman"/>
        </w:rPr>
      </w:pPr>
    </w:p>
    <w:p w14:paraId="7E9A5671" w14:textId="77777777" w:rsidR="006B5954" w:rsidRDefault="006B5954" w:rsidP="004934D5">
      <w:pPr>
        <w:rPr>
          <w:rFonts w:ascii="Times New Roman" w:hAnsi="Times New Roman" w:cs="Times New Roman"/>
        </w:rPr>
      </w:pPr>
    </w:p>
    <w:p w14:paraId="01F32F0E" w14:textId="77777777" w:rsidR="006B5954" w:rsidRDefault="006B5954" w:rsidP="004934D5">
      <w:pPr>
        <w:rPr>
          <w:rFonts w:ascii="Times New Roman" w:hAnsi="Times New Roman" w:cs="Times New Roman"/>
        </w:rPr>
      </w:pPr>
    </w:p>
    <w:p w14:paraId="6960E541" w14:textId="77777777" w:rsidR="006B5954" w:rsidRDefault="006B5954" w:rsidP="004934D5">
      <w:pPr>
        <w:rPr>
          <w:rFonts w:ascii="Times New Roman" w:hAnsi="Times New Roman" w:cs="Times New Roman"/>
        </w:rPr>
      </w:pPr>
    </w:p>
    <w:p w14:paraId="4547DF28" w14:textId="77777777" w:rsidR="006B5954" w:rsidRDefault="006B5954" w:rsidP="004934D5">
      <w:pPr>
        <w:rPr>
          <w:rFonts w:ascii="Times New Roman" w:hAnsi="Times New Roman" w:cs="Times New Roman"/>
        </w:rPr>
      </w:pPr>
    </w:p>
    <w:p w14:paraId="7148EBA1" w14:textId="77777777" w:rsidR="006B5954" w:rsidRDefault="006B5954" w:rsidP="004934D5">
      <w:pPr>
        <w:rPr>
          <w:rFonts w:ascii="Times New Roman" w:hAnsi="Times New Roman" w:cs="Times New Roman"/>
        </w:rPr>
      </w:pPr>
    </w:p>
    <w:p w14:paraId="1584611F" w14:textId="77777777" w:rsidR="006B5954" w:rsidRDefault="006B5954" w:rsidP="004934D5">
      <w:pPr>
        <w:rPr>
          <w:rFonts w:ascii="Times New Roman" w:hAnsi="Times New Roman" w:cs="Times New Roman"/>
        </w:rPr>
      </w:pPr>
    </w:p>
    <w:p w14:paraId="128EAFD1" w14:textId="77777777" w:rsidR="006B5954" w:rsidRDefault="006B5954" w:rsidP="004934D5">
      <w:pPr>
        <w:rPr>
          <w:rFonts w:ascii="Times New Roman" w:hAnsi="Times New Roman" w:cs="Times New Roman"/>
        </w:rPr>
      </w:pPr>
    </w:p>
    <w:p w14:paraId="06FB9855" w14:textId="77777777" w:rsidR="006B5954" w:rsidRDefault="006B5954" w:rsidP="004934D5">
      <w:pPr>
        <w:rPr>
          <w:rFonts w:ascii="Times New Roman" w:hAnsi="Times New Roman" w:cs="Times New Roman"/>
        </w:rPr>
      </w:pPr>
    </w:p>
    <w:p w14:paraId="7D0F9937" w14:textId="77777777" w:rsidR="006B5954" w:rsidRDefault="006B5954" w:rsidP="004934D5">
      <w:pPr>
        <w:rPr>
          <w:rFonts w:ascii="Times New Roman" w:hAnsi="Times New Roman" w:cs="Times New Roman"/>
        </w:rPr>
      </w:pPr>
    </w:p>
    <w:p w14:paraId="5A75D6DA" w14:textId="77777777" w:rsidR="006B5954" w:rsidRDefault="006B5954" w:rsidP="004934D5">
      <w:pPr>
        <w:rPr>
          <w:rFonts w:ascii="Times New Roman" w:hAnsi="Times New Roman" w:cs="Times New Roman"/>
        </w:rPr>
      </w:pPr>
    </w:p>
    <w:p w14:paraId="75C05D68" w14:textId="77777777" w:rsidR="006B5954" w:rsidRDefault="006B5954" w:rsidP="004934D5">
      <w:pPr>
        <w:rPr>
          <w:rFonts w:ascii="Times New Roman" w:hAnsi="Times New Roman" w:cs="Times New Roman"/>
        </w:rPr>
      </w:pPr>
    </w:p>
    <w:p w14:paraId="6FCC546B" w14:textId="77777777" w:rsidR="006B5954" w:rsidRDefault="006B5954" w:rsidP="004934D5">
      <w:pPr>
        <w:rPr>
          <w:rFonts w:ascii="Times New Roman" w:hAnsi="Times New Roman" w:cs="Times New Roman"/>
        </w:rPr>
      </w:pPr>
    </w:p>
    <w:p w14:paraId="0CCF6D9B" w14:textId="77777777" w:rsidR="006B5954" w:rsidRDefault="006B5954" w:rsidP="004934D5">
      <w:pPr>
        <w:rPr>
          <w:rFonts w:ascii="Times New Roman" w:hAnsi="Times New Roman" w:cs="Times New Roman"/>
        </w:rPr>
      </w:pPr>
    </w:p>
    <w:p w14:paraId="0CAC99F8" w14:textId="77777777" w:rsidR="006B5954" w:rsidRDefault="006B5954" w:rsidP="004934D5">
      <w:pPr>
        <w:rPr>
          <w:rFonts w:ascii="Times New Roman" w:hAnsi="Times New Roman" w:cs="Times New Roman"/>
        </w:rPr>
      </w:pPr>
    </w:p>
    <w:p w14:paraId="549B7D95" w14:textId="1B166970" w:rsidR="006B5954" w:rsidRDefault="006B5954" w:rsidP="004934D5">
      <w:pPr>
        <w:rPr>
          <w:rFonts w:ascii="Times New Roman" w:hAnsi="Times New Roman" w:cs="Times New Roman"/>
        </w:rPr>
      </w:pPr>
      <w:r>
        <w:rPr>
          <w:rFonts w:ascii="Times New Roman" w:hAnsi="Times New Roman" w:cs="Times New Roman"/>
        </w:rPr>
        <w:t>Appendix F.</w:t>
      </w:r>
      <w:r>
        <w:rPr>
          <w:rFonts w:ascii="Times New Roman" w:hAnsi="Times New Roman" w:cs="Times New Roman"/>
        </w:rPr>
        <w:fldChar w:fldCharType="begin"/>
      </w:r>
      <w:r>
        <w:rPr>
          <w:rFonts w:ascii="Times New Roman" w:hAnsi="Times New Roman" w:cs="Times New Roman"/>
        </w:rPr>
        <w:instrText>ADDIN RW.CITE{{157 Casagrande,D. 2015}}</w:instrText>
      </w:r>
      <w:r>
        <w:rPr>
          <w:rFonts w:ascii="Times New Roman" w:hAnsi="Times New Roman" w:cs="Times New Roman"/>
        </w:rPr>
        <w:fldChar w:fldCharType="separate"/>
      </w:r>
      <w:r w:rsidRPr="006B5954">
        <w:rPr>
          <w:rFonts w:ascii="Times New Roman" w:eastAsia="Times New Roman" w:hAnsi="Times New Roman" w:cs="Times New Roman"/>
          <w:vertAlign w:val="superscript"/>
        </w:rPr>
        <w:t xml:space="preserve"> 3</w:t>
      </w:r>
      <w:r>
        <w:rPr>
          <w:rFonts w:ascii="Times New Roman" w:hAnsi="Times New Roman" w:cs="Times New Roman"/>
        </w:rPr>
        <w:fldChar w:fldCharType="end"/>
      </w:r>
    </w:p>
    <w:p w14:paraId="6C2DA9B3" w14:textId="77777777" w:rsidR="006B5954" w:rsidRDefault="006B5954" w:rsidP="004934D5">
      <w:pPr>
        <w:rPr>
          <w:rFonts w:ascii="Times New Roman" w:hAnsi="Times New Roman" w:cs="Times New Roman"/>
        </w:rPr>
      </w:pPr>
    </w:p>
    <w:p w14:paraId="19E09643" w14:textId="23A67683" w:rsidR="006B5954" w:rsidRPr="004934D5" w:rsidRDefault="006B5954" w:rsidP="004934D5">
      <w:pPr>
        <w:rPr>
          <w:rFonts w:ascii="Times New Roman" w:hAnsi="Times New Roman" w:cs="Times New Roman"/>
        </w:rPr>
      </w:pPr>
      <w:r>
        <w:rPr>
          <w:rFonts w:ascii="Times New Roman" w:hAnsi="Times New Roman" w:cs="Times New Roman"/>
          <w:noProof/>
        </w:rPr>
        <w:drawing>
          <wp:inline distT="0" distB="0" distL="0" distR="0" wp14:anchorId="46DC2F35" wp14:editId="27D13916">
            <wp:extent cx="5943600" cy="3638747"/>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38747"/>
                    </a:xfrm>
                    <a:prstGeom prst="rect">
                      <a:avLst/>
                    </a:prstGeom>
                    <a:noFill/>
                    <a:ln>
                      <a:noFill/>
                    </a:ln>
                  </pic:spPr>
                </pic:pic>
              </a:graphicData>
            </a:graphic>
          </wp:inline>
        </w:drawing>
      </w:r>
    </w:p>
    <w:sectPr w:rsidR="006B5954" w:rsidRPr="004934D5" w:rsidSect="004F7BF0">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B6C3B" w14:textId="77777777" w:rsidR="00C608AE" w:rsidRDefault="00C608AE" w:rsidP="004F7BF0">
      <w:r>
        <w:separator/>
      </w:r>
    </w:p>
  </w:endnote>
  <w:endnote w:type="continuationSeparator" w:id="0">
    <w:p w14:paraId="4335737B" w14:textId="77777777" w:rsidR="00C608AE" w:rsidRDefault="00C608AE" w:rsidP="004F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63F9" w14:textId="77777777" w:rsidR="00C608AE" w:rsidRDefault="00C608AE" w:rsidP="00BA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AC849" w14:textId="77777777" w:rsidR="00C608AE" w:rsidRDefault="00C608AE" w:rsidP="00BA6C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3078" w14:textId="77777777" w:rsidR="00C608AE" w:rsidRDefault="00C608AE" w:rsidP="00BA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80B">
      <w:rPr>
        <w:rStyle w:val="PageNumber"/>
        <w:noProof/>
      </w:rPr>
      <w:t>1</w:t>
    </w:r>
    <w:r>
      <w:rPr>
        <w:rStyle w:val="PageNumber"/>
      </w:rPr>
      <w:fldChar w:fldCharType="end"/>
    </w:r>
  </w:p>
  <w:p w14:paraId="5402D81A" w14:textId="77777777" w:rsidR="00C608AE" w:rsidRDefault="00C608AE" w:rsidP="00BA6C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DCFEB" w14:textId="77777777" w:rsidR="00C608AE" w:rsidRDefault="00C608AE" w:rsidP="004F7BF0">
      <w:r>
        <w:separator/>
      </w:r>
    </w:p>
  </w:footnote>
  <w:footnote w:type="continuationSeparator" w:id="0">
    <w:p w14:paraId="52637BF4" w14:textId="77777777" w:rsidR="00C608AE" w:rsidRDefault="00C608AE" w:rsidP="004F7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7579" w14:textId="4028C761" w:rsidR="00C608AE" w:rsidRPr="00AA1932" w:rsidRDefault="00C608AE" w:rsidP="00BA6CD1">
    <w:pPr>
      <w:pStyle w:val="Header"/>
      <w:jc w:val="right"/>
      <w:rPr>
        <w:rFonts w:ascii="Times New Roman" w:hAnsi="Times New Roman" w:cs="Times New Roman"/>
        <w:sz w:val="22"/>
      </w:rPr>
    </w:pPr>
    <w:r w:rsidRPr="00AA1932">
      <w:rPr>
        <w:rFonts w:ascii="Times New Roman" w:hAnsi="Times New Roman" w:cs="Times New Roman"/>
        <w:sz w:val="22"/>
      </w:rPr>
      <w:t>Abbie Marr</w:t>
    </w:r>
    <w:r>
      <w:rPr>
        <w:rFonts w:ascii="Times New Roman" w:hAnsi="Times New Roman" w:cs="Times New Roman"/>
        <w:sz w:val="22"/>
      </w:rPr>
      <w:t>ale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2A16"/>
    <w:multiLevelType w:val="hybridMultilevel"/>
    <w:tmpl w:val="7FF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76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F0"/>
    <w:rsid w:val="00015620"/>
    <w:rsid w:val="000465D6"/>
    <w:rsid w:val="000613EF"/>
    <w:rsid w:val="000615A2"/>
    <w:rsid w:val="000E09EE"/>
    <w:rsid w:val="000E56BC"/>
    <w:rsid w:val="000E5F11"/>
    <w:rsid w:val="000E737A"/>
    <w:rsid w:val="001000A1"/>
    <w:rsid w:val="00113877"/>
    <w:rsid w:val="001205D9"/>
    <w:rsid w:val="001E37D1"/>
    <w:rsid w:val="001E4E0C"/>
    <w:rsid w:val="00243D57"/>
    <w:rsid w:val="00292DC9"/>
    <w:rsid w:val="002C2C0B"/>
    <w:rsid w:val="002E40F0"/>
    <w:rsid w:val="00317CE5"/>
    <w:rsid w:val="00330ED8"/>
    <w:rsid w:val="00352CB9"/>
    <w:rsid w:val="00370D2E"/>
    <w:rsid w:val="0038706E"/>
    <w:rsid w:val="003B0A97"/>
    <w:rsid w:val="003D04AB"/>
    <w:rsid w:val="003E0003"/>
    <w:rsid w:val="003E4BD4"/>
    <w:rsid w:val="003E6F63"/>
    <w:rsid w:val="00422E65"/>
    <w:rsid w:val="00455716"/>
    <w:rsid w:val="00474F1B"/>
    <w:rsid w:val="00485193"/>
    <w:rsid w:val="00487045"/>
    <w:rsid w:val="00492942"/>
    <w:rsid w:val="004934D5"/>
    <w:rsid w:val="0049626A"/>
    <w:rsid w:val="004C1AA0"/>
    <w:rsid w:val="004C29C0"/>
    <w:rsid w:val="004D4B74"/>
    <w:rsid w:val="004E40F6"/>
    <w:rsid w:val="004F7BF0"/>
    <w:rsid w:val="005013C6"/>
    <w:rsid w:val="005653FF"/>
    <w:rsid w:val="005967E5"/>
    <w:rsid w:val="005A4E3E"/>
    <w:rsid w:val="005C4FA3"/>
    <w:rsid w:val="005E35B2"/>
    <w:rsid w:val="005E3871"/>
    <w:rsid w:val="00613D18"/>
    <w:rsid w:val="00621C24"/>
    <w:rsid w:val="00647E7F"/>
    <w:rsid w:val="00654212"/>
    <w:rsid w:val="00667746"/>
    <w:rsid w:val="00697778"/>
    <w:rsid w:val="006B0B6A"/>
    <w:rsid w:val="006B5954"/>
    <w:rsid w:val="006C7C73"/>
    <w:rsid w:val="006F35D2"/>
    <w:rsid w:val="00707085"/>
    <w:rsid w:val="00710391"/>
    <w:rsid w:val="007321D9"/>
    <w:rsid w:val="0073689B"/>
    <w:rsid w:val="007C2367"/>
    <w:rsid w:val="007C34AC"/>
    <w:rsid w:val="007D7FF1"/>
    <w:rsid w:val="007E1FBB"/>
    <w:rsid w:val="007E2FC2"/>
    <w:rsid w:val="00815AE4"/>
    <w:rsid w:val="00823210"/>
    <w:rsid w:val="00835201"/>
    <w:rsid w:val="00875DA2"/>
    <w:rsid w:val="008A3755"/>
    <w:rsid w:val="008D6941"/>
    <w:rsid w:val="008D6B48"/>
    <w:rsid w:val="0090033D"/>
    <w:rsid w:val="0090507A"/>
    <w:rsid w:val="00911782"/>
    <w:rsid w:val="00914BF6"/>
    <w:rsid w:val="00936125"/>
    <w:rsid w:val="0094620A"/>
    <w:rsid w:val="0099250F"/>
    <w:rsid w:val="009B302E"/>
    <w:rsid w:val="009C27D6"/>
    <w:rsid w:val="009D3878"/>
    <w:rsid w:val="009E23A2"/>
    <w:rsid w:val="00A01627"/>
    <w:rsid w:val="00A01E44"/>
    <w:rsid w:val="00A10985"/>
    <w:rsid w:val="00A13F29"/>
    <w:rsid w:val="00A25407"/>
    <w:rsid w:val="00A624DB"/>
    <w:rsid w:val="00A8325C"/>
    <w:rsid w:val="00AA1932"/>
    <w:rsid w:val="00AC67F3"/>
    <w:rsid w:val="00AF3156"/>
    <w:rsid w:val="00B029B9"/>
    <w:rsid w:val="00B0474A"/>
    <w:rsid w:val="00B13EA6"/>
    <w:rsid w:val="00B228C1"/>
    <w:rsid w:val="00B34F54"/>
    <w:rsid w:val="00B40B87"/>
    <w:rsid w:val="00B42682"/>
    <w:rsid w:val="00BA6CD1"/>
    <w:rsid w:val="00BC5DA4"/>
    <w:rsid w:val="00BD009A"/>
    <w:rsid w:val="00C143AD"/>
    <w:rsid w:val="00C608AE"/>
    <w:rsid w:val="00C67676"/>
    <w:rsid w:val="00C73500"/>
    <w:rsid w:val="00CA07AE"/>
    <w:rsid w:val="00CA0BFC"/>
    <w:rsid w:val="00CB1301"/>
    <w:rsid w:val="00CB7C4F"/>
    <w:rsid w:val="00CC26DA"/>
    <w:rsid w:val="00CC6C4B"/>
    <w:rsid w:val="00CC7F9A"/>
    <w:rsid w:val="00CE3370"/>
    <w:rsid w:val="00D30752"/>
    <w:rsid w:val="00D52D8F"/>
    <w:rsid w:val="00D62030"/>
    <w:rsid w:val="00D81857"/>
    <w:rsid w:val="00D82C86"/>
    <w:rsid w:val="00D94B1A"/>
    <w:rsid w:val="00DA26EC"/>
    <w:rsid w:val="00DA2D5A"/>
    <w:rsid w:val="00DC07EB"/>
    <w:rsid w:val="00DC72B3"/>
    <w:rsid w:val="00DF10FE"/>
    <w:rsid w:val="00E14D7E"/>
    <w:rsid w:val="00E210BE"/>
    <w:rsid w:val="00E32ECA"/>
    <w:rsid w:val="00E55E28"/>
    <w:rsid w:val="00EC1B2F"/>
    <w:rsid w:val="00EC202B"/>
    <w:rsid w:val="00ED253F"/>
    <w:rsid w:val="00ED7A70"/>
    <w:rsid w:val="00EF649D"/>
    <w:rsid w:val="00F02931"/>
    <w:rsid w:val="00F82B04"/>
    <w:rsid w:val="00F946E9"/>
    <w:rsid w:val="00FA680B"/>
    <w:rsid w:val="00FB7773"/>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D0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F0"/>
    <w:pPr>
      <w:ind w:left="720"/>
      <w:contextualSpacing/>
    </w:pPr>
  </w:style>
  <w:style w:type="paragraph" w:styleId="FootnoteText">
    <w:name w:val="footnote text"/>
    <w:basedOn w:val="Normal"/>
    <w:link w:val="FootnoteTextChar"/>
    <w:uiPriority w:val="99"/>
    <w:unhideWhenUsed/>
    <w:rsid w:val="004F7BF0"/>
  </w:style>
  <w:style w:type="character" w:customStyle="1" w:styleId="FootnoteTextChar">
    <w:name w:val="Footnote Text Char"/>
    <w:basedOn w:val="DefaultParagraphFont"/>
    <w:link w:val="FootnoteText"/>
    <w:uiPriority w:val="99"/>
    <w:rsid w:val="004F7BF0"/>
  </w:style>
  <w:style w:type="character" w:styleId="FootnoteReference">
    <w:name w:val="footnote reference"/>
    <w:basedOn w:val="DefaultParagraphFont"/>
    <w:uiPriority w:val="99"/>
    <w:unhideWhenUsed/>
    <w:rsid w:val="004F7BF0"/>
    <w:rPr>
      <w:vertAlign w:val="superscript"/>
    </w:rPr>
  </w:style>
  <w:style w:type="paragraph" w:styleId="BalloonText">
    <w:name w:val="Balloon Text"/>
    <w:basedOn w:val="Normal"/>
    <w:link w:val="BalloonTextChar"/>
    <w:uiPriority w:val="99"/>
    <w:semiHidden/>
    <w:unhideWhenUsed/>
    <w:rsid w:val="004934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D5"/>
    <w:rPr>
      <w:rFonts w:ascii="Lucida Grande" w:hAnsi="Lucida Grande" w:cs="Lucida Grande"/>
      <w:sz w:val="18"/>
      <w:szCs w:val="18"/>
    </w:rPr>
  </w:style>
  <w:style w:type="paragraph" w:styleId="Header">
    <w:name w:val="header"/>
    <w:basedOn w:val="Normal"/>
    <w:link w:val="HeaderChar"/>
    <w:uiPriority w:val="99"/>
    <w:unhideWhenUsed/>
    <w:rsid w:val="00AA1932"/>
    <w:pPr>
      <w:tabs>
        <w:tab w:val="center" w:pos="4320"/>
        <w:tab w:val="right" w:pos="8640"/>
      </w:tabs>
    </w:pPr>
  </w:style>
  <w:style w:type="character" w:customStyle="1" w:styleId="HeaderChar">
    <w:name w:val="Header Char"/>
    <w:basedOn w:val="DefaultParagraphFont"/>
    <w:link w:val="Header"/>
    <w:uiPriority w:val="99"/>
    <w:rsid w:val="00AA1932"/>
  </w:style>
  <w:style w:type="paragraph" w:styleId="Footer">
    <w:name w:val="footer"/>
    <w:basedOn w:val="Normal"/>
    <w:link w:val="FooterChar"/>
    <w:uiPriority w:val="99"/>
    <w:unhideWhenUsed/>
    <w:rsid w:val="00AA1932"/>
    <w:pPr>
      <w:tabs>
        <w:tab w:val="center" w:pos="4320"/>
        <w:tab w:val="right" w:pos="8640"/>
      </w:tabs>
    </w:pPr>
  </w:style>
  <w:style w:type="character" w:customStyle="1" w:styleId="FooterChar">
    <w:name w:val="Footer Char"/>
    <w:basedOn w:val="DefaultParagraphFont"/>
    <w:link w:val="Footer"/>
    <w:uiPriority w:val="99"/>
    <w:rsid w:val="00AA1932"/>
  </w:style>
  <w:style w:type="character" w:styleId="PageNumber">
    <w:name w:val="page number"/>
    <w:basedOn w:val="DefaultParagraphFont"/>
    <w:uiPriority w:val="99"/>
    <w:semiHidden/>
    <w:unhideWhenUsed/>
    <w:rsid w:val="00BA6CD1"/>
  </w:style>
  <w:style w:type="character" w:styleId="Hyperlink">
    <w:name w:val="Hyperlink"/>
    <w:basedOn w:val="DefaultParagraphFont"/>
    <w:uiPriority w:val="99"/>
    <w:unhideWhenUsed/>
    <w:rsid w:val="00C143AD"/>
    <w:rPr>
      <w:color w:val="0000FF" w:themeColor="hyperlink"/>
      <w:u w:val="single"/>
    </w:rPr>
  </w:style>
  <w:style w:type="paragraph" w:styleId="NormalWeb">
    <w:name w:val="Normal (Web)"/>
    <w:basedOn w:val="Normal"/>
    <w:uiPriority w:val="99"/>
    <w:unhideWhenUsed/>
    <w:rsid w:val="00CA07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F0"/>
    <w:pPr>
      <w:ind w:left="720"/>
      <w:contextualSpacing/>
    </w:pPr>
  </w:style>
  <w:style w:type="paragraph" w:styleId="FootnoteText">
    <w:name w:val="footnote text"/>
    <w:basedOn w:val="Normal"/>
    <w:link w:val="FootnoteTextChar"/>
    <w:uiPriority w:val="99"/>
    <w:unhideWhenUsed/>
    <w:rsid w:val="004F7BF0"/>
  </w:style>
  <w:style w:type="character" w:customStyle="1" w:styleId="FootnoteTextChar">
    <w:name w:val="Footnote Text Char"/>
    <w:basedOn w:val="DefaultParagraphFont"/>
    <w:link w:val="FootnoteText"/>
    <w:uiPriority w:val="99"/>
    <w:rsid w:val="004F7BF0"/>
  </w:style>
  <w:style w:type="character" w:styleId="FootnoteReference">
    <w:name w:val="footnote reference"/>
    <w:basedOn w:val="DefaultParagraphFont"/>
    <w:uiPriority w:val="99"/>
    <w:unhideWhenUsed/>
    <w:rsid w:val="004F7BF0"/>
    <w:rPr>
      <w:vertAlign w:val="superscript"/>
    </w:rPr>
  </w:style>
  <w:style w:type="paragraph" w:styleId="BalloonText">
    <w:name w:val="Balloon Text"/>
    <w:basedOn w:val="Normal"/>
    <w:link w:val="BalloonTextChar"/>
    <w:uiPriority w:val="99"/>
    <w:semiHidden/>
    <w:unhideWhenUsed/>
    <w:rsid w:val="004934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D5"/>
    <w:rPr>
      <w:rFonts w:ascii="Lucida Grande" w:hAnsi="Lucida Grande" w:cs="Lucida Grande"/>
      <w:sz w:val="18"/>
      <w:szCs w:val="18"/>
    </w:rPr>
  </w:style>
  <w:style w:type="paragraph" w:styleId="Header">
    <w:name w:val="header"/>
    <w:basedOn w:val="Normal"/>
    <w:link w:val="HeaderChar"/>
    <w:uiPriority w:val="99"/>
    <w:unhideWhenUsed/>
    <w:rsid w:val="00AA1932"/>
    <w:pPr>
      <w:tabs>
        <w:tab w:val="center" w:pos="4320"/>
        <w:tab w:val="right" w:pos="8640"/>
      </w:tabs>
    </w:pPr>
  </w:style>
  <w:style w:type="character" w:customStyle="1" w:styleId="HeaderChar">
    <w:name w:val="Header Char"/>
    <w:basedOn w:val="DefaultParagraphFont"/>
    <w:link w:val="Header"/>
    <w:uiPriority w:val="99"/>
    <w:rsid w:val="00AA1932"/>
  </w:style>
  <w:style w:type="paragraph" w:styleId="Footer">
    <w:name w:val="footer"/>
    <w:basedOn w:val="Normal"/>
    <w:link w:val="FooterChar"/>
    <w:uiPriority w:val="99"/>
    <w:unhideWhenUsed/>
    <w:rsid w:val="00AA1932"/>
    <w:pPr>
      <w:tabs>
        <w:tab w:val="center" w:pos="4320"/>
        <w:tab w:val="right" w:pos="8640"/>
      </w:tabs>
    </w:pPr>
  </w:style>
  <w:style w:type="character" w:customStyle="1" w:styleId="FooterChar">
    <w:name w:val="Footer Char"/>
    <w:basedOn w:val="DefaultParagraphFont"/>
    <w:link w:val="Footer"/>
    <w:uiPriority w:val="99"/>
    <w:rsid w:val="00AA1932"/>
  </w:style>
  <w:style w:type="character" w:styleId="PageNumber">
    <w:name w:val="page number"/>
    <w:basedOn w:val="DefaultParagraphFont"/>
    <w:uiPriority w:val="99"/>
    <w:semiHidden/>
    <w:unhideWhenUsed/>
    <w:rsid w:val="00BA6CD1"/>
  </w:style>
  <w:style w:type="character" w:styleId="Hyperlink">
    <w:name w:val="Hyperlink"/>
    <w:basedOn w:val="DefaultParagraphFont"/>
    <w:uiPriority w:val="99"/>
    <w:unhideWhenUsed/>
    <w:rsid w:val="00C143AD"/>
    <w:rPr>
      <w:color w:val="0000FF" w:themeColor="hyperlink"/>
      <w:u w:val="single"/>
    </w:rPr>
  </w:style>
  <w:style w:type="paragraph" w:styleId="NormalWeb">
    <w:name w:val="Normal (Web)"/>
    <w:basedOn w:val="Normal"/>
    <w:uiPriority w:val="99"/>
    <w:unhideWhenUsed/>
    <w:rsid w:val="00CA07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4669">
      <w:bodyDiv w:val="1"/>
      <w:marLeft w:val="0"/>
      <w:marRight w:val="0"/>
      <w:marTop w:val="0"/>
      <w:marBottom w:val="0"/>
      <w:divBdr>
        <w:top w:val="none" w:sz="0" w:space="0" w:color="auto"/>
        <w:left w:val="none" w:sz="0" w:space="0" w:color="auto"/>
        <w:bottom w:val="none" w:sz="0" w:space="0" w:color="auto"/>
        <w:right w:val="none" w:sz="0" w:space="0" w:color="auto"/>
      </w:divBdr>
    </w:div>
    <w:div w:id="330186093">
      <w:bodyDiv w:val="1"/>
      <w:marLeft w:val="0"/>
      <w:marRight w:val="0"/>
      <w:marTop w:val="0"/>
      <w:marBottom w:val="0"/>
      <w:divBdr>
        <w:top w:val="none" w:sz="0" w:space="0" w:color="auto"/>
        <w:left w:val="none" w:sz="0" w:space="0" w:color="auto"/>
        <w:bottom w:val="none" w:sz="0" w:space="0" w:color="auto"/>
        <w:right w:val="none" w:sz="0" w:space="0" w:color="auto"/>
      </w:divBdr>
    </w:div>
    <w:div w:id="598100755">
      <w:bodyDiv w:val="1"/>
      <w:marLeft w:val="0"/>
      <w:marRight w:val="0"/>
      <w:marTop w:val="0"/>
      <w:marBottom w:val="0"/>
      <w:divBdr>
        <w:top w:val="none" w:sz="0" w:space="0" w:color="auto"/>
        <w:left w:val="none" w:sz="0" w:space="0" w:color="auto"/>
        <w:bottom w:val="none" w:sz="0" w:space="0" w:color="auto"/>
        <w:right w:val="none" w:sz="0" w:space="0" w:color="auto"/>
      </w:divBdr>
    </w:div>
    <w:div w:id="975839805">
      <w:bodyDiv w:val="1"/>
      <w:marLeft w:val="0"/>
      <w:marRight w:val="0"/>
      <w:marTop w:val="0"/>
      <w:marBottom w:val="0"/>
      <w:divBdr>
        <w:top w:val="none" w:sz="0" w:space="0" w:color="auto"/>
        <w:left w:val="none" w:sz="0" w:space="0" w:color="auto"/>
        <w:bottom w:val="none" w:sz="0" w:space="0" w:color="auto"/>
        <w:right w:val="none" w:sz="0" w:space="0" w:color="auto"/>
      </w:divBdr>
    </w:div>
    <w:div w:id="1243418045">
      <w:bodyDiv w:val="1"/>
      <w:marLeft w:val="0"/>
      <w:marRight w:val="0"/>
      <w:marTop w:val="0"/>
      <w:marBottom w:val="0"/>
      <w:divBdr>
        <w:top w:val="none" w:sz="0" w:space="0" w:color="auto"/>
        <w:left w:val="none" w:sz="0" w:space="0" w:color="auto"/>
        <w:bottom w:val="none" w:sz="0" w:space="0" w:color="auto"/>
        <w:right w:val="none" w:sz="0" w:space="0" w:color="auto"/>
      </w:divBdr>
    </w:div>
    <w:div w:id="1355768321">
      <w:bodyDiv w:val="1"/>
      <w:marLeft w:val="0"/>
      <w:marRight w:val="0"/>
      <w:marTop w:val="0"/>
      <w:marBottom w:val="0"/>
      <w:divBdr>
        <w:top w:val="none" w:sz="0" w:space="0" w:color="auto"/>
        <w:left w:val="none" w:sz="0" w:space="0" w:color="auto"/>
        <w:bottom w:val="none" w:sz="0" w:space="0" w:color="auto"/>
        <w:right w:val="none" w:sz="0" w:space="0" w:color="auto"/>
      </w:divBdr>
    </w:div>
    <w:div w:id="1724476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08C4-581C-3D42-827B-798CEFA9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20</Pages>
  <Words>4337</Words>
  <Characters>24723</Characters>
  <Application>Microsoft Macintosh Word</Application>
  <DocSecurity>0</DocSecurity>
  <Lines>206</Lines>
  <Paragraphs>58</Paragraphs>
  <ScaleCrop>false</ScaleCrop>
  <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Abbie Marrale</dc:creator>
  <cp:keywords/>
  <dc:description/>
  <cp:lastModifiedBy>Abbie Marrale</cp:lastModifiedBy>
  <cp:revision>70</cp:revision>
  <cp:lastPrinted>2015-11-23T15:28:00Z</cp:lastPrinted>
  <dcterms:created xsi:type="dcterms:W3CDTF">2015-11-23T17:23:00Z</dcterms:created>
  <dcterms:modified xsi:type="dcterms:W3CDTF">2015-12-03T21:06:00Z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24563</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abbiemarrale_2491</vt:lpwstr>
  </property>
</Properties>
</file>