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28B" w:rsidRPr="00E7596C" w:rsidRDefault="000D328B" w:rsidP="000D328B">
      <w:pPr>
        <w:pStyle w:val="Heading1"/>
        <w:numPr>
          <w:ilvl w:val="0"/>
          <w:numId w:val="6"/>
        </w:numPr>
        <w:spacing w:line="480" w:lineRule="auto"/>
        <w:jc w:val="center"/>
        <w:rPr>
          <w:rFonts w:ascii="Times New Roman" w:hAnsi="Times New Roman"/>
          <w:color w:val="000000"/>
          <w:szCs w:val="24"/>
          <w:u w:val="none"/>
        </w:rPr>
      </w:pPr>
      <w:r>
        <w:rPr>
          <w:rFonts w:ascii="Times New Roman" w:hAnsi="Times New Roman"/>
          <w:b w:val="0"/>
          <w:color w:val="000000"/>
          <w:szCs w:val="24"/>
          <w:u w:val="none"/>
        </w:rPr>
        <w:t>Orthopedic Elective Course</w:t>
      </w:r>
      <w:r>
        <w:rPr>
          <w:rFonts w:ascii="Times New Roman" w:hAnsi="Times New Roman"/>
          <w:b w:val="0"/>
          <w:color w:val="000000"/>
          <w:szCs w:val="24"/>
          <w:u w:val="none"/>
        </w:rPr>
        <w:br/>
        <w:t>PHYT 785: Fall 2013</w:t>
      </w:r>
    </w:p>
    <w:p w:rsidR="000D328B" w:rsidRPr="000D328B" w:rsidRDefault="000D328B" w:rsidP="000D328B">
      <w:pPr>
        <w:tabs>
          <w:tab w:val="left" w:pos="4399"/>
        </w:tabs>
        <w:spacing w:line="480" w:lineRule="auto"/>
        <w:jc w:val="center"/>
        <w:rPr>
          <w:rFonts w:ascii="Times New Roman" w:hAnsi="Times New Roman" w:cs="Times New Roman"/>
          <w:b/>
          <w:sz w:val="24"/>
          <w:szCs w:val="24"/>
        </w:rPr>
      </w:pPr>
      <w:r w:rsidRPr="000D328B">
        <w:rPr>
          <w:rFonts w:ascii="Times New Roman" w:hAnsi="Times New Roman" w:cs="Times New Roman"/>
          <w:b/>
          <w:sz w:val="24"/>
          <w:szCs w:val="24"/>
        </w:rPr>
        <w:t>Performance-Related Musculoskeletal Disorders of String Musicians</w:t>
      </w:r>
    </w:p>
    <w:p w:rsidR="00775FD3" w:rsidRPr="00183D03" w:rsidRDefault="001B1082" w:rsidP="007B3215">
      <w:pPr>
        <w:tabs>
          <w:tab w:val="left" w:pos="4399"/>
        </w:tabs>
        <w:spacing w:line="480" w:lineRule="auto"/>
        <w:rPr>
          <w:rFonts w:ascii="Times New Roman" w:hAnsi="Times New Roman" w:cs="Times New Roman"/>
        </w:rPr>
      </w:pPr>
      <w:r w:rsidRPr="00183D03">
        <w:rPr>
          <w:rFonts w:ascii="Times New Roman" w:hAnsi="Times New Roman" w:cs="Times New Roman"/>
          <w:b/>
        </w:rPr>
        <w:t>Introduction</w:t>
      </w:r>
      <w:r w:rsidRPr="00183D03">
        <w:rPr>
          <w:rFonts w:ascii="Times New Roman" w:hAnsi="Times New Roman" w:cs="Times New Roman"/>
          <w:b/>
        </w:rPr>
        <w:br/>
      </w:r>
      <w:r w:rsidR="00346C2B" w:rsidRPr="00183D03">
        <w:rPr>
          <w:rFonts w:ascii="Times New Roman" w:hAnsi="Times New Roman" w:cs="Times New Roman"/>
        </w:rPr>
        <w:t xml:space="preserve">Musicians are a unique subset of patients requiring physical therapy. </w:t>
      </w:r>
      <w:r w:rsidR="00083BD7" w:rsidRPr="00183D03">
        <w:rPr>
          <w:rFonts w:ascii="Times New Roman" w:hAnsi="Times New Roman" w:cs="Times New Roman"/>
        </w:rPr>
        <w:t xml:space="preserve">The lifestyle of a musician </w:t>
      </w:r>
      <w:r w:rsidR="006872EC" w:rsidRPr="00183D03">
        <w:rPr>
          <w:rFonts w:ascii="Times New Roman" w:hAnsi="Times New Roman" w:cs="Times New Roman"/>
        </w:rPr>
        <w:t xml:space="preserve">is </w:t>
      </w:r>
      <w:r w:rsidR="00083BD7" w:rsidRPr="00183D03">
        <w:rPr>
          <w:rFonts w:ascii="Times New Roman" w:hAnsi="Times New Roman" w:cs="Times New Roman"/>
        </w:rPr>
        <w:t>physically and emotionally demanding.</w:t>
      </w:r>
      <w:r w:rsidR="00C335F8" w:rsidRPr="00183D03">
        <w:rPr>
          <w:rFonts w:ascii="Times New Roman" w:hAnsi="Times New Roman" w:cs="Times New Roman"/>
        </w:rPr>
        <w:t xml:space="preserve"> </w:t>
      </w:r>
      <w:r w:rsidR="005B6A4E" w:rsidRPr="00183D03">
        <w:rPr>
          <w:rFonts w:ascii="Times New Roman" w:hAnsi="Times New Roman" w:cs="Times New Roman"/>
        </w:rPr>
        <w:t>Achieving a position</w:t>
      </w:r>
      <w:r w:rsidR="00CF6559" w:rsidRPr="00183D03">
        <w:rPr>
          <w:rFonts w:ascii="Times New Roman" w:hAnsi="Times New Roman" w:cs="Times New Roman"/>
        </w:rPr>
        <w:t xml:space="preserve"> in</w:t>
      </w:r>
      <w:r w:rsidR="005B6A4E" w:rsidRPr="00183D03">
        <w:rPr>
          <w:rFonts w:ascii="Times New Roman" w:hAnsi="Times New Roman" w:cs="Times New Roman"/>
        </w:rPr>
        <w:t xml:space="preserve"> an</w:t>
      </w:r>
      <w:r w:rsidR="00CF6559" w:rsidRPr="00183D03">
        <w:rPr>
          <w:rFonts w:ascii="Times New Roman" w:hAnsi="Times New Roman" w:cs="Times New Roman"/>
        </w:rPr>
        <w:t xml:space="preserve"> </w:t>
      </w:r>
      <w:r w:rsidR="00C335F8" w:rsidRPr="00183D03">
        <w:rPr>
          <w:rFonts w:ascii="Times New Roman" w:hAnsi="Times New Roman" w:cs="Times New Roman"/>
        </w:rPr>
        <w:t>elite</w:t>
      </w:r>
      <w:r w:rsidR="005B6A4E" w:rsidRPr="00183D03">
        <w:rPr>
          <w:rFonts w:ascii="Times New Roman" w:hAnsi="Times New Roman" w:cs="Times New Roman"/>
        </w:rPr>
        <w:t xml:space="preserve"> musical ensemble</w:t>
      </w:r>
      <w:r w:rsidR="00C335F8" w:rsidRPr="00183D03">
        <w:rPr>
          <w:rFonts w:ascii="Times New Roman" w:hAnsi="Times New Roman" w:cs="Times New Roman"/>
        </w:rPr>
        <w:t xml:space="preserve"> require</w:t>
      </w:r>
      <w:r w:rsidR="005B6A4E" w:rsidRPr="00183D03">
        <w:rPr>
          <w:rFonts w:ascii="Times New Roman" w:hAnsi="Times New Roman" w:cs="Times New Roman"/>
        </w:rPr>
        <w:t>s</w:t>
      </w:r>
      <w:r w:rsidR="00C335F8" w:rsidRPr="00183D03">
        <w:rPr>
          <w:rFonts w:ascii="Times New Roman" w:hAnsi="Times New Roman" w:cs="Times New Roman"/>
        </w:rPr>
        <w:t xml:space="preserve"> intense competition and </w:t>
      </w:r>
      <w:r w:rsidRPr="00183D03">
        <w:rPr>
          <w:rFonts w:ascii="Times New Roman" w:hAnsi="Times New Roman" w:cs="Times New Roman"/>
        </w:rPr>
        <w:t>exceptional</w:t>
      </w:r>
      <w:r w:rsidR="00C335F8" w:rsidRPr="00183D03">
        <w:rPr>
          <w:rFonts w:ascii="Times New Roman" w:hAnsi="Times New Roman" w:cs="Times New Roman"/>
        </w:rPr>
        <w:t xml:space="preserve"> musical ability. In addition to the </w:t>
      </w:r>
      <w:r w:rsidRPr="00183D03">
        <w:rPr>
          <w:rFonts w:ascii="Times New Roman" w:hAnsi="Times New Roman" w:cs="Times New Roman"/>
        </w:rPr>
        <w:t>stress of performing for professional success</w:t>
      </w:r>
      <w:r w:rsidR="00C335F8" w:rsidRPr="00183D03">
        <w:rPr>
          <w:rFonts w:ascii="Times New Roman" w:hAnsi="Times New Roman" w:cs="Times New Roman"/>
        </w:rPr>
        <w:t>,</w:t>
      </w:r>
      <w:r w:rsidR="00083BD7" w:rsidRPr="00183D03">
        <w:rPr>
          <w:rFonts w:ascii="Times New Roman" w:hAnsi="Times New Roman" w:cs="Times New Roman"/>
        </w:rPr>
        <w:t xml:space="preserve"> </w:t>
      </w:r>
      <w:r w:rsidR="00C335F8" w:rsidRPr="00183D03">
        <w:rPr>
          <w:rFonts w:ascii="Times New Roman" w:hAnsi="Times New Roman" w:cs="Times New Roman"/>
        </w:rPr>
        <w:t>m</w:t>
      </w:r>
      <w:r w:rsidR="00FC2103" w:rsidRPr="00183D03">
        <w:rPr>
          <w:rFonts w:ascii="Times New Roman" w:hAnsi="Times New Roman" w:cs="Times New Roman"/>
        </w:rPr>
        <w:t>usicians may face occupational hazards including anxiety, second-hand smoke, noise, altered sleep cycles, postural stre</w:t>
      </w:r>
      <w:r w:rsidR="008561F5" w:rsidRPr="00183D03">
        <w:rPr>
          <w:rFonts w:ascii="Times New Roman" w:hAnsi="Times New Roman" w:cs="Times New Roman"/>
        </w:rPr>
        <w:t>ss, and musculoskeletal injury.</w:t>
      </w:r>
      <w:r w:rsidR="008561F5" w:rsidRPr="00183D03">
        <w:rPr>
          <w:rFonts w:ascii="Times New Roman" w:hAnsi="Times New Roman" w:cs="Times New Roman"/>
          <w:vertAlign w:val="superscript"/>
        </w:rPr>
        <w:t>1,2,3</w:t>
      </w:r>
      <w:r w:rsidR="008561F5" w:rsidRPr="00183D03">
        <w:rPr>
          <w:rFonts w:ascii="Times New Roman" w:hAnsi="Times New Roman" w:cs="Times New Roman"/>
        </w:rPr>
        <w:t xml:space="preserve"> </w:t>
      </w:r>
      <w:r w:rsidR="00FC2103" w:rsidRPr="00183D03">
        <w:rPr>
          <w:rFonts w:ascii="Times New Roman" w:hAnsi="Times New Roman" w:cs="Times New Roman"/>
        </w:rPr>
        <w:t xml:space="preserve"> </w:t>
      </w:r>
    </w:p>
    <w:p w:rsidR="006872EC" w:rsidRPr="00183D03" w:rsidRDefault="006872EC" w:rsidP="007B3215">
      <w:pPr>
        <w:tabs>
          <w:tab w:val="left" w:pos="4399"/>
        </w:tabs>
        <w:spacing w:line="480" w:lineRule="auto"/>
        <w:rPr>
          <w:rFonts w:ascii="Times New Roman" w:hAnsi="Times New Roman" w:cs="Times New Roman"/>
        </w:rPr>
      </w:pPr>
      <w:r w:rsidRPr="00183D03">
        <w:rPr>
          <w:rFonts w:ascii="Times New Roman" w:hAnsi="Times New Roman" w:cs="Times New Roman"/>
        </w:rPr>
        <w:t>Musculoskeletal injury in musicians, referred to as p</w:t>
      </w:r>
      <w:r w:rsidR="00CF6559" w:rsidRPr="00183D03">
        <w:rPr>
          <w:rFonts w:ascii="Times New Roman" w:hAnsi="Times New Roman" w:cs="Times New Roman"/>
        </w:rPr>
        <w:t>erformance-related musculoskeletal disorders (PRMDs)</w:t>
      </w:r>
      <w:r w:rsidRPr="00183D03">
        <w:rPr>
          <w:rFonts w:ascii="Times New Roman" w:hAnsi="Times New Roman" w:cs="Times New Roman"/>
        </w:rPr>
        <w:t>, encompass</w:t>
      </w:r>
      <w:r w:rsidR="00775FD3" w:rsidRPr="00183D03">
        <w:rPr>
          <w:rFonts w:ascii="Times New Roman" w:hAnsi="Times New Roman" w:cs="Times New Roman"/>
        </w:rPr>
        <w:t>es</w:t>
      </w:r>
      <w:r w:rsidR="00CF6559" w:rsidRPr="00183D03">
        <w:rPr>
          <w:rFonts w:ascii="Times New Roman" w:hAnsi="Times New Roman" w:cs="Times New Roman"/>
        </w:rPr>
        <w:t xml:space="preserve"> pain, weakness, numbness, tingling, and other symptoms that interfere wi</w:t>
      </w:r>
      <w:r w:rsidRPr="00183D03">
        <w:rPr>
          <w:rFonts w:ascii="Times New Roman" w:hAnsi="Times New Roman" w:cs="Times New Roman"/>
        </w:rPr>
        <w:t xml:space="preserve">th a musician’s ability to play </w:t>
      </w:r>
      <w:r w:rsidR="00A924C3" w:rsidRPr="00183D03">
        <w:rPr>
          <w:rFonts w:ascii="Times New Roman" w:hAnsi="Times New Roman" w:cs="Times New Roman"/>
        </w:rPr>
        <w:t>a</w:t>
      </w:r>
      <w:r w:rsidRPr="00183D03">
        <w:rPr>
          <w:rFonts w:ascii="Times New Roman" w:hAnsi="Times New Roman" w:cs="Times New Roman"/>
        </w:rPr>
        <w:t xml:space="preserve"> primary</w:t>
      </w:r>
      <w:r w:rsidR="00A924C3" w:rsidRPr="00183D03">
        <w:rPr>
          <w:rFonts w:ascii="Times New Roman" w:hAnsi="Times New Roman" w:cs="Times New Roman"/>
        </w:rPr>
        <w:t xml:space="preserve"> instrument</w:t>
      </w:r>
      <w:r w:rsidR="002132B2">
        <w:rPr>
          <w:rFonts w:ascii="Times New Roman" w:hAnsi="Times New Roman" w:cs="Times New Roman"/>
        </w:rPr>
        <w:t xml:space="preserve"> effectively</w:t>
      </w:r>
      <w:r w:rsidR="00346C2B" w:rsidRPr="00183D03">
        <w:rPr>
          <w:rFonts w:ascii="Times New Roman" w:hAnsi="Times New Roman" w:cs="Times New Roman"/>
        </w:rPr>
        <w:t>.</w:t>
      </w:r>
      <w:r w:rsidR="00775FD3" w:rsidRPr="00183D03">
        <w:rPr>
          <w:rFonts w:ascii="Times New Roman" w:hAnsi="Times New Roman" w:cs="Times New Roman"/>
          <w:vertAlign w:val="superscript"/>
        </w:rPr>
        <w:t>1</w:t>
      </w:r>
      <w:r w:rsidR="00346C2B" w:rsidRPr="00183D03">
        <w:rPr>
          <w:rFonts w:ascii="Times New Roman" w:hAnsi="Times New Roman" w:cs="Times New Roman"/>
        </w:rPr>
        <w:t xml:space="preserve"> </w:t>
      </w:r>
      <w:r w:rsidR="00CF6559" w:rsidRPr="00183D03">
        <w:rPr>
          <w:rFonts w:ascii="Times New Roman" w:hAnsi="Times New Roman" w:cs="Times New Roman"/>
        </w:rPr>
        <w:t>PRMDs</w:t>
      </w:r>
      <w:r w:rsidR="00346C2B" w:rsidRPr="00183D03">
        <w:rPr>
          <w:rFonts w:ascii="Times New Roman" w:hAnsi="Times New Roman" w:cs="Times New Roman"/>
        </w:rPr>
        <w:t xml:space="preserve"> are a common part of the life of a professional musician</w:t>
      </w:r>
      <w:r w:rsidR="00FC2103" w:rsidRPr="00183D03">
        <w:rPr>
          <w:rFonts w:ascii="Times New Roman" w:hAnsi="Times New Roman" w:cs="Times New Roman"/>
        </w:rPr>
        <w:t xml:space="preserve">, but </w:t>
      </w:r>
      <w:r w:rsidR="00E91B63" w:rsidRPr="00183D03">
        <w:rPr>
          <w:rFonts w:ascii="Times New Roman" w:hAnsi="Times New Roman" w:cs="Times New Roman"/>
        </w:rPr>
        <w:t>these</w:t>
      </w:r>
      <w:r w:rsidR="00FC2103" w:rsidRPr="00183D03">
        <w:rPr>
          <w:rFonts w:ascii="Times New Roman" w:hAnsi="Times New Roman" w:cs="Times New Roman"/>
        </w:rPr>
        <w:t xml:space="preserve"> injuries undermine the musician’</w:t>
      </w:r>
      <w:r w:rsidR="00B405BF" w:rsidRPr="00183D03">
        <w:rPr>
          <w:rFonts w:ascii="Times New Roman" w:hAnsi="Times New Roman" w:cs="Times New Roman"/>
        </w:rPr>
        <w:t xml:space="preserve">s ability to perform and </w:t>
      </w:r>
      <w:r w:rsidR="00E91B63" w:rsidRPr="00183D03">
        <w:rPr>
          <w:rFonts w:ascii="Times New Roman" w:hAnsi="Times New Roman" w:cs="Times New Roman"/>
        </w:rPr>
        <w:t>may</w:t>
      </w:r>
      <w:r w:rsidR="00B405BF" w:rsidRPr="00183D03">
        <w:rPr>
          <w:rFonts w:ascii="Times New Roman" w:hAnsi="Times New Roman" w:cs="Times New Roman"/>
        </w:rPr>
        <w:t xml:space="preserve"> lead to career termination with detr</w:t>
      </w:r>
      <w:r w:rsidRPr="00183D03">
        <w:rPr>
          <w:rFonts w:ascii="Times New Roman" w:hAnsi="Times New Roman" w:cs="Times New Roman"/>
        </w:rPr>
        <w:t>imental effects on health</w:t>
      </w:r>
      <w:r w:rsidR="00B405BF" w:rsidRPr="00183D03">
        <w:rPr>
          <w:rFonts w:ascii="Times New Roman" w:hAnsi="Times New Roman" w:cs="Times New Roman"/>
        </w:rPr>
        <w:t xml:space="preserve"> and livelihood</w:t>
      </w:r>
      <w:r w:rsidR="00346C2B" w:rsidRPr="00183D03">
        <w:rPr>
          <w:rFonts w:ascii="Times New Roman" w:hAnsi="Times New Roman" w:cs="Times New Roman"/>
        </w:rPr>
        <w:t>.</w:t>
      </w:r>
      <w:r w:rsidR="00E91B63" w:rsidRPr="00183D03">
        <w:rPr>
          <w:rFonts w:ascii="Times New Roman" w:hAnsi="Times New Roman" w:cs="Times New Roman"/>
          <w:vertAlign w:val="superscript"/>
        </w:rPr>
        <w:t>1,2,4</w:t>
      </w:r>
      <w:r w:rsidR="00346C2B" w:rsidRPr="00183D03">
        <w:rPr>
          <w:rFonts w:ascii="Times New Roman" w:hAnsi="Times New Roman" w:cs="Times New Roman"/>
        </w:rPr>
        <w:t xml:space="preserve"> </w:t>
      </w:r>
    </w:p>
    <w:p w:rsidR="006872EC" w:rsidRPr="00183D03" w:rsidRDefault="00FC2103" w:rsidP="007B3215">
      <w:pPr>
        <w:tabs>
          <w:tab w:val="left" w:pos="4399"/>
        </w:tabs>
        <w:spacing w:line="480" w:lineRule="auto"/>
        <w:rPr>
          <w:rFonts w:ascii="Times New Roman" w:hAnsi="Times New Roman" w:cs="Times New Roman"/>
        </w:rPr>
      </w:pPr>
      <w:r w:rsidRPr="00183D03">
        <w:rPr>
          <w:rFonts w:ascii="Times New Roman" w:hAnsi="Times New Roman" w:cs="Times New Roman"/>
        </w:rPr>
        <w:t>Musculoskeletal injuries affect all ages and all classes of professional, amateur, and student musicians w</w:t>
      </w:r>
      <w:r w:rsidR="000817B6" w:rsidRPr="00183D03">
        <w:rPr>
          <w:rFonts w:ascii="Times New Roman" w:hAnsi="Times New Roman" w:cs="Times New Roman"/>
        </w:rPr>
        <w:t>ith a high occurrence.</w:t>
      </w:r>
      <w:r w:rsidR="000817B6" w:rsidRPr="00183D03">
        <w:rPr>
          <w:rFonts w:ascii="Times New Roman" w:hAnsi="Times New Roman" w:cs="Times New Roman"/>
          <w:vertAlign w:val="superscript"/>
        </w:rPr>
        <w:t>2</w:t>
      </w:r>
      <w:r w:rsidR="00E90B22" w:rsidRPr="00183D03">
        <w:rPr>
          <w:rFonts w:ascii="Times New Roman" w:hAnsi="Times New Roman" w:cs="Times New Roman"/>
        </w:rPr>
        <w:t xml:space="preserve"> Brandfonbrener</w:t>
      </w:r>
      <w:r w:rsidR="000817B6" w:rsidRPr="00183D03">
        <w:rPr>
          <w:rFonts w:ascii="Times New Roman" w:hAnsi="Times New Roman" w:cs="Times New Roman"/>
          <w:vertAlign w:val="superscript"/>
        </w:rPr>
        <w:t>2</w:t>
      </w:r>
      <w:r w:rsidR="00E90B22" w:rsidRPr="00183D03">
        <w:rPr>
          <w:rFonts w:ascii="Times New Roman" w:hAnsi="Times New Roman" w:cs="Times New Roman"/>
        </w:rPr>
        <w:t xml:space="preserve"> summarized</w:t>
      </w:r>
      <w:r w:rsidRPr="00183D03">
        <w:rPr>
          <w:rFonts w:ascii="Times New Roman" w:hAnsi="Times New Roman" w:cs="Times New Roman"/>
        </w:rPr>
        <w:t xml:space="preserve"> a 1988 survey finding that 76% of 2212 professional orchestral musicians </w:t>
      </w:r>
      <w:r w:rsidR="00E90B22" w:rsidRPr="00183D03">
        <w:rPr>
          <w:rFonts w:ascii="Times New Roman" w:hAnsi="Times New Roman" w:cs="Times New Roman"/>
        </w:rPr>
        <w:t xml:space="preserve">in the United States reported having a performance-affecting </w:t>
      </w:r>
      <w:r w:rsidR="00CF6559" w:rsidRPr="00183D03">
        <w:rPr>
          <w:rFonts w:ascii="Times New Roman" w:hAnsi="Times New Roman" w:cs="Times New Roman"/>
        </w:rPr>
        <w:t>PRMD</w:t>
      </w:r>
      <w:r w:rsidR="00E90B22" w:rsidRPr="00183D03">
        <w:rPr>
          <w:rFonts w:ascii="Times New Roman" w:hAnsi="Times New Roman" w:cs="Times New Roman"/>
        </w:rPr>
        <w:t xml:space="preserve"> </w:t>
      </w:r>
      <w:r w:rsidRPr="00183D03">
        <w:rPr>
          <w:rFonts w:ascii="Times New Roman" w:hAnsi="Times New Roman" w:cs="Times New Roman"/>
        </w:rPr>
        <w:t>at some point in</w:t>
      </w:r>
      <w:r w:rsidR="00BC23E1" w:rsidRPr="00183D03">
        <w:rPr>
          <w:rFonts w:ascii="Times New Roman" w:hAnsi="Times New Roman" w:cs="Times New Roman"/>
        </w:rPr>
        <w:t xml:space="preserve"> their careers. </w:t>
      </w:r>
      <w:r w:rsidR="00CF6559" w:rsidRPr="00183D03">
        <w:rPr>
          <w:rFonts w:ascii="Times New Roman" w:hAnsi="Times New Roman" w:cs="Times New Roman"/>
        </w:rPr>
        <w:t xml:space="preserve">A 2012 survey of </w:t>
      </w:r>
      <w:r w:rsidR="00E90B22" w:rsidRPr="00183D03">
        <w:rPr>
          <w:rFonts w:ascii="Times New Roman" w:hAnsi="Times New Roman" w:cs="Times New Roman"/>
        </w:rPr>
        <w:t xml:space="preserve">377 </w:t>
      </w:r>
      <w:r w:rsidR="00CF6559" w:rsidRPr="00183D03">
        <w:rPr>
          <w:rFonts w:ascii="Times New Roman" w:hAnsi="Times New Roman" w:cs="Times New Roman"/>
        </w:rPr>
        <w:t xml:space="preserve">professional orchestral musicians in Australia </w:t>
      </w:r>
      <w:r w:rsidR="002132B2">
        <w:rPr>
          <w:rFonts w:ascii="Times New Roman" w:hAnsi="Times New Roman" w:cs="Times New Roman"/>
        </w:rPr>
        <w:t>determined</w:t>
      </w:r>
      <w:r w:rsidR="00CF6559" w:rsidRPr="00183D03">
        <w:rPr>
          <w:rFonts w:ascii="Times New Roman" w:hAnsi="Times New Roman" w:cs="Times New Roman"/>
        </w:rPr>
        <w:t xml:space="preserve"> that </w:t>
      </w:r>
      <w:r w:rsidR="00E90B22" w:rsidRPr="00183D03">
        <w:rPr>
          <w:rFonts w:ascii="Times New Roman" w:hAnsi="Times New Roman" w:cs="Times New Roman"/>
        </w:rPr>
        <w:t xml:space="preserve">84% previously experienced PRMD and </w:t>
      </w:r>
      <w:r w:rsidR="00CF6559" w:rsidRPr="00183D03">
        <w:rPr>
          <w:rFonts w:ascii="Times New Roman" w:hAnsi="Times New Roman" w:cs="Times New Roman"/>
        </w:rPr>
        <w:t xml:space="preserve">28% missed a day of work in the </w:t>
      </w:r>
      <w:r w:rsidR="00E90B22" w:rsidRPr="00183D03">
        <w:rPr>
          <w:rFonts w:ascii="Times New Roman" w:hAnsi="Times New Roman" w:cs="Times New Roman"/>
        </w:rPr>
        <w:t>past</w:t>
      </w:r>
      <w:r w:rsidR="00CF6559" w:rsidRPr="00183D03">
        <w:rPr>
          <w:rFonts w:ascii="Times New Roman" w:hAnsi="Times New Roman" w:cs="Times New Roman"/>
        </w:rPr>
        <w:t xml:space="preserve"> 18 months because of </w:t>
      </w:r>
      <w:r w:rsidR="00E90B22" w:rsidRPr="00183D03">
        <w:rPr>
          <w:rFonts w:ascii="Times New Roman" w:hAnsi="Times New Roman" w:cs="Times New Roman"/>
        </w:rPr>
        <w:t>PRMD</w:t>
      </w:r>
      <w:r w:rsidR="000817B6" w:rsidRPr="00183D03">
        <w:rPr>
          <w:rFonts w:ascii="Times New Roman" w:hAnsi="Times New Roman" w:cs="Times New Roman"/>
        </w:rPr>
        <w:t>.</w:t>
      </w:r>
      <w:r w:rsidR="000817B6" w:rsidRPr="00183D03">
        <w:rPr>
          <w:rFonts w:ascii="Times New Roman" w:hAnsi="Times New Roman" w:cs="Times New Roman"/>
          <w:vertAlign w:val="superscript"/>
        </w:rPr>
        <w:t>1</w:t>
      </w:r>
      <w:r w:rsidR="002132B2">
        <w:rPr>
          <w:rFonts w:ascii="Times New Roman" w:hAnsi="Times New Roman" w:cs="Times New Roman"/>
        </w:rPr>
        <w:t xml:space="preserve"> Fifty percent</w:t>
      </w:r>
      <w:r w:rsidR="00CF6559" w:rsidRPr="00183D03">
        <w:rPr>
          <w:rFonts w:ascii="Times New Roman" w:hAnsi="Times New Roman" w:cs="Times New Roman"/>
        </w:rPr>
        <w:t xml:space="preserve"> of these professional musicians </w:t>
      </w:r>
      <w:r w:rsidR="00E90B22" w:rsidRPr="00183D03">
        <w:rPr>
          <w:rFonts w:ascii="Times New Roman" w:hAnsi="Times New Roman" w:cs="Times New Roman"/>
        </w:rPr>
        <w:t>had</w:t>
      </w:r>
      <w:r w:rsidR="00CF6559" w:rsidRPr="00183D03">
        <w:rPr>
          <w:rFonts w:ascii="Times New Roman" w:hAnsi="Times New Roman" w:cs="Times New Roman"/>
        </w:rPr>
        <w:t xml:space="preserve"> </w:t>
      </w:r>
      <w:r w:rsidR="00E90B22" w:rsidRPr="00183D03">
        <w:rPr>
          <w:rFonts w:ascii="Times New Roman" w:hAnsi="Times New Roman" w:cs="Times New Roman"/>
        </w:rPr>
        <w:t>pain and injury at the time of the survey with half reporting</w:t>
      </w:r>
      <w:r w:rsidR="00CF6559" w:rsidRPr="00183D03">
        <w:rPr>
          <w:rFonts w:ascii="Times New Roman" w:hAnsi="Times New Roman" w:cs="Times New Roman"/>
        </w:rPr>
        <w:t xml:space="preserve"> pain lastin</w:t>
      </w:r>
      <w:r w:rsidR="008E0544" w:rsidRPr="00183D03">
        <w:rPr>
          <w:rFonts w:ascii="Times New Roman" w:hAnsi="Times New Roman" w:cs="Times New Roman"/>
        </w:rPr>
        <w:t>g more than 12 weeks.</w:t>
      </w:r>
      <w:r w:rsidR="008E0544" w:rsidRPr="00183D03">
        <w:rPr>
          <w:rFonts w:ascii="Times New Roman" w:hAnsi="Times New Roman" w:cs="Times New Roman"/>
          <w:vertAlign w:val="superscript"/>
        </w:rPr>
        <w:t>1</w:t>
      </w:r>
      <w:r w:rsidR="006872EC" w:rsidRPr="00183D03">
        <w:rPr>
          <w:rFonts w:ascii="Times New Roman" w:hAnsi="Times New Roman" w:cs="Times New Roman"/>
          <w:b/>
        </w:rPr>
        <w:t xml:space="preserve"> </w:t>
      </w:r>
      <w:r w:rsidR="005B6A4E" w:rsidRPr="00183D03">
        <w:rPr>
          <w:rFonts w:ascii="Times New Roman" w:hAnsi="Times New Roman" w:cs="Times New Roman"/>
        </w:rPr>
        <w:t xml:space="preserve">The risk of PRMDs is reportedly </w:t>
      </w:r>
      <w:r w:rsidR="007C552D" w:rsidRPr="00183D03">
        <w:rPr>
          <w:rFonts w:ascii="Times New Roman" w:hAnsi="Times New Roman" w:cs="Times New Roman"/>
        </w:rPr>
        <w:t>highest</w:t>
      </w:r>
      <w:r w:rsidR="005B6A4E" w:rsidRPr="00183D03">
        <w:rPr>
          <w:rFonts w:ascii="Times New Roman" w:hAnsi="Times New Roman" w:cs="Times New Roman"/>
        </w:rPr>
        <w:t xml:space="preserve"> in string players and keyboardists.</w:t>
      </w:r>
      <w:r w:rsidR="008E0544" w:rsidRPr="00183D03">
        <w:rPr>
          <w:rFonts w:ascii="Times New Roman" w:hAnsi="Times New Roman" w:cs="Times New Roman"/>
          <w:vertAlign w:val="superscript"/>
        </w:rPr>
        <w:t>4</w:t>
      </w:r>
      <w:r w:rsidR="005B6A4E" w:rsidRPr="00183D03">
        <w:rPr>
          <w:rFonts w:ascii="Times New Roman" w:hAnsi="Times New Roman" w:cs="Times New Roman"/>
        </w:rPr>
        <w:t xml:space="preserve"> </w:t>
      </w:r>
      <w:r w:rsidR="00346C2B" w:rsidRPr="00183D03">
        <w:rPr>
          <w:rFonts w:ascii="Times New Roman" w:hAnsi="Times New Roman" w:cs="Times New Roman"/>
        </w:rPr>
        <w:t>Despite the frequency of injury</w:t>
      </w:r>
      <w:r w:rsidR="00763F66">
        <w:rPr>
          <w:rFonts w:ascii="Times New Roman" w:hAnsi="Times New Roman" w:cs="Times New Roman"/>
        </w:rPr>
        <w:t xml:space="preserve"> in individual musicians, </w:t>
      </w:r>
      <w:r w:rsidR="00E90B22" w:rsidRPr="00183D03">
        <w:rPr>
          <w:rFonts w:ascii="Times New Roman" w:hAnsi="Times New Roman" w:cs="Times New Roman"/>
        </w:rPr>
        <w:t xml:space="preserve">limited research </w:t>
      </w:r>
      <w:r w:rsidR="00763F66">
        <w:rPr>
          <w:rFonts w:ascii="Times New Roman" w:hAnsi="Times New Roman" w:cs="Times New Roman"/>
        </w:rPr>
        <w:t xml:space="preserve">exists </w:t>
      </w:r>
      <w:r w:rsidR="00E90B22" w:rsidRPr="00183D03">
        <w:rPr>
          <w:rFonts w:ascii="Times New Roman" w:hAnsi="Times New Roman" w:cs="Times New Roman"/>
        </w:rPr>
        <w:t>with</w:t>
      </w:r>
      <w:r w:rsidR="00346C2B" w:rsidRPr="00183D03">
        <w:rPr>
          <w:rFonts w:ascii="Times New Roman" w:hAnsi="Times New Roman" w:cs="Times New Roman"/>
        </w:rPr>
        <w:t xml:space="preserve"> high levels of evidence analyzing methods to prevent and treat musculoskeletal injuries in musicians. </w:t>
      </w:r>
      <w:r w:rsidR="006872EC" w:rsidRPr="00183D03">
        <w:rPr>
          <w:rFonts w:ascii="Times New Roman" w:hAnsi="Times New Roman" w:cs="Times New Roman"/>
        </w:rPr>
        <w:t>The present</w:t>
      </w:r>
      <w:r w:rsidR="00346C2B" w:rsidRPr="00183D03">
        <w:rPr>
          <w:rFonts w:ascii="Times New Roman" w:hAnsi="Times New Roman" w:cs="Times New Roman"/>
        </w:rPr>
        <w:t xml:space="preserve"> review of musculoskeletal injuries in musicians resulted in</w:t>
      </w:r>
      <w:r w:rsidR="00763F66">
        <w:rPr>
          <w:rFonts w:ascii="Times New Roman" w:hAnsi="Times New Roman" w:cs="Times New Roman"/>
        </w:rPr>
        <w:t xml:space="preserve"> an</w:t>
      </w:r>
      <w:r w:rsidR="00346C2B" w:rsidRPr="00183D03">
        <w:rPr>
          <w:rFonts w:ascii="Times New Roman" w:hAnsi="Times New Roman" w:cs="Times New Roman"/>
        </w:rPr>
        <w:t xml:space="preserve"> analysis of </w:t>
      </w:r>
      <w:r w:rsidR="00B54DF7" w:rsidRPr="00183D03">
        <w:rPr>
          <w:rFonts w:ascii="Times New Roman" w:hAnsi="Times New Roman" w:cs="Times New Roman"/>
        </w:rPr>
        <w:t xml:space="preserve">13 </w:t>
      </w:r>
      <w:r w:rsidR="00B54DF7" w:rsidRPr="00183D03">
        <w:rPr>
          <w:rFonts w:ascii="Times New Roman" w:hAnsi="Times New Roman" w:cs="Times New Roman"/>
        </w:rPr>
        <w:lastRenderedPageBreak/>
        <w:t>articles</w:t>
      </w:r>
      <w:r w:rsidR="00346C2B" w:rsidRPr="00183D03">
        <w:rPr>
          <w:rFonts w:ascii="Times New Roman" w:hAnsi="Times New Roman" w:cs="Times New Roman"/>
        </w:rPr>
        <w:t xml:space="preserve">. Of these, </w:t>
      </w:r>
      <w:r w:rsidR="00B54DF7" w:rsidRPr="00183D03">
        <w:rPr>
          <w:rFonts w:ascii="Times New Roman" w:hAnsi="Times New Roman" w:cs="Times New Roman"/>
        </w:rPr>
        <w:t>the majority</w:t>
      </w:r>
      <w:r w:rsidR="00346C2B" w:rsidRPr="00183D03">
        <w:rPr>
          <w:rFonts w:ascii="Times New Roman" w:hAnsi="Times New Roman" w:cs="Times New Roman"/>
        </w:rPr>
        <w:t xml:space="preserve"> were commentaries and expert opinion written by surgeons and physicians. Some explanation for the </w:t>
      </w:r>
      <w:r w:rsidR="00A81761" w:rsidRPr="00183D03">
        <w:rPr>
          <w:rFonts w:ascii="Times New Roman" w:hAnsi="Times New Roman" w:cs="Times New Roman"/>
        </w:rPr>
        <w:t>shortage</w:t>
      </w:r>
      <w:r w:rsidR="00346C2B" w:rsidRPr="00183D03">
        <w:rPr>
          <w:rFonts w:ascii="Times New Roman" w:hAnsi="Times New Roman" w:cs="Times New Roman"/>
        </w:rPr>
        <w:t xml:space="preserve"> of research could be that only in the last 10-20 years have physicians recognized the extent of problems caused by musculoskeletal inju</w:t>
      </w:r>
      <w:r w:rsidR="00B571B6" w:rsidRPr="00183D03">
        <w:rPr>
          <w:rFonts w:ascii="Times New Roman" w:hAnsi="Times New Roman" w:cs="Times New Roman"/>
        </w:rPr>
        <w:t>ry in musicians.</w:t>
      </w:r>
      <w:r w:rsidR="00B571B6" w:rsidRPr="00183D03">
        <w:rPr>
          <w:rFonts w:ascii="Times New Roman" w:hAnsi="Times New Roman" w:cs="Times New Roman"/>
          <w:vertAlign w:val="superscript"/>
        </w:rPr>
        <w:t>2</w:t>
      </w:r>
      <w:r w:rsidR="00346C2B" w:rsidRPr="00183D03">
        <w:rPr>
          <w:rFonts w:ascii="Times New Roman" w:hAnsi="Times New Roman" w:cs="Times New Roman"/>
        </w:rPr>
        <w:t xml:space="preserve"> Another factor may be the variety of types of instruments, playing techniques, and resulting injuries that occur, which limit the ability to make solid comparative studies.</w:t>
      </w:r>
      <w:r w:rsidR="00CE4930" w:rsidRPr="00183D03">
        <w:rPr>
          <w:rFonts w:ascii="Times New Roman" w:hAnsi="Times New Roman" w:cs="Times New Roman"/>
        </w:rPr>
        <w:t xml:space="preserve"> Additionally, Foxman </w:t>
      </w:r>
      <w:r w:rsidR="00B571B6" w:rsidRPr="00183D03">
        <w:rPr>
          <w:rFonts w:ascii="Times New Roman" w:hAnsi="Times New Roman" w:cs="Times New Roman"/>
        </w:rPr>
        <w:t>&amp;</w:t>
      </w:r>
      <w:r w:rsidR="00CE4930" w:rsidRPr="00183D03">
        <w:rPr>
          <w:rFonts w:ascii="Times New Roman" w:hAnsi="Times New Roman" w:cs="Times New Roman"/>
        </w:rPr>
        <w:t xml:space="preserve"> Burgel</w:t>
      </w:r>
      <w:r w:rsidR="00B571B6" w:rsidRPr="00183D03">
        <w:rPr>
          <w:rFonts w:ascii="Times New Roman" w:hAnsi="Times New Roman" w:cs="Times New Roman"/>
          <w:vertAlign w:val="superscript"/>
        </w:rPr>
        <w:t>3</w:t>
      </w:r>
      <w:r w:rsidR="00CE4930" w:rsidRPr="00183D03">
        <w:rPr>
          <w:rFonts w:ascii="Times New Roman" w:hAnsi="Times New Roman" w:cs="Times New Roman"/>
        </w:rPr>
        <w:t xml:space="preserve"> comment on the low incomes and low rates of health ins</w:t>
      </w:r>
      <w:r w:rsidR="00491698" w:rsidRPr="00183D03">
        <w:rPr>
          <w:rFonts w:ascii="Times New Roman" w:hAnsi="Times New Roman" w:cs="Times New Roman"/>
        </w:rPr>
        <w:t xml:space="preserve">urance among musicians. Limited financial means and access to healthcare could </w:t>
      </w:r>
      <w:r w:rsidR="00CE4930" w:rsidRPr="00183D03">
        <w:rPr>
          <w:rFonts w:ascii="Times New Roman" w:hAnsi="Times New Roman" w:cs="Times New Roman"/>
        </w:rPr>
        <w:t>influence</w:t>
      </w:r>
      <w:r w:rsidR="00491698" w:rsidRPr="00183D03">
        <w:rPr>
          <w:rFonts w:ascii="Times New Roman" w:hAnsi="Times New Roman" w:cs="Times New Roman"/>
        </w:rPr>
        <w:t xml:space="preserve"> </w:t>
      </w:r>
      <w:r w:rsidR="00E90B22" w:rsidRPr="00183D03">
        <w:rPr>
          <w:rFonts w:ascii="Times New Roman" w:hAnsi="Times New Roman" w:cs="Times New Roman"/>
        </w:rPr>
        <w:t>the funding of research for</w:t>
      </w:r>
      <w:r w:rsidR="00491698" w:rsidRPr="00183D03">
        <w:rPr>
          <w:rFonts w:ascii="Times New Roman" w:hAnsi="Times New Roman" w:cs="Times New Roman"/>
        </w:rPr>
        <w:t xml:space="preserve"> musculoskeletal injuries in musicians. This trend may change, as t</w:t>
      </w:r>
      <w:r w:rsidR="00CE4930" w:rsidRPr="00183D03">
        <w:rPr>
          <w:rFonts w:ascii="Times New Roman" w:hAnsi="Times New Roman" w:cs="Times New Roman"/>
        </w:rPr>
        <w:t>he US Bureau of Labor Statistics</w:t>
      </w:r>
      <w:r w:rsidR="00782F80" w:rsidRPr="00183D03">
        <w:rPr>
          <w:rFonts w:ascii="Times New Roman" w:hAnsi="Times New Roman" w:cs="Times New Roman"/>
          <w:vertAlign w:val="superscript"/>
        </w:rPr>
        <w:t>5</w:t>
      </w:r>
      <w:r w:rsidR="00CE4930" w:rsidRPr="00183D03">
        <w:rPr>
          <w:rFonts w:ascii="Times New Roman" w:hAnsi="Times New Roman" w:cs="Times New Roman"/>
        </w:rPr>
        <w:t xml:space="preserve"> reports that the 2010 median hourly pay for musicians and singers is $22.39, more than a 20% increase than the hourly pay when Foxma</w:t>
      </w:r>
      <w:r w:rsidR="00491698" w:rsidRPr="00183D03">
        <w:rPr>
          <w:rFonts w:ascii="Times New Roman" w:hAnsi="Times New Roman" w:cs="Times New Roman"/>
        </w:rPr>
        <w:t xml:space="preserve">n </w:t>
      </w:r>
      <w:r w:rsidR="00782F80" w:rsidRPr="00183D03">
        <w:rPr>
          <w:rFonts w:ascii="Times New Roman" w:hAnsi="Times New Roman" w:cs="Times New Roman"/>
        </w:rPr>
        <w:t>&amp;</w:t>
      </w:r>
      <w:r w:rsidR="00491698" w:rsidRPr="00183D03">
        <w:rPr>
          <w:rFonts w:ascii="Times New Roman" w:hAnsi="Times New Roman" w:cs="Times New Roman"/>
        </w:rPr>
        <w:t xml:space="preserve"> Burgel</w:t>
      </w:r>
      <w:r w:rsidR="00782F80" w:rsidRPr="00183D03">
        <w:rPr>
          <w:rFonts w:ascii="Times New Roman" w:hAnsi="Times New Roman" w:cs="Times New Roman"/>
          <w:vertAlign w:val="superscript"/>
        </w:rPr>
        <w:t>3</w:t>
      </w:r>
      <w:r w:rsidR="00491698" w:rsidRPr="00183D03">
        <w:rPr>
          <w:rFonts w:ascii="Times New Roman" w:hAnsi="Times New Roman" w:cs="Times New Roman"/>
        </w:rPr>
        <w:t xml:space="preserve"> published their review in 2004.</w:t>
      </w:r>
      <w:r w:rsidR="00346C2B" w:rsidRPr="00183D03">
        <w:rPr>
          <w:rFonts w:ascii="Times New Roman" w:hAnsi="Times New Roman" w:cs="Times New Roman"/>
        </w:rPr>
        <w:t xml:space="preserve"> </w:t>
      </w:r>
    </w:p>
    <w:p w:rsidR="00346C2B" w:rsidRPr="00183D03" w:rsidRDefault="00C335F8" w:rsidP="007B3215">
      <w:pPr>
        <w:tabs>
          <w:tab w:val="left" w:pos="4399"/>
        </w:tabs>
        <w:spacing w:line="480" w:lineRule="auto"/>
        <w:rPr>
          <w:rFonts w:ascii="Times New Roman" w:hAnsi="Times New Roman" w:cs="Times New Roman"/>
          <w:b/>
        </w:rPr>
      </w:pPr>
      <w:r w:rsidRPr="00183D03">
        <w:rPr>
          <w:rFonts w:ascii="Times New Roman" w:hAnsi="Times New Roman" w:cs="Times New Roman"/>
        </w:rPr>
        <w:t>Despite</w:t>
      </w:r>
      <w:r w:rsidR="00346C2B" w:rsidRPr="00183D03">
        <w:rPr>
          <w:rFonts w:ascii="Times New Roman" w:hAnsi="Times New Roman" w:cs="Times New Roman"/>
        </w:rPr>
        <w:t xml:space="preserve"> </w:t>
      </w:r>
      <w:r w:rsidR="006872EC" w:rsidRPr="00183D03">
        <w:rPr>
          <w:rFonts w:ascii="Times New Roman" w:hAnsi="Times New Roman" w:cs="Times New Roman"/>
        </w:rPr>
        <w:t>several</w:t>
      </w:r>
      <w:r w:rsidR="0072382D" w:rsidRPr="00183D03">
        <w:rPr>
          <w:rFonts w:ascii="Times New Roman" w:hAnsi="Times New Roman" w:cs="Times New Roman"/>
        </w:rPr>
        <w:t xml:space="preserve"> potential</w:t>
      </w:r>
      <w:r w:rsidR="00346C2B" w:rsidRPr="00183D03">
        <w:rPr>
          <w:rFonts w:ascii="Times New Roman" w:hAnsi="Times New Roman" w:cs="Times New Roman"/>
        </w:rPr>
        <w:t xml:space="preserve"> reasons for </w:t>
      </w:r>
      <w:r w:rsidR="00065943" w:rsidRPr="00183D03">
        <w:rPr>
          <w:rFonts w:ascii="Times New Roman" w:hAnsi="Times New Roman" w:cs="Times New Roman"/>
        </w:rPr>
        <w:t>limited</w:t>
      </w:r>
      <w:r w:rsidR="00346C2B" w:rsidRPr="00183D03">
        <w:rPr>
          <w:rFonts w:ascii="Times New Roman" w:hAnsi="Times New Roman" w:cs="Times New Roman"/>
        </w:rPr>
        <w:t xml:space="preserve"> high levels of evidence, </w:t>
      </w:r>
      <w:r w:rsidR="004661A2" w:rsidRPr="00183D03">
        <w:rPr>
          <w:rFonts w:ascii="Times New Roman" w:hAnsi="Times New Roman" w:cs="Times New Roman"/>
        </w:rPr>
        <w:t>efforts</w:t>
      </w:r>
      <w:r w:rsidRPr="00183D03">
        <w:rPr>
          <w:rFonts w:ascii="Times New Roman" w:hAnsi="Times New Roman" w:cs="Times New Roman"/>
        </w:rPr>
        <w:t xml:space="preserve"> </w:t>
      </w:r>
      <w:r w:rsidR="0072382D" w:rsidRPr="00183D03">
        <w:rPr>
          <w:rFonts w:ascii="Times New Roman" w:hAnsi="Times New Roman" w:cs="Times New Roman"/>
        </w:rPr>
        <w:t xml:space="preserve">are increasing </w:t>
      </w:r>
      <w:r w:rsidRPr="00183D03">
        <w:rPr>
          <w:rFonts w:ascii="Times New Roman" w:hAnsi="Times New Roman" w:cs="Times New Roman"/>
        </w:rPr>
        <w:t xml:space="preserve">to </w:t>
      </w:r>
      <w:r w:rsidR="0072382D" w:rsidRPr="00183D03">
        <w:rPr>
          <w:rFonts w:ascii="Times New Roman" w:hAnsi="Times New Roman" w:cs="Times New Roman"/>
        </w:rPr>
        <w:t>produce</w:t>
      </w:r>
      <w:r w:rsidRPr="00183D03">
        <w:rPr>
          <w:rFonts w:ascii="Times New Roman" w:hAnsi="Times New Roman" w:cs="Times New Roman"/>
        </w:rPr>
        <w:t xml:space="preserve"> evidence and </w:t>
      </w:r>
      <w:r w:rsidR="0072382D" w:rsidRPr="00183D03">
        <w:rPr>
          <w:rFonts w:ascii="Times New Roman" w:hAnsi="Times New Roman" w:cs="Times New Roman"/>
        </w:rPr>
        <w:t xml:space="preserve">promote </w:t>
      </w:r>
      <w:r w:rsidRPr="00183D03">
        <w:rPr>
          <w:rFonts w:ascii="Times New Roman" w:hAnsi="Times New Roman" w:cs="Times New Roman"/>
        </w:rPr>
        <w:t>edu</w:t>
      </w:r>
      <w:r w:rsidR="00DE58BC">
        <w:rPr>
          <w:rFonts w:ascii="Times New Roman" w:hAnsi="Times New Roman" w:cs="Times New Roman"/>
        </w:rPr>
        <w:t>cation to prevent PRMDs</w:t>
      </w:r>
      <w:r w:rsidR="0072382D" w:rsidRPr="00183D03">
        <w:rPr>
          <w:rFonts w:ascii="Times New Roman" w:hAnsi="Times New Roman" w:cs="Times New Roman"/>
        </w:rPr>
        <w:t>.</w:t>
      </w:r>
      <w:r w:rsidR="0072382D" w:rsidRPr="00183D03">
        <w:rPr>
          <w:rFonts w:ascii="Times New Roman" w:hAnsi="Times New Roman" w:cs="Times New Roman"/>
          <w:vertAlign w:val="superscript"/>
        </w:rPr>
        <w:t>1</w:t>
      </w:r>
      <w:r w:rsidRPr="00183D03">
        <w:rPr>
          <w:rFonts w:ascii="Times New Roman" w:hAnsi="Times New Roman" w:cs="Times New Roman"/>
        </w:rPr>
        <w:t xml:space="preserve"> </w:t>
      </w:r>
      <w:r w:rsidR="00A92B76" w:rsidRPr="00183D03">
        <w:rPr>
          <w:rFonts w:ascii="Times New Roman" w:hAnsi="Times New Roman" w:cs="Times New Roman"/>
        </w:rPr>
        <w:t>Medical Problems of Performing Artists is an international movement with a peer-reviewed journal that supports conferences, clinics, and research centers with a goal of increasing knowledge and reducing injuries in performing artists.</w:t>
      </w:r>
      <w:r w:rsidR="004661A2" w:rsidRPr="00183D03">
        <w:rPr>
          <w:rFonts w:ascii="Times New Roman" w:hAnsi="Times New Roman" w:cs="Times New Roman"/>
          <w:vertAlign w:val="superscript"/>
        </w:rPr>
        <w:t>1</w:t>
      </w:r>
      <w:r w:rsidR="00A92B76" w:rsidRPr="00183D03">
        <w:rPr>
          <w:rFonts w:ascii="Times New Roman" w:hAnsi="Times New Roman" w:cs="Times New Roman"/>
        </w:rPr>
        <w:t xml:space="preserve"> </w:t>
      </w:r>
      <w:r w:rsidRPr="00183D03">
        <w:rPr>
          <w:rFonts w:ascii="Times New Roman" w:hAnsi="Times New Roman" w:cs="Times New Roman"/>
        </w:rPr>
        <w:t>T</w:t>
      </w:r>
      <w:r w:rsidR="00E90B22" w:rsidRPr="00183D03">
        <w:rPr>
          <w:rFonts w:ascii="Times New Roman" w:hAnsi="Times New Roman" w:cs="Times New Roman"/>
        </w:rPr>
        <w:t>his paper attempts t</w:t>
      </w:r>
      <w:r w:rsidR="007A03A4" w:rsidRPr="00183D03">
        <w:rPr>
          <w:rFonts w:ascii="Times New Roman" w:hAnsi="Times New Roman" w:cs="Times New Roman"/>
        </w:rPr>
        <w:t xml:space="preserve">o work toward this goal </w:t>
      </w:r>
      <w:r w:rsidR="00E90B22" w:rsidRPr="00183D03">
        <w:rPr>
          <w:rFonts w:ascii="Times New Roman" w:hAnsi="Times New Roman" w:cs="Times New Roman"/>
        </w:rPr>
        <w:t>by describing</w:t>
      </w:r>
      <w:r w:rsidR="00346C2B" w:rsidRPr="00183D03">
        <w:rPr>
          <w:rFonts w:ascii="Times New Roman" w:hAnsi="Times New Roman" w:cs="Times New Roman"/>
        </w:rPr>
        <w:t xml:space="preserve"> common types of injuries in string musicians, </w:t>
      </w:r>
      <w:r w:rsidR="00E90B22" w:rsidRPr="00183D03">
        <w:rPr>
          <w:rFonts w:ascii="Times New Roman" w:hAnsi="Times New Roman" w:cs="Times New Roman"/>
        </w:rPr>
        <w:t>evaluating risk factors</w:t>
      </w:r>
      <w:r w:rsidR="00CC2434" w:rsidRPr="00183D03">
        <w:rPr>
          <w:rFonts w:ascii="Times New Roman" w:hAnsi="Times New Roman" w:cs="Times New Roman"/>
        </w:rPr>
        <w:t xml:space="preserve"> for injury</w:t>
      </w:r>
      <w:r w:rsidR="00E90B22" w:rsidRPr="00183D03">
        <w:rPr>
          <w:rFonts w:ascii="Times New Roman" w:hAnsi="Times New Roman" w:cs="Times New Roman"/>
        </w:rPr>
        <w:t xml:space="preserve">, </w:t>
      </w:r>
      <w:r w:rsidR="00346C2B" w:rsidRPr="00183D03">
        <w:rPr>
          <w:rFonts w:ascii="Times New Roman" w:hAnsi="Times New Roman" w:cs="Times New Roman"/>
        </w:rPr>
        <w:t>explain</w:t>
      </w:r>
      <w:r w:rsidR="00E90B22" w:rsidRPr="00183D03">
        <w:rPr>
          <w:rFonts w:ascii="Times New Roman" w:hAnsi="Times New Roman" w:cs="Times New Roman"/>
        </w:rPr>
        <w:t>ing</w:t>
      </w:r>
      <w:r w:rsidR="00346C2B" w:rsidRPr="00183D03">
        <w:rPr>
          <w:rFonts w:ascii="Times New Roman" w:hAnsi="Times New Roman" w:cs="Times New Roman"/>
        </w:rPr>
        <w:t xml:space="preserve"> rec</w:t>
      </w:r>
      <w:r w:rsidR="007A03A4" w:rsidRPr="00183D03">
        <w:rPr>
          <w:rFonts w:ascii="Times New Roman" w:hAnsi="Times New Roman" w:cs="Times New Roman"/>
        </w:rPr>
        <w:t xml:space="preserve">ommendations for </w:t>
      </w:r>
      <w:r w:rsidR="00346C2B" w:rsidRPr="00183D03">
        <w:rPr>
          <w:rFonts w:ascii="Times New Roman" w:hAnsi="Times New Roman" w:cs="Times New Roman"/>
        </w:rPr>
        <w:t>ev</w:t>
      </w:r>
      <w:r w:rsidR="00E90B22" w:rsidRPr="00183D03">
        <w:rPr>
          <w:rFonts w:ascii="Times New Roman" w:hAnsi="Times New Roman" w:cs="Times New Roman"/>
        </w:rPr>
        <w:t>aluation of musicians, summarizing</w:t>
      </w:r>
      <w:r w:rsidR="00346C2B" w:rsidRPr="00183D03">
        <w:rPr>
          <w:rFonts w:ascii="Times New Roman" w:hAnsi="Times New Roman" w:cs="Times New Roman"/>
        </w:rPr>
        <w:t xml:space="preserve"> techniques for injury prevention, a</w:t>
      </w:r>
      <w:r w:rsidR="00E90B22" w:rsidRPr="00183D03">
        <w:rPr>
          <w:rFonts w:ascii="Times New Roman" w:hAnsi="Times New Roman" w:cs="Times New Roman"/>
        </w:rPr>
        <w:t xml:space="preserve">nd </w:t>
      </w:r>
      <w:r w:rsidR="007A03A4" w:rsidRPr="00183D03">
        <w:rPr>
          <w:rFonts w:ascii="Times New Roman" w:hAnsi="Times New Roman" w:cs="Times New Roman"/>
        </w:rPr>
        <w:t>discussing</w:t>
      </w:r>
      <w:r w:rsidR="00346C2B" w:rsidRPr="00183D03">
        <w:rPr>
          <w:rFonts w:ascii="Times New Roman" w:hAnsi="Times New Roman" w:cs="Times New Roman"/>
        </w:rPr>
        <w:t xml:space="preserve"> treatment options. </w:t>
      </w:r>
    </w:p>
    <w:p w:rsidR="006872EC" w:rsidRPr="00183D03" w:rsidRDefault="006872EC" w:rsidP="007B3215">
      <w:pPr>
        <w:tabs>
          <w:tab w:val="left" w:pos="4399"/>
        </w:tabs>
        <w:spacing w:line="480" w:lineRule="auto"/>
        <w:rPr>
          <w:rFonts w:ascii="Times New Roman" w:hAnsi="Times New Roman" w:cs="Times New Roman"/>
          <w:b/>
        </w:rPr>
      </w:pPr>
      <w:r w:rsidRPr="00183D03">
        <w:rPr>
          <w:rFonts w:ascii="Times New Roman" w:hAnsi="Times New Roman" w:cs="Times New Roman"/>
          <w:b/>
        </w:rPr>
        <w:t>Common Performance-Related Musculoskeletal Disorders</w:t>
      </w:r>
    </w:p>
    <w:p w:rsidR="006872EC" w:rsidRPr="00183D03" w:rsidRDefault="004764D5" w:rsidP="007B3215">
      <w:pPr>
        <w:tabs>
          <w:tab w:val="left" w:pos="4399"/>
        </w:tabs>
        <w:spacing w:line="480" w:lineRule="auto"/>
        <w:rPr>
          <w:rFonts w:ascii="Times New Roman" w:hAnsi="Times New Roman" w:cs="Times New Roman"/>
        </w:rPr>
      </w:pPr>
      <w:r w:rsidRPr="00183D03">
        <w:rPr>
          <w:rFonts w:ascii="Times New Roman" w:hAnsi="Times New Roman" w:cs="Times New Roman"/>
        </w:rPr>
        <w:t>Performance induced medical problems in musicians are categorized into musculoskeletal disorders, nerve entrapments, and focal dystonias.</w:t>
      </w:r>
      <w:r w:rsidR="0074581C" w:rsidRPr="00183D03">
        <w:rPr>
          <w:rFonts w:ascii="Times New Roman" w:hAnsi="Times New Roman" w:cs="Times New Roman"/>
          <w:vertAlign w:val="superscript"/>
        </w:rPr>
        <w:t>2,3,6,7</w:t>
      </w:r>
      <w:r w:rsidR="0074581C" w:rsidRPr="00183D03">
        <w:rPr>
          <w:rFonts w:ascii="Times New Roman" w:hAnsi="Times New Roman" w:cs="Times New Roman"/>
        </w:rPr>
        <w:t xml:space="preserve"> </w:t>
      </w:r>
      <w:r w:rsidRPr="00183D03">
        <w:rPr>
          <w:rFonts w:ascii="Times New Roman" w:hAnsi="Times New Roman" w:cs="Times New Roman"/>
        </w:rPr>
        <w:t xml:space="preserve">Entrapment neuropathies </w:t>
      </w:r>
      <w:r w:rsidR="0074581C" w:rsidRPr="00183D03">
        <w:rPr>
          <w:rFonts w:ascii="Times New Roman" w:hAnsi="Times New Roman" w:cs="Times New Roman"/>
        </w:rPr>
        <w:t>cause</w:t>
      </w:r>
      <w:r w:rsidRPr="00183D03">
        <w:rPr>
          <w:rFonts w:ascii="Times New Roman" w:hAnsi="Times New Roman" w:cs="Times New Roman"/>
        </w:rPr>
        <w:t xml:space="preserve"> pain, weakness, and sensory abnormalities along affected nerves. Electrodiagnostic testing is typically required for effective diagnosis</w:t>
      </w:r>
      <w:r w:rsidR="00770924" w:rsidRPr="00183D03">
        <w:rPr>
          <w:rFonts w:ascii="Times New Roman" w:hAnsi="Times New Roman" w:cs="Times New Roman"/>
        </w:rPr>
        <w:t xml:space="preserve"> with potential for conservative or surgical treatments</w:t>
      </w:r>
      <w:r w:rsidRPr="00183D03">
        <w:rPr>
          <w:rFonts w:ascii="Times New Roman" w:hAnsi="Times New Roman" w:cs="Times New Roman"/>
        </w:rPr>
        <w:t>.</w:t>
      </w:r>
      <w:r w:rsidR="0074581C" w:rsidRPr="00183D03">
        <w:rPr>
          <w:rFonts w:ascii="Times New Roman" w:hAnsi="Times New Roman" w:cs="Times New Roman"/>
          <w:vertAlign w:val="superscript"/>
        </w:rPr>
        <w:t>7</w:t>
      </w:r>
      <w:r w:rsidRPr="00183D03">
        <w:rPr>
          <w:rFonts w:ascii="Times New Roman" w:hAnsi="Times New Roman" w:cs="Times New Roman"/>
        </w:rPr>
        <w:t xml:space="preserve"> Focal dystonia </w:t>
      </w:r>
      <w:r w:rsidR="00151B79" w:rsidRPr="00183D03">
        <w:rPr>
          <w:rFonts w:ascii="Times New Roman" w:hAnsi="Times New Roman" w:cs="Times New Roman"/>
        </w:rPr>
        <w:t>is</w:t>
      </w:r>
      <w:r w:rsidR="009C5C37" w:rsidRPr="00183D03">
        <w:rPr>
          <w:rFonts w:ascii="Times New Roman" w:hAnsi="Times New Roman" w:cs="Times New Roman"/>
        </w:rPr>
        <w:t xml:space="preserve"> pa</w:t>
      </w:r>
      <w:r w:rsidR="00770924" w:rsidRPr="00183D03">
        <w:rPr>
          <w:rFonts w:ascii="Times New Roman" w:hAnsi="Times New Roman" w:cs="Times New Roman"/>
        </w:rPr>
        <w:t xml:space="preserve">inless loss of motor control with </w:t>
      </w:r>
      <w:r w:rsidR="009C5C37" w:rsidRPr="00183D03">
        <w:rPr>
          <w:rFonts w:ascii="Times New Roman" w:hAnsi="Times New Roman" w:cs="Times New Roman"/>
        </w:rPr>
        <w:t>unknown etiology.</w:t>
      </w:r>
      <w:r w:rsidR="00D36A68" w:rsidRPr="00183D03">
        <w:rPr>
          <w:rFonts w:ascii="Times New Roman" w:hAnsi="Times New Roman" w:cs="Times New Roman"/>
          <w:vertAlign w:val="superscript"/>
        </w:rPr>
        <w:t>2,3,7,8</w:t>
      </w:r>
      <w:r w:rsidR="00151B79" w:rsidRPr="00183D03">
        <w:rPr>
          <w:rFonts w:ascii="Times New Roman" w:hAnsi="Times New Roman" w:cs="Times New Roman"/>
        </w:rPr>
        <w:t xml:space="preserve"> Spasms, uncontrolled contractions of small muscle groups, and unintentional movements</w:t>
      </w:r>
      <w:r w:rsidR="009C5C37" w:rsidRPr="00183D03">
        <w:rPr>
          <w:rFonts w:ascii="Times New Roman" w:hAnsi="Times New Roman" w:cs="Times New Roman"/>
        </w:rPr>
        <w:t xml:space="preserve"> worsen over time. Deep brain stimulation and use of botulinum toxin show some potential as treatment, but focal dystonia typically leads career term</w:t>
      </w:r>
      <w:r w:rsidR="00E1359B" w:rsidRPr="00183D03">
        <w:rPr>
          <w:rFonts w:ascii="Times New Roman" w:hAnsi="Times New Roman" w:cs="Times New Roman"/>
        </w:rPr>
        <w:t>ination for musicians.</w:t>
      </w:r>
      <w:r w:rsidR="00E1359B" w:rsidRPr="00183D03">
        <w:rPr>
          <w:rFonts w:ascii="Times New Roman" w:hAnsi="Times New Roman" w:cs="Times New Roman"/>
          <w:vertAlign w:val="superscript"/>
        </w:rPr>
        <w:t>7</w:t>
      </w:r>
      <w:r w:rsidR="009C5C37" w:rsidRPr="00183D03">
        <w:rPr>
          <w:rFonts w:ascii="Times New Roman" w:hAnsi="Times New Roman" w:cs="Times New Roman"/>
        </w:rPr>
        <w:t xml:space="preserve"> Although entrapment </w:t>
      </w:r>
      <w:r w:rsidR="009C5C37" w:rsidRPr="00183D03">
        <w:rPr>
          <w:rFonts w:ascii="Times New Roman" w:hAnsi="Times New Roman" w:cs="Times New Roman"/>
        </w:rPr>
        <w:lastRenderedPageBreak/>
        <w:t>neuropathies and focal dystonias are more severe for musicians, musculoskeletal injuries are far more common. Types of musculoskeletal injuries in musicians vary based on intrinsic factors of the musician and extrinsic factors of the instrument and environment. As a result, published literature regarding PRMDs is often general rather than focused on specific l</w:t>
      </w:r>
      <w:r w:rsidR="005E63EA" w:rsidRPr="00183D03">
        <w:rPr>
          <w:rFonts w:ascii="Times New Roman" w:hAnsi="Times New Roman" w:cs="Times New Roman"/>
        </w:rPr>
        <w:t>ocations. In the literature, the type of PRMD most commonly discussed is</w:t>
      </w:r>
      <w:r w:rsidR="00E87ACD" w:rsidRPr="00183D03">
        <w:rPr>
          <w:rFonts w:ascii="Times New Roman" w:hAnsi="Times New Roman" w:cs="Times New Roman"/>
        </w:rPr>
        <w:t xml:space="preserve"> repetitive str</w:t>
      </w:r>
      <w:r w:rsidR="005E63EA" w:rsidRPr="00183D03">
        <w:rPr>
          <w:rFonts w:ascii="Times New Roman" w:hAnsi="Times New Roman" w:cs="Times New Roman"/>
        </w:rPr>
        <w:t>ess injury or ov</w:t>
      </w:r>
      <w:r w:rsidR="00304CE4" w:rsidRPr="00183D03">
        <w:rPr>
          <w:rFonts w:ascii="Times New Roman" w:hAnsi="Times New Roman" w:cs="Times New Roman"/>
        </w:rPr>
        <w:t>eruse syndrome.</w:t>
      </w:r>
      <w:r w:rsidR="0002644D" w:rsidRPr="00183D03">
        <w:rPr>
          <w:rFonts w:ascii="Times New Roman" w:hAnsi="Times New Roman" w:cs="Times New Roman"/>
          <w:vertAlign w:val="superscript"/>
        </w:rPr>
        <w:t>4,6,7,8,9</w:t>
      </w:r>
      <w:r w:rsidR="00304CE4" w:rsidRPr="00183D03">
        <w:rPr>
          <w:rFonts w:ascii="Times New Roman" w:hAnsi="Times New Roman" w:cs="Times New Roman"/>
        </w:rPr>
        <w:t xml:space="preserve"> Hansen </w:t>
      </w:r>
      <w:r w:rsidR="00B73F94" w:rsidRPr="00183D03">
        <w:rPr>
          <w:rFonts w:ascii="Times New Roman" w:hAnsi="Times New Roman" w:cs="Times New Roman"/>
        </w:rPr>
        <w:t>&amp;</w:t>
      </w:r>
      <w:r w:rsidR="00304CE4" w:rsidRPr="00183D03">
        <w:rPr>
          <w:rFonts w:ascii="Times New Roman" w:hAnsi="Times New Roman" w:cs="Times New Roman"/>
        </w:rPr>
        <w:t xml:space="preserve"> Reed</w:t>
      </w:r>
      <w:r w:rsidR="00E7255C" w:rsidRPr="00183D03">
        <w:rPr>
          <w:rFonts w:ascii="Times New Roman" w:hAnsi="Times New Roman" w:cs="Times New Roman"/>
          <w:vertAlign w:val="superscript"/>
        </w:rPr>
        <w:t>4</w:t>
      </w:r>
      <w:r w:rsidR="00304CE4" w:rsidRPr="00183D03">
        <w:rPr>
          <w:rFonts w:ascii="Times New Roman" w:hAnsi="Times New Roman" w:cs="Times New Roman"/>
        </w:rPr>
        <w:t xml:space="preserve"> describe</w:t>
      </w:r>
      <w:r w:rsidR="00E7255C" w:rsidRPr="00183D03">
        <w:rPr>
          <w:rFonts w:ascii="Times New Roman" w:hAnsi="Times New Roman" w:cs="Times New Roman"/>
        </w:rPr>
        <w:t>d</w:t>
      </w:r>
      <w:r w:rsidR="00304CE4" w:rsidRPr="00183D03">
        <w:rPr>
          <w:rFonts w:ascii="Times New Roman" w:hAnsi="Times New Roman" w:cs="Times New Roman"/>
        </w:rPr>
        <w:t xml:space="preserve"> overuse syndrome as </w:t>
      </w:r>
      <w:r w:rsidR="000908B4" w:rsidRPr="00183D03">
        <w:rPr>
          <w:rFonts w:ascii="Times New Roman" w:hAnsi="Times New Roman" w:cs="Times New Roman"/>
        </w:rPr>
        <w:t>a term used when a more specific</w:t>
      </w:r>
      <w:r w:rsidR="004C7921" w:rsidRPr="00183D03">
        <w:rPr>
          <w:rFonts w:ascii="Times New Roman" w:hAnsi="Times New Roman" w:cs="Times New Roman"/>
        </w:rPr>
        <w:t xml:space="preserve"> diagnosis </w:t>
      </w:r>
      <w:r w:rsidR="00E7255C" w:rsidRPr="00183D03">
        <w:rPr>
          <w:rFonts w:ascii="Times New Roman" w:hAnsi="Times New Roman" w:cs="Times New Roman"/>
        </w:rPr>
        <w:t>could not</w:t>
      </w:r>
      <w:r w:rsidR="004C7921" w:rsidRPr="00183D03">
        <w:rPr>
          <w:rFonts w:ascii="Times New Roman" w:hAnsi="Times New Roman" w:cs="Times New Roman"/>
        </w:rPr>
        <w:t xml:space="preserve"> be determined, making it the ultimate</w:t>
      </w:r>
      <w:r w:rsidR="000908B4" w:rsidRPr="00183D03">
        <w:rPr>
          <w:rFonts w:ascii="Times New Roman" w:hAnsi="Times New Roman" w:cs="Times New Roman"/>
        </w:rPr>
        <w:t xml:space="preserve"> diagnosis of the majority of PRMDs. </w:t>
      </w:r>
      <w:r w:rsidR="00803651" w:rsidRPr="00183D03">
        <w:rPr>
          <w:rFonts w:ascii="Times New Roman" w:hAnsi="Times New Roman" w:cs="Times New Roman"/>
        </w:rPr>
        <w:t>Brandfonbrener</w:t>
      </w:r>
      <w:r w:rsidR="00E7255C" w:rsidRPr="00183D03">
        <w:rPr>
          <w:rFonts w:ascii="Times New Roman" w:hAnsi="Times New Roman" w:cs="Times New Roman"/>
          <w:vertAlign w:val="superscript"/>
        </w:rPr>
        <w:t>2</w:t>
      </w:r>
      <w:r w:rsidR="00803651" w:rsidRPr="00183D03">
        <w:rPr>
          <w:rFonts w:ascii="Times New Roman" w:hAnsi="Times New Roman" w:cs="Times New Roman"/>
        </w:rPr>
        <w:t xml:space="preserve"> prefer</w:t>
      </w:r>
      <w:r w:rsidR="00E7255C" w:rsidRPr="00183D03">
        <w:rPr>
          <w:rFonts w:ascii="Times New Roman" w:hAnsi="Times New Roman" w:cs="Times New Roman"/>
        </w:rPr>
        <w:t>red</w:t>
      </w:r>
      <w:r w:rsidR="00803651" w:rsidRPr="00183D03">
        <w:rPr>
          <w:rFonts w:ascii="Times New Roman" w:hAnsi="Times New Roman" w:cs="Times New Roman"/>
        </w:rPr>
        <w:t xml:space="preserve"> the term “musculoskeletal pain syndrome” because of a similar concern that </w:t>
      </w:r>
      <w:r w:rsidR="00E7255C" w:rsidRPr="00183D03">
        <w:rPr>
          <w:rFonts w:ascii="Times New Roman" w:hAnsi="Times New Roman" w:cs="Times New Roman"/>
        </w:rPr>
        <w:t>overuse syndrome wa</w:t>
      </w:r>
      <w:r w:rsidR="00803651" w:rsidRPr="00183D03">
        <w:rPr>
          <w:rFonts w:ascii="Times New Roman" w:hAnsi="Times New Roman" w:cs="Times New Roman"/>
        </w:rPr>
        <w:t xml:space="preserve">s an inaccurate catch-all diagnosis. </w:t>
      </w:r>
      <w:r w:rsidR="000908B4" w:rsidRPr="00183D03">
        <w:rPr>
          <w:rFonts w:ascii="Times New Roman" w:hAnsi="Times New Roman" w:cs="Times New Roman"/>
        </w:rPr>
        <w:t>The variability of repetitive stress injury for musicians makes its pathology difficult to define, but the assumption is that tissues are stressed beyond th</w:t>
      </w:r>
      <w:r w:rsidR="00ED68D2" w:rsidRPr="00183D03">
        <w:rPr>
          <w:rFonts w:ascii="Times New Roman" w:hAnsi="Times New Roman" w:cs="Times New Roman"/>
        </w:rPr>
        <w:t>eir physiological limits.</w:t>
      </w:r>
      <w:r w:rsidR="00ED68D2" w:rsidRPr="00183D03">
        <w:rPr>
          <w:rFonts w:ascii="Times New Roman" w:hAnsi="Times New Roman" w:cs="Times New Roman"/>
          <w:vertAlign w:val="superscript"/>
        </w:rPr>
        <w:t>4</w:t>
      </w:r>
      <w:r w:rsidR="00ED68D2" w:rsidRPr="00183D03">
        <w:rPr>
          <w:rFonts w:ascii="Times New Roman" w:hAnsi="Times New Roman" w:cs="Times New Roman"/>
        </w:rPr>
        <w:t xml:space="preserve"> P</w:t>
      </w:r>
      <w:r w:rsidR="001F29E5" w:rsidRPr="00183D03">
        <w:rPr>
          <w:rFonts w:ascii="Times New Roman" w:hAnsi="Times New Roman" w:cs="Times New Roman"/>
        </w:rPr>
        <w:t>hysiologic examples of overuse</w:t>
      </w:r>
      <w:r w:rsidR="00ED68D2" w:rsidRPr="00183D03">
        <w:rPr>
          <w:rFonts w:ascii="Times New Roman" w:hAnsi="Times New Roman" w:cs="Times New Roman"/>
        </w:rPr>
        <w:t xml:space="preserve"> injuries include</w:t>
      </w:r>
      <w:r w:rsidR="001F29E5" w:rsidRPr="00183D03">
        <w:rPr>
          <w:rFonts w:ascii="Times New Roman" w:hAnsi="Times New Roman" w:cs="Times New Roman"/>
        </w:rPr>
        <w:t xml:space="preserve"> muscle damage that accumulates through microhemorrhages, tears occurring  at tendon-bone insertion sites, </w:t>
      </w:r>
      <w:r w:rsidR="00770924" w:rsidRPr="00183D03">
        <w:rPr>
          <w:rFonts w:ascii="Times New Roman" w:hAnsi="Times New Roman" w:cs="Times New Roman"/>
        </w:rPr>
        <w:t xml:space="preserve">tendinosis and </w:t>
      </w:r>
      <w:r w:rsidR="001F29E5" w:rsidRPr="00183D03">
        <w:rPr>
          <w:rFonts w:ascii="Times New Roman" w:hAnsi="Times New Roman" w:cs="Times New Roman"/>
        </w:rPr>
        <w:t>sprains of proximal tendons, tendon creep, and muscle ischemia.</w:t>
      </w:r>
      <w:r w:rsidR="00BC702A" w:rsidRPr="00183D03">
        <w:rPr>
          <w:rFonts w:ascii="Times New Roman" w:hAnsi="Times New Roman" w:cs="Times New Roman"/>
          <w:vertAlign w:val="superscript"/>
        </w:rPr>
        <w:t>8</w:t>
      </w:r>
      <w:r w:rsidR="001F29E5" w:rsidRPr="00183D03">
        <w:rPr>
          <w:rFonts w:ascii="Times New Roman" w:hAnsi="Times New Roman" w:cs="Times New Roman"/>
        </w:rPr>
        <w:t xml:space="preserve"> </w:t>
      </w:r>
    </w:p>
    <w:p w:rsidR="006872EC" w:rsidRPr="00183D03" w:rsidRDefault="006872EC" w:rsidP="007B3215">
      <w:pPr>
        <w:tabs>
          <w:tab w:val="left" w:pos="4399"/>
        </w:tabs>
        <w:spacing w:line="480" w:lineRule="auto"/>
        <w:rPr>
          <w:rFonts w:ascii="Times New Roman" w:hAnsi="Times New Roman" w:cs="Times New Roman"/>
          <w:b/>
        </w:rPr>
      </w:pPr>
      <w:r w:rsidRPr="00183D03">
        <w:rPr>
          <w:rFonts w:ascii="Times New Roman" w:hAnsi="Times New Roman" w:cs="Times New Roman"/>
          <w:b/>
        </w:rPr>
        <w:t>Risk Factors &amp; Mechanisms of Injury for Performance-Related Musculoskeletal Disorders</w:t>
      </w:r>
    </w:p>
    <w:p w:rsidR="004C7921" w:rsidRPr="00183D03" w:rsidRDefault="00CF6559" w:rsidP="004C7921">
      <w:pPr>
        <w:tabs>
          <w:tab w:val="left" w:pos="4399"/>
        </w:tabs>
        <w:spacing w:line="480" w:lineRule="auto"/>
        <w:rPr>
          <w:rFonts w:ascii="Times New Roman" w:hAnsi="Times New Roman" w:cs="Times New Roman"/>
        </w:rPr>
      </w:pPr>
      <w:r w:rsidRPr="00183D03">
        <w:rPr>
          <w:rFonts w:ascii="Times New Roman" w:hAnsi="Times New Roman" w:cs="Times New Roman"/>
        </w:rPr>
        <w:t xml:space="preserve">Throughout the articles reviewed, common themes were repeatedly discussed regarding mechanism of injury for musculoskeletal injury in musicians. </w:t>
      </w:r>
      <w:r w:rsidR="00052CA8" w:rsidRPr="00183D03">
        <w:rPr>
          <w:rFonts w:ascii="Times New Roman" w:hAnsi="Times New Roman" w:cs="Times New Roman"/>
        </w:rPr>
        <w:t>Poor pos</w:t>
      </w:r>
      <w:r w:rsidR="009B238F" w:rsidRPr="00183D03">
        <w:rPr>
          <w:rFonts w:ascii="Times New Roman" w:hAnsi="Times New Roman" w:cs="Times New Roman"/>
        </w:rPr>
        <w:t>ture is frequently implicated as an etiology for musculosk</w:t>
      </w:r>
      <w:r w:rsidR="009E42D2" w:rsidRPr="00183D03">
        <w:rPr>
          <w:rFonts w:ascii="Times New Roman" w:hAnsi="Times New Roman" w:cs="Times New Roman"/>
        </w:rPr>
        <w:t>eletal injury in musicians.</w:t>
      </w:r>
      <w:r w:rsidR="009E42D2" w:rsidRPr="00183D03">
        <w:rPr>
          <w:rFonts w:ascii="Times New Roman" w:hAnsi="Times New Roman" w:cs="Times New Roman"/>
          <w:vertAlign w:val="superscript"/>
        </w:rPr>
        <w:t>4</w:t>
      </w:r>
      <w:r w:rsidR="009B238F" w:rsidRPr="00183D03">
        <w:rPr>
          <w:rFonts w:ascii="Times New Roman" w:hAnsi="Times New Roman" w:cs="Times New Roman"/>
        </w:rPr>
        <w:t xml:space="preserve"> </w:t>
      </w:r>
      <w:r w:rsidR="003300AB" w:rsidRPr="00183D03">
        <w:rPr>
          <w:rFonts w:ascii="Times New Roman" w:hAnsi="Times New Roman" w:cs="Times New Roman"/>
        </w:rPr>
        <w:t>The playing posture for certain instruments can be awkward, particularly when the instrument is not properly</w:t>
      </w:r>
      <w:r w:rsidR="006313B0" w:rsidRPr="00183D03">
        <w:rPr>
          <w:rFonts w:ascii="Times New Roman" w:hAnsi="Times New Roman" w:cs="Times New Roman"/>
        </w:rPr>
        <w:t xml:space="preserve"> fitted to the musician. Violinists and violists may inappropriately clench their instrument between their shoulder and chin.</w:t>
      </w:r>
      <w:r w:rsidR="009E42D2" w:rsidRPr="00183D03">
        <w:rPr>
          <w:rFonts w:ascii="Times New Roman" w:hAnsi="Times New Roman" w:cs="Times New Roman"/>
          <w:vertAlign w:val="superscript"/>
        </w:rPr>
        <w:t>2</w:t>
      </w:r>
      <w:r w:rsidR="006313B0" w:rsidRPr="00183D03">
        <w:rPr>
          <w:rFonts w:ascii="Times New Roman" w:hAnsi="Times New Roman" w:cs="Times New Roman"/>
        </w:rPr>
        <w:t xml:space="preserve"> This improper posture requires upward and anterior rotation of the scapula with forceful left cervical rotation. Tension </w:t>
      </w:r>
      <w:r w:rsidR="004C7921" w:rsidRPr="00183D03">
        <w:rPr>
          <w:rFonts w:ascii="Times New Roman" w:hAnsi="Times New Roman" w:cs="Times New Roman"/>
        </w:rPr>
        <w:t>from</w:t>
      </w:r>
      <w:r w:rsidR="006313B0" w:rsidRPr="00183D03">
        <w:rPr>
          <w:rFonts w:ascii="Times New Roman" w:hAnsi="Times New Roman" w:cs="Times New Roman"/>
        </w:rPr>
        <w:t xml:space="preserve"> this </w:t>
      </w:r>
      <w:r w:rsidR="004C7921" w:rsidRPr="00183D03">
        <w:rPr>
          <w:rFonts w:ascii="Times New Roman" w:hAnsi="Times New Roman" w:cs="Times New Roman"/>
        </w:rPr>
        <w:t>prolonged position</w:t>
      </w:r>
      <w:r w:rsidR="006313B0" w:rsidRPr="00183D03">
        <w:rPr>
          <w:rFonts w:ascii="Times New Roman" w:hAnsi="Times New Roman" w:cs="Times New Roman"/>
        </w:rPr>
        <w:t xml:space="preserve"> can lead to injuries of the jaw, cervical spine, shoulder, and left upper extremity.</w:t>
      </w:r>
      <w:r w:rsidR="009E42D2" w:rsidRPr="00183D03">
        <w:rPr>
          <w:rFonts w:ascii="Times New Roman" w:hAnsi="Times New Roman" w:cs="Times New Roman"/>
          <w:vertAlign w:val="superscript"/>
        </w:rPr>
        <w:t>2</w:t>
      </w:r>
      <w:r w:rsidR="006313B0" w:rsidRPr="00183D03">
        <w:rPr>
          <w:rFonts w:ascii="Times New Roman" w:hAnsi="Times New Roman" w:cs="Times New Roman"/>
        </w:rPr>
        <w:t xml:space="preserve"> </w:t>
      </w:r>
      <w:r w:rsidR="004C7921" w:rsidRPr="00183D03">
        <w:rPr>
          <w:rFonts w:ascii="Times New Roman" w:hAnsi="Times New Roman" w:cs="Times New Roman"/>
        </w:rPr>
        <w:t>Improper</w:t>
      </w:r>
      <w:r w:rsidR="006313B0" w:rsidRPr="00183D03">
        <w:rPr>
          <w:rFonts w:ascii="Times New Roman" w:hAnsi="Times New Roman" w:cs="Times New Roman"/>
        </w:rPr>
        <w:t xml:space="preserve"> sitting and standing posture also </w:t>
      </w:r>
      <w:r w:rsidR="004C7921" w:rsidRPr="00183D03">
        <w:rPr>
          <w:rFonts w:ascii="Times New Roman" w:hAnsi="Times New Roman" w:cs="Times New Roman"/>
        </w:rPr>
        <w:t>contributes</w:t>
      </w:r>
      <w:r w:rsidR="006313B0" w:rsidRPr="00183D03">
        <w:rPr>
          <w:rFonts w:ascii="Times New Roman" w:hAnsi="Times New Roman" w:cs="Times New Roman"/>
        </w:rPr>
        <w:t xml:space="preserve"> to performance related musculoskeletal disorders. Cellist</w:t>
      </w:r>
      <w:r w:rsidR="004C7921" w:rsidRPr="00183D03">
        <w:rPr>
          <w:rFonts w:ascii="Times New Roman" w:hAnsi="Times New Roman" w:cs="Times New Roman"/>
        </w:rPr>
        <w:t>s</w:t>
      </w:r>
      <w:r w:rsidR="006313B0" w:rsidRPr="00183D03">
        <w:rPr>
          <w:rFonts w:ascii="Times New Roman" w:hAnsi="Times New Roman" w:cs="Times New Roman"/>
        </w:rPr>
        <w:t xml:space="preserve"> and bassists have common complaints of back pain caused by sitting in improperly fitted chairs and stools or</w:t>
      </w:r>
      <w:r w:rsidR="004C7921" w:rsidRPr="00183D03">
        <w:rPr>
          <w:rFonts w:ascii="Times New Roman" w:hAnsi="Times New Roman" w:cs="Times New Roman"/>
        </w:rPr>
        <w:t xml:space="preserve"> from</w:t>
      </w:r>
      <w:r w:rsidR="006313B0" w:rsidRPr="00183D03">
        <w:rPr>
          <w:rFonts w:ascii="Times New Roman" w:hAnsi="Times New Roman" w:cs="Times New Roman"/>
        </w:rPr>
        <w:t xml:space="preserve"> leaning over their instruments.</w:t>
      </w:r>
      <w:r w:rsidR="009E42D2" w:rsidRPr="00183D03">
        <w:rPr>
          <w:rFonts w:ascii="Times New Roman" w:hAnsi="Times New Roman" w:cs="Times New Roman"/>
          <w:vertAlign w:val="superscript"/>
        </w:rPr>
        <w:t>2,4</w:t>
      </w:r>
      <w:r w:rsidR="006313B0" w:rsidRPr="00183D03">
        <w:rPr>
          <w:rFonts w:ascii="Times New Roman" w:hAnsi="Times New Roman" w:cs="Times New Roman"/>
        </w:rPr>
        <w:t xml:space="preserve"> </w:t>
      </w:r>
    </w:p>
    <w:p w:rsidR="00A92B76" w:rsidRPr="00183D03" w:rsidRDefault="004C7921" w:rsidP="004C7921">
      <w:pPr>
        <w:tabs>
          <w:tab w:val="left" w:pos="4399"/>
        </w:tabs>
        <w:spacing w:line="480" w:lineRule="auto"/>
        <w:rPr>
          <w:rFonts w:ascii="Times New Roman" w:hAnsi="Times New Roman" w:cs="Times New Roman"/>
          <w:vertAlign w:val="superscript"/>
        </w:rPr>
      </w:pPr>
      <w:r w:rsidRPr="00183D03">
        <w:rPr>
          <w:rFonts w:ascii="Times New Roman" w:hAnsi="Times New Roman" w:cs="Times New Roman"/>
        </w:rPr>
        <w:lastRenderedPageBreak/>
        <w:t>When musicians forego physical exe</w:t>
      </w:r>
      <w:r w:rsidR="00261D02" w:rsidRPr="00183D03">
        <w:rPr>
          <w:rFonts w:ascii="Times New Roman" w:hAnsi="Times New Roman" w:cs="Times New Roman"/>
        </w:rPr>
        <w:t>rcise</w:t>
      </w:r>
      <w:r w:rsidRPr="00183D03">
        <w:rPr>
          <w:rFonts w:ascii="Times New Roman" w:hAnsi="Times New Roman" w:cs="Times New Roman"/>
        </w:rPr>
        <w:t>, the</w:t>
      </w:r>
      <w:r w:rsidR="009B238F" w:rsidRPr="00183D03">
        <w:rPr>
          <w:rFonts w:ascii="Times New Roman" w:hAnsi="Times New Roman" w:cs="Times New Roman"/>
        </w:rPr>
        <w:t xml:space="preserve"> </w:t>
      </w:r>
      <w:r w:rsidR="00261D02" w:rsidRPr="00183D03">
        <w:rPr>
          <w:rFonts w:ascii="Times New Roman" w:hAnsi="Times New Roman" w:cs="Times New Roman"/>
        </w:rPr>
        <w:t xml:space="preserve">result is underdevelopment of postural musculature strength and endurance with greater stress </w:t>
      </w:r>
      <w:r w:rsidR="006313B0" w:rsidRPr="00183D03">
        <w:rPr>
          <w:rFonts w:ascii="Times New Roman" w:hAnsi="Times New Roman" w:cs="Times New Roman"/>
        </w:rPr>
        <w:t>placed upon muscles that have increased tone from musical practice.</w:t>
      </w:r>
      <w:r w:rsidR="00C35520" w:rsidRPr="00183D03">
        <w:rPr>
          <w:rFonts w:ascii="Times New Roman" w:hAnsi="Times New Roman" w:cs="Times New Roman"/>
          <w:vertAlign w:val="superscript"/>
        </w:rPr>
        <w:t>1,2</w:t>
      </w:r>
      <w:r w:rsidR="009B238F" w:rsidRPr="00183D03">
        <w:rPr>
          <w:rFonts w:ascii="Times New Roman" w:hAnsi="Times New Roman" w:cs="Times New Roman"/>
        </w:rPr>
        <w:t xml:space="preserve"> </w:t>
      </w:r>
      <w:r w:rsidR="006313B0" w:rsidRPr="00183D03">
        <w:rPr>
          <w:rFonts w:ascii="Times New Roman" w:hAnsi="Times New Roman" w:cs="Times New Roman"/>
        </w:rPr>
        <w:t>A lack of physical fitness and a stressful lifestyle further exacerbate the risk of poor posture as a factor in muscu</w:t>
      </w:r>
      <w:r w:rsidR="009506E3" w:rsidRPr="00183D03">
        <w:rPr>
          <w:rFonts w:ascii="Times New Roman" w:hAnsi="Times New Roman" w:cs="Times New Roman"/>
        </w:rPr>
        <w:t>loskeletal injury in musicians.</w:t>
      </w:r>
      <w:r w:rsidR="009506E3" w:rsidRPr="00183D03">
        <w:rPr>
          <w:rFonts w:ascii="Times New Roman" w:hAnsi="Times New Roman" w:cs="Times New Roman"/>
          <w:vertAlign w:val="superscript"/>
        </w:rPr>
        <w:t>2</w:t>
      </w:r>
    </w:p>
    <w:p w:rsidR="00A92B76" w:rsidRPr="00183D03" w:rsidRDefault="00261D02" w:rsidP="00261D02">
      <w:pPr>
        <w:tabs>
          <w:tab w:val="left" w:pos="4399"/>
        </w:tabs>
        <w:spacing w:line="480" w:lineRule="auto"/>
        <w:rPr>
          <w:rFonts w:ascii="Times New Roman" w:hAnsi="Times New Roman" w:cs="Times New Roman"/>
        </w:rPr>
      </w:pPr>
      <w:r w:rsidRPr="00183D03">
        <w:rPr>
          <w:rFonts w:ascii="Times New Roman" w:hAnsi="Times New Roman" w:cs="Times New Roman"/>
        </w:rPr>
        <w:t>Poor posture causes not only neck and back pain, but also injuries to the hand, wrist, forearm, and shoulder</w:t>
      </w:r>
      <w:r w:rsidR="009506E3" w:rsidRPr="00183D03">
        <w:rPr>
          <w:rFonts w:ascii="Times New Roman" w:hAnsi="Times New Roman" w:cs="Times New Roman"/>
        </w:rPr>
        <w:t>.</w:t>
      </w:r>
      <w:r w:rsidR="009506E3" w:rsidRPr="00183D03">
        <w:rPr>
          <w:rFonts w:ascii="Times New Roman" w:hAnsi="Times New Roman" w:cs="Times New Roman"/>
          <w:vertAlign w:val="superscript"/>
        </w:rPr>
        <w:t>2,10</w:t>
      </w:r>
      <w:r w:rsidRPr="00183D03">
        <w:rPr>
          <w:rFonts w:ascii="Times New Roman" w:hAnsi="Times New Roman" w:cs="Times New Roman"/>
        </w:rPr>
        <w:t xml:space="preserve"> </w:t>
      </w:r>
      <w:r w:rsidR="00DE0943" w:rsidRPr="00183D03">
        <w:rPr>
          <w:rFonts w:ascii="Times New Roman" w:hAnsi="Times New Roman" w:cs="Times New Roman"/>
        </w:rPr>
        <w:t xml:space="preserve">A questionnaire and physical exam survey of </w:t>
      </w:r>
      <w:r w:rsidR="004D1801" w:rsidRPr="00183D03">
        <w:rPr>
          <w:rFonts w:ascii="Times New Roman" w:hAnsi="Times New Roman" w:cs="Times New Roman"/>
        </w:rPr>
        <w:t xml:space="preserve">72 professional and university student cellists </w:t>
      </w:r>
      <w:r w:rsidR="00A92B76" w:rsidRPr="00183D03">
        <w:rPr>
          <w:rFonts w:ascii="Times New Roman" w:hAnsi="Times New Roman" w:cs="Times New Roman"/>
        </w:rPr>
        <w:t>by Rickert et al</w:t>
      </w:r>
      <w:r w:rsidR="003F5100" w:rsidRPr="00183D03">
        <w:rPr>
          <w:rFonts w:ascii="Times New Roman" w:hAnsi="Times New Roman" w:cs="Times New Roman"/>
          <w:vertAlign w:val="superscript"/>
        </w:rPr>
        <w:t>10</w:t>
      </w:r>
      <w:r w:rsidR="00A92B76" w:rsidRPr="00183D03">
        <w:rPr>
          <w:rFonts w:ascii="Times New Roman" w:hAnsi="Times New Roman" w:cs="Times New Roman"/>
        </w:rPr>
        <w:t xml:space="preserve"> linked poor posture, sedentary lifestyle, long hours of playing, and weak proximal musculature to high rates of right shou</w:t>
      </w:r>
      <w:r w:rsidR="004D1801" w:rsidRPr="00183D03">
        <w:rPr>
          <w:rFonts w:ascii="Times New Roman" w:hAnsi="Times New Roman" w:cs="Times New Roman"/>
        </w:rPr>
        <w:t>lder dysfunction</w:t>
      </w:r>
      <w:r w:rsidR="00A92B76" w:rsidRPr="00183D03">
        <w:rPr>
          <w:rFonts w:ascii="Times New Roman" w:hAnsi="Times New Roman" w:cs="Times New Roman"/>
        </w:rPr>
        <w:t xml:space="preserve">. </w:t>
      </w:r>
      <w:r w:rsidR="004651F3" w:rsidRPr="00183D03">
        <w:rPr>
          <w:rFonts w:ascii="Times New Roman" w:hAnsi="Times New Roman" w:cs="Times New Roman"/>
        </w:rPr>
        <w:t>Physical examination of cellists in the study by Rickert et al</w:t>
      </w:r>
      <w:r w:rsidR="003F5100" w:rsidRPr="00183D03">
        <w:rPr>
          <w:rFonts w:ascii="Times New Roman" w:hAnsi="Times New Roman" w:cs="Times New Roman"/>
          <w:vertAlign w:val="superscript"/>
        </w:rPr>
        <w:t>10</w:t>
      </w:r>
      <w:r w:rsidR="004651F3" w:rsidRPr="00183D03">
        <w:rPr>
          <w:rFonts w:ascii="Times New Roman" w:hAnsi="Times New Roman" w:cs="Times New Roman"/>
        </w:rPr>
        <w:t xml:space="preserve"> </w:t>
      </w:r>
      <w:r w:rsidR="004D1801" w:rsidRPr="00183D03">
        <w:rPr>
          <w:rFonts w:ascii="Times New Roman" w:hAnsi="Times New Roman" w:cs="Times New Roman"/>
        </w:rPr>
        <w:t xml:space="preserve">established </w:t>
      </w:r>
      <w:r w:rsidR="00B85C69" w:rsidRPr="00183D03">
        <w:rPr>
          <w:rFonts w:ascii="Times New Roman" w:hAnsi="Times New Roman" w:cs="Times New Roman"/>
        </w:rPr>
        <w:t>a significant decrease in right shoulder range of motion of professional</w:t>
      </w:r>
      <w:r w:rsidR="004651F3" w:rsidRPr="00183D03">
        <w:rPr>
          <w:rFonts w:ascii="Times New Roman" w:hAnsi="Times New Roman" w:cs="Times New Roman"/>
        </w:rPr>
        <w:t xml:space="preserve"> cellists</w:t>
      </w:r>
      <w:r w:rsidR="00B85C69" w:rsidRPr="00183D03">
        <w:rPr>
          <w:rFonts w:ascii="Times New Roman" w:hAnsi="Times New Roman" w:cs="Times New Roman"/>
        </w:rPr>
        <w:t xml:space="preserve"> compared to university cellists</w:t>
      </w:r>
      <w:r w:rsidR="004651F3" w:rsidRPr="00183D03">
        <w:rPr>
          <w:rFonts w:ascii="Times New Roman" w:hAnsi="Times New Roman" w:cs="Times New Roman"/>
        </w:rPr>
        <w:t xml:space="preserve">. Professional cellists also experienced approximately twice the prevalence of right shoulder injuries. For comparisons within groups of right to left shoulders, significant differences were found regarding scapulohumeral dysrhythmia, </w:t>
      </w:r>
      <w:r w:rsidR="00252DBD" w:rsidRPr="00183D03">
        <w:rPr>
          <w:rFonts w:ascii="Times New Roman" w:hAnsi="Times New Roman" w:cs="Times New Roman"/>
        </w:rPr>
        <w:t xml:space="preserve">shoulder height, </w:t>
      </w:r>
      <w:r w:rsidR="004651F3" w:rsidRPr="00183D03">
        <w:rPr>
          <w:rFonts w:ascii="Times New Roman" w:hAnsi="Times New Roman" w:cs="Times New Roman"/>
        </w:rPr>
        <w:t>scapular winging, and pain with testing. Rickert et al</w:t>
      </w:r>
      <w:r w:rsidR="0091269A" w:rsidRPr="00183D03">
        <w:rPr>
          <w:rFonts w:ascii="Times New Roman" w:hAnsi="Times New Roman" w:cs="Times New Roman"/>
          <w:vertAlign w:val="superscript"/>
        </w:rPr>
        <w:t>10</w:t>
      </w:r>
      <w:r w:rsidR="004651F3" w:rsidRPr="00183D03">
        <w:rPr>
          <w:rFonts w:ascii="Times New Roman" w:hAnsi="Times New Roman" w:cs="Times New Roman"/>
        </w:rPr>
        <w:t xml:space="preserve"> concluded from these results that decreased</w:t>
      </w:r>
      <w:r w:rsidR="00252DBD" w:rsidRPr="00183D03">
        <w:rPr>
          <w:rFonts w:ascii="Times New Roman" w:hAnsi="Times New Roman" w:cs="Times New Roman"/>
        </w:rPr>
        <w:t xml:space="preserve"> scapular support, poor posture, and muscle imbalance</w:t>
      </w:r>
      <w:r w:rsidR="004651F3" w:rsidRPr="00183D03">
        <w:rPr>
          <w:rFonts w:ascii="Times New Roman" w:hAnsi="Times New Roman" w:cs="Times New Roman"/>
        </w:rPr>
        <w:t xml:space="preserve"> led to injuries such as right shoulder impingement, pain, and loss of motion negatively affecting cellists.</w:t>
      </w:r>
    </w:p>
    <w:p w:rsidR="009B238F" w:rsidRPr="00183D03" w:rsidRDefault="009B238F" w:rsidP="00252DBD">
      <w:pPr>
        <w:tabs>
          <w:tab w:val="left" w:pos="4399"/>
        </w:tabs>
        <w:spacing w:line="480" w:lineRule="auto"/>
        <w:rPr>
          <w:rFonts w:ascii="Times New Roman" w:hAnsi="Times New Roman" w:cs="Times New Roman"/>
          <w:vertAlign w:val="superscript"/>
        </w:rPr>
      </w:pPr>
      <w:r w:rsidRPr="00183D03">
        <w:rPr>
          <w:rFonts w:ascii="Times New Roman" w:hAnsi="Times New Roman" w:cs="Times New Roman"/>
        </w:rPr>
        <w:t>Muscle imbalance from smaller muscle groups similarly contributes to injury.</w:t>
      </w:r>
      <w:r w:rsidR="0032592D" w:rsidRPr="00183D03">
        <w:rPr>
          <w:rFonts w:ascii="Times New Roman" w:hAnsi="Times New Roman" w:cs="Times New Roman"/>
          <w:vertAlign w:val="superscript"/>
        </w:rPr>
        <w:t>2,4</w:t>
      </w:r>
      <w:r w:rsidRPr="00183D03">
        <w:rPr>
          <w:rFonts w:ascii="Times New Roman" w:hAnsi="Times New Roman" w:cs="Times New Roman"/>
        </w:rPr>
        <w:t xml:space="preserve"> </w:t>
      </w:r>
      <w:r w:rsidR="009343D6" w:rsidRPr="00183D03">
        <w:rPr>
          <w:rFonts w:ascii="Times New Roman" w:hAnsi="Times New Roman" w:cs="Times New Roman"/>
        </w:rPr>
        <w:t>Upper extremity flexion dominates resting positions of the violin, viola, cello, and double bass.</w:t>
      </w:r>
      <w:r w:rsidR="00E051F5" w:rsidRPr="00183D03">
        <w:rPr>
          <w:rFonts w:ascii="Times New Roman" w:hAnsi="Times New Roman" w:cs="Times New Roman"/>
          <w:vertAlign w:val="superscript"/>
        </w:rPr>
        <w:t>2</w:t>
      </w:r>
      <w:r w:rsidR="009343D6" w:rsidRPr="00183D03">
        <w:rPr>
          <w:rFonts w:ascii="Times New Roman" w:hAnsi="Times New Roman" w:cs="Times New Roman"/>
        </w:rPr>
        <w:t xml:space="preserve"> Left hand finger flexion supplies force into the fingerboard, and right hand finger flexion grips the bow. Some shortening of the forearm flexors can occur as a result of the chronically flexed and forceful positions.</w:t>
      </w:r>
      <w:r w:rsidR="00E051F5" w:rsidRPr="00183D03">
        <w:rPr>
          <w:rFonts w:ascii="Times New Roman" w:hAnsi="Times New Roman" w:cs="Times New Roman"/>
          <w:vertAlign w:val="superscript"/>
        </w:rPr>
        <w:t>2</w:t>
      </w:r>
      <w:r w:rsidR="009343D6" w:rsidRPr="00183D03">
        <w:rPr>
          <w:rFonts w:ascii="Times New Roman" w:hAnsi="Times New Roman" w:cs="Times New Roman"/>
        </w:rPr>
        <w:t xml:space="preserve"> The shortening of the flexors along with the </w:t>
      </w:r>
      <w:r w:rsidR="00576E6A" w:rsidRPr="00183D03">
        <w:rPr>
          <w:rFonts w:ascii="Times New Roman" w:hAnsi="Times New Roman" w:cs="Times New Roman"/>
        </w:rPr>
        <w:t>excess strengthening of the flexors compared to the extensors can stress the extensors</w:t>
      </w:r>
      <w:r w:rsidR="009343D6" w:rsidRPr="00183D03">
        <w:rPr>
          <w:rFonts w:ascii="Times New Roman" w:hAnsi="Times New Roman" w:cs="Times New Roman"/>
        </w:rPr>
        <w:t>, leading to pain and tendinosis characterized as epicondylitis.</w:t>
      </w:r>
      <w:r w:rsidR="00E051F5" w:rsidRPr="00183D03">
        <w:rPr>
          <w:rFonts w:ascii="Times New Roman" w:hAnsi="Times New Roman" w:cs="Times New Roman"/>
          <w:vertAlign w:val="superscript"/>
        </w:rPr>
        <w:t>2</w:t>
      </w:r>
    </w:p>
    <w:p w:rsidR="00CF6559" w:rsidRPr="00183D03" w:rsidRDefault="00AE7F69" w:rsidP="00252DBD">
      <w:pPr>
        <w:tabs>
          <w:tab w:val="left" w:pos="4399"/>
        </w:tabs>
        <w:spacing w:line="480" w:lineRule="auto"/>
        <w:rPr>
          <w:rFonts w:ascii="Times New Roman" w:hAnsi="Times New Roman" w:cs="Times New Roman"/>
        </w:rPr>
      </w:pPr>
      <w:r w:rsidRPr="00183D03">
        <w:rPr>
          <w:rFonts w:ascii="Times New Roman" w:hAnsi="Times New Roman" w:cs="Times New Roman"/>
        </w:rPr>
        <w:t xml:space="preserve">Joint laxity as a risk factor for PRMDs is unclear. </w:t>
      </w:r>
      <w:r w:rsidR="00252DBD" w:rsidRPr="00183D03">
        <w:rPr>
          <w:rFonts w:ascii="Times New Roman" w:hAnsi="Times New Roman" w:cs="Times New Roman"/>
        </w:rPr>
        <w:t>The prevalence of joint hypermobility in musicians is estimated to be between 5 and 25%, higher than in the general population.</w:t>
      </w:r>
      <w:r w:rsidR="00E051F5" w:rsidRPr="00183D03">
        <w:rPr>
          <w:rFonts w:ascii="Times New Roman" w:hAnsi="Times New Roman" w:cs="Times New Roman"/>
          <w:vertAlign w:val="superscript"/>
        </w:rPr>
        <w:t>7</w:t>
      </w:r>
      <w:r w:rsidR="00252DBD" w:rsidRPr="00183D03">
        <w:rPr>
          <w:rFonts w:ascii="Times New Roman" w:hAnsi="Times New Roman" w:cs="Times New Roman"/>
        </w:rPr>
        <w:t xml:space="preserve"> </w:t>
      </w:r>
      <w:r w:rsidRPr="00183D03">
        <w:rPr>
          <w:rFonts w:ascii="Times New Roman" w:hAnsi="Times New Roman" w:cs="Times New Roman"/>
        </w:rPr>
        <w:t xml:space="preserve">Theoretically, a musician with increased laxity will utilize greater </w:t>
      </w:r>
      <w:r w:rsidR="0058214F" w:rsidRPr="00183D03">
        <w:rPr>
          <w:rFonts w:ascii="Times New Roman" w:hAnsi="Times New Roman" w:cs="Times New Roman"/>
        </w:rPr>
        <w:t xml:space="preserve">muscle </w:t>
      </w:r>
      <w:r w:rsidRPr="00183D03">
        <w:rPr>
          <w:rFonts w:ascii="Times New Roman" w:hAnsi="Times New Roman" w:cs="Times New Roman"/>
        </w:rPr>
        <w:t xml:space="preserve">force to </w:t>
      </w:r>
      <w:r w:rsidR="0058214F" w:rsidRPr="00183D03">
        <w:rPr>
          <w:rFonts w:ascii="Times New Roman" w:hAnsi="Times New Roman" w:cs="Times New Roman"/>
        </w:rPr>
        <w:t>stabilize</w:t>
      </w:r>
      <w:r w:rsidR="00252DBD" w:rsidRPr="00183D03">
        <w:rPr>
          <w:rFonts w:ascii="Times New Roman" w:hAnsi="Times New Roman" w:cs="Times New Roman"/>
        </w:rPr>
        <w:t xml:space="preserve"> inherently unstable joints</w:t>
      </w:r>
      <w:r w:rsidRPr="00183D03">
        <w:rPr>
          <w:rFonts w:ascii="Times New Roman" w:hAnsi="Times New Roman" w:cs="Times New Roman"/>
        </w:rPr>
        <w:t xml:space="preserve">. This force, through the </w:t>
      </w:r>
      <w:r w:rsidR="0058214F" w:rsidRPr="00183D03">
        <w:rPr>
          <w:rFonts w:ascii="Times New Roman" w:hAnsi="Times New Roman" w:cs="Times New Roman"/>
        </w:rPr>
        <w:t xml:space="preserve">forearm </w:t>
      </w:r>
      <w:r w:rsidRPr="00183D03">
        <w:rPr>
          <w:rFonts w:ascii="Times New Roman" w:hAnsi="Times New Roman" w:cs="Times New Roman"/>
        </w:rPr>
        <w:t xml:space="preserve">flexors, </w:t>
      </w:r>
      <w:r w:rsidR="00945760" w:rsidRPr="00183D03">
        <w:rPr>
          <w:rFonts w:ascii="Times New Roman" w:hAnsi="Times New Roman" w:cs="Times New Roman"/>
        </w:rPr>
        <w:t>requires increased stress from</w:t>
      </w:r>
      <w:r w:rsidR="00E051F5" w:rsidRPr="00183D03">
        <w:rPr>
          <w:rFonts w:ascii="Times New Roman" w:hAnsi="Times New Roman" w:cs="Times New Roman"/>
        </w:rPr>
        <w:t xml:space="preserve"> the opposing extensors.</w:t>
      </w:r>
      <w:r w:rsidR="00E051F5" w:rsidRPr="00183D03">
        <w:rPr>
          <w:rFonts w:ascii="Times New Roman" w:hAnsi="Times New Roman" w:cs="Times New Roman"/>
          <w:vertAlign w:val="superscript"/>
        </w:rPr>
        <w:t>2,7</w:t>
      </w:r>
      <w:r w:rsidR="00E051F5" w:rsidRPr="00183D03">
        <w:rPr>
          <w:rFonts w:ascii="Times New Roman" w:hAnsi="Times New Roman" w:cs="Times New Roman"/>
        </w:rPr>
        <w:t xml:space="preserve"> Brandfonbrener</w:t>
      </w:r>
      <w:r w:rsidR="00E051F5" w:rsidRPr="00183D03">
        <w:rPr>
          <w:rFonts w:ascii="Times New Roman" w:hAnsi="Times New Roman" w:cs="Times New Roman"/>
          <w:vertAlign w:val="superscript"/>
        </w:rPr>
        <w:t>2</w:t>
      </w:r>
      <w:r w:rsidR="00E051F5" w:rsidRPr="00183D03">
        <w:rPr>
          <w:rFonts w:ascii="Times New Roman" w:hAnsi="Times New Roman" w:cs="Times New Roman"/>
        </w:rPr>
        <w:t xml:space="preserve"> reported</w:t>
      </w:r>
      <w:r w:rsidR="00B43C22" w:rsidRPr="00183D03">
        <w:rPr>
          <w:rFonts w:ascii="Times New Roman" w:hAnsi="Times New Roman" w:cs="Times New Roman"/>
        </w:rPr>
        <w:t xml:space="preserve"> </w:t>
      </w:r>
      <w:r w:rsidR="00B43C22" w:rsidRPr="00183D03">
        <w:rPr>
          <w:rFonts w:ascii="Times New Roman" w:hAnsi="Times New Roman" w:cs="Times New Roman"/>
        </w:rPr>
        <w:lastRenderedPageBreak/>
        <w:t xml:space="preserve">anecdotal accounts of patients with hyperlaxity as a primary risk factor for PRMD. </w:t>
      </w:r>
      <w:r w:rsidR="00945760" w:rsidRPr="00183D03">
        <w:rPr>
          <w:rFonts w:ascii="Times New Roman" w:hAnsi="Times New Roman" w:cs="Times New Roman"/>
        </w:rPr>
        <w:t xml:space="preserve">However, </w:t>
      </w:r>
      <w:r w:rsidR="00DC731E" w:rsidRPr="00183D03">
        <w:rPr>
          <w:rFonts w:ascii="Times New Roman" w:hAnsi="Times New Roman" w:cs="Times New Roman"/>
        </w:rPr>
        <w:t>Larsson</w:t>
      </w:r>
      <w:r w:rsidR="0058214F" w:rsidRPr="00183D03">
        <w:rPr>
          <w:rFonts w:ascii="Times New Roman" w:hAnsi="Times New Roman" w:cs="Times New Roman"/>
        </w:rPr>
        <w:t xml:space="preserve"> et al</w:t>
      </w:r>
      <w:r w:rsidR="00E37CC2" w:rsidRPr="00183D03">
        <w:rPr>
          <w:rFonts w:ascii="Times New Roman" w:hAnsi="Times New Roman" w:cs="Times New Roman"/>
          <w:vertAlign w:val="superscript"/>
        </w:rPr>
        <w:t>11</w:t>
      </w:r>
      <w:r w:rsidR="0058214F" w:rsidRPr="00183D03">
        <w:rPr>
          <w:rFonts w:ascii="Times New Roman" w:hAnsi="Times New Roman" w:cs="Times New Roman"/>
        </w:rPr>
        <w:t xml:space="preserve"> analyzed effects of joint hypermobility among 660 musicians in a quasi-experimental study with no control or randomization. They determined that musicians with </w:t>
      </w:r>
      <w:r w:rsidR="00DC731E" w:rsidRPr="00183D03">
        <w:rPr>
          <w:rFonts w:ascii="Times New Roman" w:hAnsi="Times New Roman" w:cs="Times New Roman"/>
        </w:rPr>
        <w:t>hypermobility</w:t>
      </w:r>
      <w:r w:rsidR="0058214F" w:rsidRPr="00183D03">
        <w:rPr>
          <w:rFonts w:ascii="Times New Roman" w:hAnsi="Times New Roman" w:cs="Times New Roman"/>
        </w:rPr>
        <w:t xml:space="preserve"> of the wrists and elbows had a decreased incidence of musculoskeletal pain and symptoms in these areas.</w:t>
      </w:r>
      <w:r w:rsidR="00E37CC2" w:rsidRPr="00183D03">
        <w:rPr>
          <w:rFonts w:ascii="Times New Roman" w:hAnsi="Times New Roman" w:cs="Times New Roman"/>
          <w:vertAlign w:val="superscript"/>
        </w:rPr>
        <w:t>11</w:t>
      </w:r>
      <w:r w:rsidR="0058214F" w:rsidRPr="00183D03">
        <w:rPr>
          <w:rFonts w:ascii="Times New Roman" w:hAnsi="Times New Roman" w:cs="Times New Roman"/>
        </w:rPr>
        <w:t xml:space="preserve"> </w:t>
      </w:r>
      <w:r w:rsidR="00DC731E" w:rsidRPr="00183D03">
        <w:rPr>
          <w:rFonts w:ascii="Times New Roman" w:hAnsi="Times New Roman" w:cs="Times New Roman"/>
        </w:rPr>
        <w:t>Larsson</w:t>
      </w:r>
      <w:r w:rsidR="0058214F" w:rsidRPr="00183D03">
        <w:rPr>
          <w:rFonts w:ascii="Times New Roman" w:hAnsi="Times New Roman" w:cs="Times New Roman"/>
        </w:rPr>
        <w:t xml:space="preserve"> et al</w:t>
      </w:r>
      <w:r w:rsidR="00E37CC2" w:rsidRPr="00183D03">
        <w:rPr>
          <w:rFonts w:ascii="Times New Roman" w:hAnsi="Times New Roman" w:cs="Times New Roman"/>
          <w:vertAlign w:val="superscript"/>
        </w:rPr>
        <w:t>11</w:t>
      </w:r>
      <w:r w:rsidR="0058214F" w:rsidRPr="00183D03">
        <w:rPr>
          <w:rFonts w:ascii="Times New Roman" w:hAnsi="Times New Roman" w:cs="Times New Roman"/>
        </w:rPr>
        <w:t xml:space="preserve"> attributed the decreased rate of injury to decreased stress felt in lax tissues with the repetitive motion of musical practice. </w:t>
      </w:r>
      <w:r w:rsidR="006570C7" w:rsidRPr="00183D03">
        <w:rPr>
          <w:rFonts w:ascii="Times New Roman" w:hAnsi="Times New Roman" w:cs="Times New Roman"/>
        </w:rPr>
        <w:t xml:space="preserve">With published results offering different opinions of joint laxity and risk for PRMD, the relationship should be considered individually for each musician. </w:t>
      </w:r>
    </w:p>
    <w:p w:rsidR="00CF6559" w:rsidRPr="00183D03" w:rsidRDefault="00CF6559" w:rsidP="00945760">
      <w:pPr>
        <w:tabs>
          <w:tab w:val="left" w:pos="4399"/>
        </w:tabs>
        <w:spacing w:line="480" w:lineRule="auto"/>
        <w:rPr>
          <w:rFonts w:ascii="Times New Roman" w:hAnsi="Times New Roman" w:cs="Times New Roman"/>
        </w:rPr>
      </w:pPr>
      <w:r w:rsidRPr="00183D03">
        <w:rPr>
          <w:rFonts w:ascii="Times New Roman" w:hAnsi="Times New Roman" w:cs="Times New Roman"/>
        </w:rPr>
        <w:t>Ergonomics</w:t>
      </w:r>
      <w:r w:rsidR="00C9673C" w:rsidRPr="00183D03">
        <w:rPr>
          <w:rFonts w:ascii="Times New Roman" w:hAnsi="Times New Roman" w:cs="Times New Roman"/>
        </w:rPr>
        <w:t xml:space="preserve"> influence development of musculoskeletal disorders in musicians.</w:t>
      </w:r>
      <w:r w:rsidR="005E2BEE" w:rsidRPr="00183D03">
        <w:rPr>
          <w:rFonts w:ascii="Times New Roman" w:hAnsi="Times New Roman" w:cs="Times New Roman"/>
          <w:vertAlign w:val="superscript"/>
        </w:rPr>
        <w:t>4</w:t>
      </w:r>
      <w:r w:rsidR="00C9673C" w:rsidRPr="00183D03">
        <w:rPr>
          <w:rFonts w:ascii="Times New Roman" w:hAnsi="Times New Roman" w:cs="Times New Roman"/>
        </w:rPr>
        <w:t xml:space="preserve"> Musicians of different instruments report pain in different anatomical regions, suggest</w:t>
      </w:r>
      <w:r w:rsidR="00945760" w:rsidRPr="00183D03">
        <w:rPr>
          <w:rFonts w:ascii="Times New Roman" w:hAnsi="Times New Roman" w:cs="Times New Roman"/>
        </w:rPr>
        <w:t>ing that physical demands of each</w:t>
      </w:r>
      <w:r w:rsidR="00C9673C" w:rsidRPr="00183D03">
        <w:rPr>
          <w:rFonts w:ascii="Times New Roman" w:hAnsi="Times New Roman" w:cs="Times New Roman"/>
        </w:rPr>
        <w:t xml:space="preserve"> instrument</w:t>
      </w:r>
      <w:r w:rsidR="006C1695" w:rsidRPr="00183D03">
        <w:rPr>
          <w:rFonts w:ascii="Times New Roman" w:hAnsi="Times New Roman" w:cs="Times New Roman"/>
        </w:rPr>
        <w:t xml:space="preserve"> differently</w:t>
      </w:r>
      <w:r w:rsidR="00945760" w:rsidRPr="00183D03">
        <w:rPr>
          <w:rFonts w:ascii="Times New Roman" w:hAnsi="Times New Roman" w:cs="Times New Roman"/>
        </w:rPr>
        <w:t xml:space="preserve"> </w:t>
      </w:r>
      <w:r w:rsidR="006C1695" w:rsidRPr="00183D03">
        <w:rPr>
          <w:rFonts w:ascii="Times New Roman" w:hAnsi="Times New Roman" w:cs="Times New Roman"/>
        </w:rPr>
        <w:t>influence</w:t>
      </w:r>
      <w:r w:rsidR="00945760" w:rsidRPr="00183D03">
        <w:rPr>
          <w:rFonts w:ascii="Times New Roman" w:hAnsi="Times New Roman" w:cs="Times New Roman"/>
        </w:rPr>
        <w:t xml:space="preserve"> risk for injury</w:t>
      </w:r>
      <w:r w:rsidR="006C1695" w:rsidRPr="00183D03">
        <w:rPr>
          <w:rFonts w:ascii="Times New Roman" w:hAnsi="Times New Roman" w:cs="Times New Roman"/>
        </w:rPr>
        <w:t>.</w:t>
      </w:r>
      <w:r w:rsidR="006C1695" w:rsidRPr="00183D03">
        <w:rPr>
          <w:rFonts w:ascii="Times New Roman" w:hAnsi="Times New Roman" w:cs="Times New Roman"/>
          <w:vertAlign w:val="superscript"/>
        </w:rPr>
        <w:t>1</w:t>
      </w:r>
      <w:r w:rsidR="00D5203B" w:rsidRPr="00183D03">
        <w:rPr>
          <w:rFonts w:ascii="Times New Roman" w:hAnsi="Times New Roman" w:cs="Times New Roman"/>
        </w:rPr>
        <w:t xml:space="preserve"> Individual b</w:t>
      </w:r>
      <w:r w:rsidR="006C1695" w:rsidRPr="00183D03">
        <w:rPr>
          <w:rFonts w:ascii="Times New Roman" w:hAnsi="Times New Roman" w:cs="Times New Roman"/>
        </w:rPr>
        <w:t>ody size and mechanics also affect</w:t>
      </w:r>
      <w:r w:rsidR="00D5203B" w:rsidRPr="00183D03">
        <w:rPr>
          <w:rFonts w:ascii="Times New Roman" w:hAnsi="Times New Roman" w:cs="Times New Roman"/>
        </w:rPr>
        <w:t xml:space="preserve"> ergonomics. A smaller person inherently experiences greater requirements of stretch and force from her upper body than a larger person when playing a large instrument such as a full s</w:t>
      </w:r>
      <w:r w:rsidR="006C1695" w:rsidRPr="00183D03">
        <w:rPr>
          <w:rFonts w:ascii="Times New Roman" w:hAnsi="Times New Roman" w:cs="Times New Roman"/>
        </w:rPr>
        <w:t>ize cello or double bass.</w:t>
      </w:r>
      <w:r w:rsidR="006C1695" w:rsidRPr="00183D03">
        <w:rPr>
          <w:rFonts w:ascii="Times New Roman" w:hAnsi="Times New Roman" w:cs="Times New Roman"/>
          <w:vertAlign w:val="superscript"/>
        </w:rPr>
        <w:t>2</w:t>
      </w:r>
      <w:r w:rsidR="00A4206C">
        <w:rPr>
          <w:rFonts w:ascii="Times New Roman" w:hAnsi="Times New Roman" w:cs="Times New Roman"/>
        </w:rPr>
        <w:t xml:space="preserve"> F</w:t>
      </w:r>
      <w:r w:rsidR="00D5203B" w:rsidRPr="00183D03">
        <w:rPr>
          <w:rFonts w:ascii="Times New Roman" w:hAnsi="Times New Roman" w:cs="Times New Roman"/>
        </w:rPr>
        <w:t>emales</w:t>
      </w:r>
      <w:r w:rsidR="00A4206C">
        <w:rPr>
          <w:rFonts w:ascii="Times New Roman" w:hAnsi="Times New Roman" w:cs="Times New Roman"/>
        </w:rPr>
        <w:t xml:space="preserve"> may</w:t>
      </w:r>
      <w:r w:rsidR="00D5203B" w:rsidRPr="00183D03">
        <w:rPr>
          <w:rFonts w:ascii="Times New Roman" w:hAnsi="Times New Roman" w:cs="Times New Roman"/>
        </w:rPr>
        <w:t xml:space="preserve"> experience more performance-related musculoskeletal disorders than men</w:t>
      </w:r>
      <w:r w:rsidR="00A4206C">
        <w:rPr>
          <w:rFonts w:ascii="Times New Roman" w:hAnsi="Times New Roman" w:cs="Times New Roman"/>
        </w:rPr>
        <w:t xml:space="preserve"> because of smaller body size</w:t>
      </w:r>
      <w:r w:rsidR="00D5203B" w:rsidRPr="00183D03">
        <w:rPr>
          <w:rFonts w:ascii="Times New Roman" w:hAnsi="Times New Roman" w:cs="Times New Roman"/>
        </w:rPr>
        <w:t>.</w:t>
      </w:r>
      <w:r w:rsidR="006C1695" w:rsidRPr="00183D03">
        <w:rPr>
          <w:rFonts w:ascii="Times New Roman" w:hAnsi="Times New Roman" w:cs="Times New Roman"/>
          <w:vertAlign w:val="superscript"/>
        </w:rPr>
        <w:t>2</w:t>
      </w:r>
      <w:r w:rsidR="00945760" w:rsidRPr="00183D03">
        <w:rPr>
          <w:rFonts w:ascii="Times New Roman" w:hAnsi="Times New Roman" w:cs="Times New Roman"/>
        </w:rPr>
        <w:t xml:space="preserve"> Playing an instrument that is too large </w:t>
      </w:r>
      <w:r w:rsidR="004A67D9" w:rsidRPr="00183D03">
        <w:rPr>
          <w:rFonts w:ascii="Times New Roman" w:hAnsi="Times New Roman" w:cs="Times New Roman"/>
        </w:rPr>
        <w:t>is a</w:t>
      </w:r>
      <w:r w:rsidR="00945760" w:rsidRPr="00183D03">
        <w:rPr>
          <w:rFonts w:ascii="Times New Roman" w:hAnsi="Times New Roman" w:cs="Times New Roman"/>
        </w:rPr>
        <w:t xml:space="preserve"> risk factor for injury in children.</w:t>
      </w:r>
      <w:r w:rsidR="006052F5" w:rsidRPr="00183D03">
        <w:rPr>
          <w:rFonts w:ascii="Times New Roman" w:hAnsi="Times New Roman" w:cs="Times New Roman"/>
          <w:vertAlign w:val="superscript"/>
        </w:rPr>
        <w:t>12</w:t>
      </w:r>
      <w:r w:rsidR="00945760" w:rsidRPr="00183D03">
        <w:rPr>
          <w:rFonts w:ascii="Times New Roman" w:hAnsi="Times New Roman" w:cs="Times New Roman"/>
        </w:rPr>
        <w:t xml:space="preserve"> </w:t>
      </w:r>
      <w:r w:rsidR="00D5203B" w:rsidRPr="00183D03">
        <w:rPr>
          <w:rFonts w:ascii="Times New Roman" w:hAnsi="Times New Roman" w:cs="Times New Roman"/>
        </w:rPr>
        <w:t xml:space="preserve"> </w:t>
      </w:r>
    </w:p>
    <w:p w:rsidR="00CF6559" w:rsidRPr="00183D03" w:rsidRDefault="00997AB8" w:rsidP="00945760">
      <w:pPr>
        <w:tabs>
          <w:tab w:val="left" w:pos="4399"/>
        </w:tabs>
        <w:spacing w:line="480" w:lineRule="auto"/>
        <w:rPr>
          <w:rFonts w:ascii="Times New Roman" w:hAnsi="Times New Roman" w:cs="Times New Roman"/>
        </w:rPr>
      </w:pPr>
      <w:r w:rsidRPr="00183D03">
        <w:rPr>
          <w:rFonts w:ascii="Times New Roman" w:hAnsi="Times New Roman" w:cs="Times New Roman"/>
        </w:rPr>
        <w:t>Practice</w:t>
      </w:r>
      <w:r w:rsidR="00CF6559" w:rsidRPr="00183D03">
        <w:rPr>
          <w:rFonts w:ascii="Times New Roman" w:hAnsi="Times New Roman" w:cs="Times New Roman"/>
        </w:rPr>
        <w:t xml:space="preserve"> is a necessary factor for success </w:t>
      </w:r>
      <w:r w:rsidR="00D813C1" w:rsidRPr="00183D03">
        <w:rPr>
          <w:rFonts w:ascii="Times New Roman" w:hAnsi="Times New Roman" w:cs="Times New Roman"/>
        </w:rPr>
        <w:t>in a performance musician.</w:t>
      </w:r>
      <w:r w:rsidR="00D813C1" w:rsidRPr="00183D03">
        <w:rPr>
          <w:rFonts w:ascii="Times New Roman" w:hAnsi="Times New Roman" w:cs="Times New Roman"/>
          <w:vertAlign w:val="superscript"/>
        </w:rPr>
        <w:t>4</w:t>
      </w:r>
      <w:r w:rsidRPr="00183D03">
        <w:rPr>
          <w:rFonts w:ascii="Times New Roman" w:hAnsi="Times New Roman" w:cs="Times New Roman"/>
        </w:rPr>
        <w:t xml:space="preserve"> Excessive practice can lead to overuse injuries. In a cross-sectional survey by Ackermann et al,</w:t>
      </w:r>
      <w:r w:rsidR="005A0DFA" w:rsidRPr="00183D03">
        <w:rPr>
          <w:rFonts w:ascii="Times New Roman" w:hAnsi="Times New Roman" w:cs="Times New Roman"/>
          <w:vertAlign w:val="superscript"/>
        </w:rPr>
        <w:t>1</w:t>
      </w:r>
      <w:r w:rsidRPr="00183D03">
        <w:rPr>
          <w:rFonts w:ascii="Times New Roman" w:hAnsi="Times New Roman" w:cs="Times New Roman"/>
        </w:rPr>
        <w:t xml:space="preserve"> 75% of 377 professional orchestral musicians reported that training and playing load contributed to personal performance-related musculoskeletal disorders. </w:t>
      </w:r>
      <w:r w:rsidR="000B510F" w:rsidRPr="00183D03">
        <w:rPr>
          <w:rFonts w:ascii="Times New Roman" w:hAnsi="Times New Roman" w:cs="Times New Roman"/>
        </w:rPr>
        <w:t xml:space="preserve">Excessive or long practices sessions were associated with increased muscle tension, muscle fatigue, and insufficient </w:t>
      </w:r>
      <w:r w:rsidR="005A0DFA" w:rsidRPr="00183D03">
        <w:rPr>
          <w:rFonts w:ascii="Times New Roman" w:hAnsi="Times New Roman" w:cs="Times New Roman"/>
        </w:rPr>
        <w:t>rest as risk factors for PRMDs.</w:t>
      </w:r>
      <w:r w:rsidR="002A1363" w:rsidRPr="00183D03">
        <w:rPr>
          <w:rFonts w:ascii="Times New Roman" w:hAnsi="Times New Roman" w:cs="Times New Roman"/>
        </w:rPr>
        <w:t xml:space="preserve"> Ackermann et al</w:t>
      </w:r>
      <w:r w:rsidR="005A0DFA" w:rsidRPr="00183D03">
        <w:rPr>
          <w:rFonts w:ascii="Times New Roman" w:hAnsi="Times New Roman" w:cs="Times New Roman"/>
          <w:vertAlign w:val="superscript"/>
        </w:rPr>
        <w:t>1</w:t>
      </w:r>
      <w:r w:rsidR="002A1363" w:rsidRPr="00183D03">
        <w:rPr>
          <w:rFonts w:ascii="Times New Roman" w:hAnsi="Times New Roman" w:cs="Times New Roman"/>
        </w:rPr>
        <w:t xml:space="preserve"> foun</w:t>
      </w:r>
      <w:r w:rsidR="005A0DFA" w:rsidRPr="00183D03">
        <w:rPr>
          <w:rFonts w:ascii="Times New Roman" w:hAnsi="Times New Roman" w:cs="Times New Roman"/>
        </w:rPr>
        <w:t xml:space="preserve">d that musicians </w:t>
      </w:r>
      <w:r w:rsidR="002A1363" w:rsidRPr="00183D03">
        <w:rPr>
          <w:rFonts w:ascii="Times New Roman" w:hAnsi="Times New Roman" w:cs="Times New Roman"/>
        </w:rPr>
        <w:t>whose practice sessions l</w:t>
      </w:r>
      <w:r w:rsidR="008052CB">
        <w:rPr>
          <w:rFonts w:ascii="Times New Roman" w:hAnsi="Times New Roman" w:cs="Times New Roman"/>
        </w:rPr>
        <w:t>asted longer than 80 minutes had the great</w:t>
      </w:r>
      <w:r w:rsidR="002A1363" w:rsidRPr="00183D03">
        <w:rPr>
          <w:rFonts w:ascii="Times New Roman" w:hAnsi="Times New Roman" w:cs="Times New Roman"/>
        </w:rPr>
        <w:t xml:space="preserve">est number of injuries, whereas subjects whose practice sessions were 55 minutes or shorter had fewer injuries. </w:t>
      </w:r>
      <w:r w:rsidR="004C7921" w:rsidRPr="00183D03">
        <w:rPr>
          <w:rFonts w:ascii="Times New Roman" w:hAnsi="Times New Roman" w:cs="Times New Roman"/>
        </w:rPr>
        <w:t xml:space="preserve">Foxman </w:t>
      </w:r>
      <w:r w:rsidR="005A0DFA" w:rsidRPr="00183D03">
        <w:rPr>
          <w:rFonts w:ascii="Times New Roman" w:hAnsi="Times New Roman" w:cs="Times New Roman"/>
        </w:rPr>
        <w:t>&amp;</w:t>
      </w:r>
      <w:r w:rsidR="004C7921" w:rsidRPr="00183D03">
        <w:rPr>
          <w:rFonts w:ascii="Times New Roman" w:hAnsi="Times New Roman" w:cs="Times New Roman"/>
        </w:rPr>
        <w:t xml:space="preserve"> Burgel</w:t>
      </w:r>
      <w:r w:rsidR="00F66F52" w:rsidRPr="00183D03">
        <w:rPr>
          <w:rFonts w:ascii="Times New Roman" w:hAnsi="Times New Roman" w:cs="Times New Roman"/>
          <w:vertAlign w:val="superscript"/>
        </w:rPr>
        <w:t>3</w:t>
      </w:r>
      <w:r w:rsidR="004C7921" w:rsidRPr="00183D03">
        <w:rPr>
          <w:rFonts w:ascii="Times New Roman" w:hAnsi="Times New Roman" w:cs="Times New Roman"/>
        </w:rPr>
        <w:t xml:space="preserve"> reported that music students who practiced more than 20 hours in a week had a greater risk for PRMDs.</w:t>
      </w:r>
    </w:p>
    <w:p w:rsidR="009B238F" w:rsidRPr="00183D03" w:rsidRDefault="007508B9" w:rsidP="007B3215">
      <w:pPr>
        <w:tabs>
          <w:tab w:val="left" w:pos="4399"/>
        </w:tabs>
        <w:spacing w:line="480" w:lineRule="auto"/>
        <w:rPr>
          <w:rFonts w:ascii="Times New Roman" w:hAnsi="Times New Roman" w:cs="Times New Roman"/>
        </w:rPr>
      </w:pPr>
      <w:r w:rsidRPr="00183D03">
        <w:rPr>
          <w:rFonts w:ascii="Times New Roman" w:hAnsi="Times New Roman" w:cs="Times New Roman"/>
        </w:rPr>
        <w:lastRenderedPageBreak/>
        <w:t>Sudden changes are often associated with performance-related musculoskeletal disorders. Such changes could be increased playing time related to an upcoming performance or audition, a new teache</w:t>
      </w:r>
      <w:r w:rsidR="00980492" w:rsidRPr="00183D03">
        <w:rPr>
          <w:rFonts w:ascii="Times New Roman" w:hAnsi="Times New Roman" w:cs="Times New Roman"/>
        </w:rPr>
        <w:t xml:space="preserve">r, </w:t>
      </w:r>
      <w:r w:rsidR="00891110" w:rsidRPr="00183D03">
        <w:rPr>
          <w:rFonts w:ascii="Times New Roman" w:hAnsi="Times New Roman" w:cs="Times New Roman"/>
        </w:rPr>
        <w:t xml:space="preserve">a new instrument, </w:t>
      </w:r>
      <w:r w:rsidR="00980492" w:rsidRPr="00183D03">
        <w:rPr>
          <w:rFonts w:ascii="Times New Roman" w:hAnsi="Times New Roman" w:cs="Times New Roman"/>
        </w:rPr>
        <w:t>or a new piece of music.</w:t>
      </w:r>
      <w:r w:rsidR="00980492" w:rsidRPr="00183D03">
        <w:rPr>
          <w:rFonts w:ascii="Times New Roman" w:hAnsi="Times New Roman" w:cs="Times New Roman"/>
          <w:vertAlign w:val="superscript"/>
        </w:rPr>
        <w:t>2</w:t>
      </w:r>
      <w:r w:rsidRPr="00183D03">
        <w:rPr>
          <w:rFonts w:ascii="Times New Roman" w:hAnsi="Times New Roman" w:cs="Times New Roman"/>
        </w:rPr>
        <w:t xml:space="preserve"> </w:t>
      </w:r>
    </w:p>
    <w:p w:rsidR="009B238F" w:rsidRPr="00183D03" w:rsidRDefault="00642809" w:rsidP="007B3215">
      <w:pPr>
        <w:tabs>
          <w:tab w:val="left" w:pos="4399"/>
        </w:tabs>
        <w:spacing w:line="480" w:lineRule="auto"/>
        <w:rPr>
          <w:rFonts w:ascii="Times New Roman" w:hAnsi="Times New Roman" w:cs="Times New Roman"/>
          <w:b/>
        </w:rPr>
      </w:pPr>
      <w:r w:rsidRPr="00183D03">
        <w:rPr>
          <w:rFonts w:ascii="Times New Roman" w:hAnsi="Times New Roman" w:cs="Times New Roman"/>
          <w:b/>
        </w:rPr>
        <w:t>Assessment and Evaluation of Musicians</w:t>
      </w:r>
    </w:p>
    <w:p w:rsidR="00834DE7" w:rsidRPr="00183D03" w:rsidRDefault="00834DE7" w:rsidP="001C5A37">
      <w:pPr>
        <w:tabs>
          <w:tab w:val="left" w:pos="4399"/>
        </w:tabs>
        <w:spacing w:line="480" w:lineRule="auto"/>
        <w:rPr>
          <w:rFonts w:ascii="Times New Roman" w:hAnsi="Times New Roman" w:cs="Times New Roman"/>
        </w:rPr>
      </w:pPr>
      <w:r w:rsidRPr="00183D03">
        <w:rPr>
          <w:rFonts w:ascii="Times New Roman" w:hAnsi="Times New Roman" w:cs="Times New Roman"/>
        </w:rPr>
        <w:t>The musician comes to a health care professional for problems that affect her health, livelihood, and art.</w:t>
      </w:r>
      <w:r w:rsidRPr="00183D03">
        <w:rPr>
          <w:rFonts w:ascii="Times New Roman" w:hAnsi="Times New Roman" w:cs="Times New Roman"/>
          <w:vertAlign w:val="superscript"/>
        </w:rPr>
        <w:t>13</w:t>
      </w:r>
      <w:r w:rsidRPr="00183D03">
        <w:rPr>
          <w:rFonts w:ascii="Times New Roman" w:hAnsi="Times New Roman" w:cs="Times New Roman"/>
        </w:rPr>
        <w:t xml:space="preserve"> As with all patient-provider interactions, the formation of trust and professionalism must be built early in the evaluation. </w:t>
      </w:r>
      <w:r w:rsidR="001C5A37" w:rsidRPr="00183D03">
        <w:rPr>
          <w:rFonts w:ascii="Times New Roman" w:hAnsi="Times New Roman" w:cs="Times New Roman"/>
        </w:rPr>
        <w:t>With copiou</w:t>
      </w:r>
      <w:r w:rsidR="00310F08" w:rsidRPr="00183D03">
        <w:rPr>
          <w:rFonts w:ascii="Times New Roman" w:hAnsi="Times New Roman" w:cs="Times New Roman"/>
        </w:rPr>
        <w:t xml:space="preserve">s risk factors to analyze, the duration of the </w:t>
      </w:r>
      <w:r w:rsidR="001C5A37" w:rsidRPr="00183D03">
        <w:rPr>
          <w:rFonts w:ascii="Times New Roman" w:hAnsi="Times New Roman" w:cs="Times New Roman"/>
        </w:rPr>
        <w:t>initial evaluation</w:t>
      </w:r>
      <w:r w:rsidR="00310F08" w:rsidRPr="00183D03">
        <w:rPr>
          <w:rFonts w:ascii="Times New Roman" w:hAnsi="Times New Roman" w:cs="Times New Roman"/>
        </w:rPr>
        <w:t xml:space="preserve"> of musicians may be longer than for other patients</w:t>
      </w:r>
      <w:r w:rsidRPr="00183D03">
        <w:rPr>
          <w:rFonts w:ascii="Times New Roman" w:hAnsi="Times New Roman" w:cs="Times New Roman"/>
        </w:rPr>
        <w:t>, and more time should be set aside for the appointment</w:t>
      </w:r>
      <w:r w:rsidR="001C5A37" w:rsidRPr="00183D03">
        <w:rPr>
          <w:rFonts w:ascii="Times New Roman" w:hAnsi="Times New Roman" w:cs="Times New Roman"/>
        </w:rPr>
        <w:t>.</w:t>
      </w:r>
      <w:r w:rsidR="00310F08" w:rsidRPr="00183D03">
        <w:rPr>
          <w:rFonts w:ascii="Times New Roman" w:hAnsi="Times New Roman" w:cs="Times New Roman"/>
          <w:vertAlign w:val="superscript"/>
        </w:rPr>
        <w:t>13</w:t>
      </w:r>
      <w:r w:rsidR="001C5A37" w:rsidRPr="00183D03">
        <w:rPr>
          <w:rFonts w:ascii="Times New Roman" w:hAnsi="Times New Roman" w:cs="Times New Roman"/>
        </w:rPr>
        <w:t xml:space="preserve"> </w:t>
      </w:r>
    </w:p>
    <w:p w:rsidR="001C5A37" w:rsidRPr="00183D03" w:rsidRDefault="00BC639C" w:rsidP="001C5A37">
      <w:pPr>
        <w:tabs>
          <w:tab w:val="left" w:pos="4399"/>
        </w:tabs>
        <w:spacing w:line="480" w:lineRule="auto"/>
        <w:rPr>
          <w:rFonts w:ascii="Times New Roman" w:hAnsi="Times New Roman" w:cs="Times New Roman"/>
        </w:rPr>
      </w:pPr>
      <w:r w:rsidRPr="00183D03">
        <w:rPr>
          <w:rFonts w:ascii="Times New Roman" w:hAnsi="Times New Roman" w:cs="Times New Roman"/>
        </w:rPr>
        <w:t>Musicians have a self-awareness of their upper extremities that is uncommon among the general population, and the musician-patient has likely already tried self-examinations and self-treatments prior to consultation with a health care professional.</w:t>
      </w:r>
      <w:r w:rsidR="00834DE7" w:rsidRPr="00183D03">
        <w:rPr>
          <w:rFonts w:ascii="Times New Roman" w:hAnsi="Times New Roman" w:cs="Times New Roman"/>
          <w:vertAlign w:val="superscript"/>
        </w:rPr>
        <w:t>13</w:t>
      </w:r>
      <w:r w:rsidRPr="00183D03">
        <w:rPr>
          <w:rFonts w:ascii="Times New Roman" w:hAnsi="Times New Roman" w:cs="Times New Roman"/>
        </w:rPr>
        <w:t xml:space="preserve"> </w:t>
      </w:r>
      <w:r w:rsidR="00834DE7" w:rsidRPr="00183D03">
        <w:rPr>
          <w:rFonts w:ascii="Times New Roman" w:hAnsi="Times New Roman" w:cs="Times New Roman"/>
        </w:rPr>
        <w:t>With</w:t>
      </w:r>
      <w:r w:rsidR="007F47E9" w:rsidRPr="00183D03">
        <w:rPr>
          <w:rFonts w:ascii="Times New Roman" w:hAnsi="Times New Roman" w:cs="Times New Roman"/>
        </w:rPr>
        <w:t xml:space="preserve"> the knowledge and specialization that the musician brings to the interaction, it is important that the provider is also familiar with the technical details of musical performance.</w:t>
      </w:r>
      <w:r w:rsidR="00834DE7" w:rsidRPr="00183D03">
        <w:rPr>
          <w:rFonts w:ascii="Times New Roman" w:hAnsi="Times New Roman" w:cs="Times New Roman"/>
          <w:vertAlign w:val="superscript"/>
        </w:rPr>
        <w:t>3,13</w:t>
      </w:r>
      <w:r w:rsidR="007F47E9" w:rsidRPr="00183D03">
        <w:rPr>
          <w:rFonts w:ascii="Times New Roman" w:hAnsi="Times New Roman" w:cs="Times New Roman"/>
        </w:rPr>
        <w:t xml:space="preserve"> A provider’s knowledge of instrumental playing builds trust in the patient-provider relationship and enables imperative insight into minor details which may affect the musician’s injury, treatment, and healing.</w:t>
      </w:r>
      <w:r w:rsidR="00040BF9" w:rsidRPr="00183D03">
        <w:rPr>
          <w:rFonts w:ascii="Times New Roman" w:hAnsi="Times New Roman" w:cs="Times New Roman"/>
          <w:vertAlign w:val="superscript"/>
        </w:rPr>
        <w:t>13</w:t>
      </w:r>
      <w:r w:rsidR="007F47E9" w:rsidRPr="00183D03">
        <w:rPr>
          <w:rFonts w:ascii="Times New Roman" w:hAnsi="Times New Roman" w:cs="Times New Roman"/>
        </w:rPr>
        <w:t xml:space="preserve"> </w:t>
      </w:r>
      <w:r w:rsidR="00571F44" w:rsidRPr="00183D03">
        <w:rPr>
          <w:rFonts w:ascii="Times New Roman" w:hAnsi="Times New Roman" w:cs="Times New Roman"/>
        </w:rPr>
        <w:t>A multidisciplinary approach to evaluation</w:t>
      </w:r>
      <w:r w:rsidR="0062283C" w:rsidRPr="00183D03">
        <w:rPr>
          <w:rFonts w:ascii="Times New Roman" w:hAnsi="Times New Roman" w:cs="Times New Roman"/>
        </w:rPr>
        <w:t xml:space="preserve"> has been recommended by </w:t>
      </w:r>
      <w:r w:rsidR="00E24B6F" w:rsidRPr="00183D03">
        <w:rPr>
          <w:rFonts w:ascii="Times New Roman" w:hAnsi="Times New Roman" w:cs="Times New Roman"/>
        </w:rPr>
        <w:t>several authors.</w:t>
      </w:r>
      <w:r w:rsidR="00E24B6F" w:rsidRPr="00183D03">
        <w:rPr>
          <w:rFonts w:ascii="Times New Roman" w:hAnsi="Times New Roman" w:cs="Times New Roman"/>
          <w:vertAlign w:val="superscript"/>
        </w:rPr>
        <w:t>2,4,13</w:t>
      </w:r>
      <w:r w:rsidR="0062283C" w:rsidRPr="00183D03">
        <w:rPr>
          <w:rFonts w:ascii="Times New Roman" w:hAnsi="Times New Roman" w:cs="Times New Roman"/>
        </w:rPr>
        <w:t xml:space="preserve"> The multidisciplinary team could include a musical expert for additional information regarding technique, a psychologist for stress and anxiety-related influences on career-impacting pain, and a primary care provider for medical management of pain or underlying illness while physical therapy focuses on addressing the mechanism of injury, rehabilitating injured tissue, and improving holistic fitness.</w:t>
      </w:r>
    </w:p>
    <w:p w:rsidR="007F47E9" w:rsidRPr="00183D03" w:rsidRDefault="007F47E9" w:rsidP="001C5A37">
      <w:pPr>
        <w:tabs>
          <w:tab w:val="left" w:pos="4399"/>
        </w:tabs>
        <w:spacing w:line="480" w:lineRule="auto"/>
        <w:rPr>
          <w:rFonts w:ascii="Times New Roman" w:hAnsi="Times New Roman" w:cs="Times New Roman"/>
          <w:vertAlign w:val="superscript"/>
        </w:rPr>
      </w:pPr>
      <w:r w:rsidRPr="00183D03">
        <w:rPr>
          <w:rFonts w:ascii="Times New Roman" w:hAnsi="Times New Roman" w:cs="Times New Roman"/>
        </w:rPr>
        <w:t>Subjective information and history gathering by the provider should be open ended to provide a complete picture of the musician from her start as an artist to her present condition.</w:t>
      </w:r>
      <w:r w:rsidR="00603295" w:rsidRPr="00183D03">
        <w:rPr>
          <w:rFonts w:ascii="Times New Roman" w:hAnsi="Times New Roman" w:cs="Times New Roman"/>
          <w:vertAlign w:val="superscript"/>
        </w:rPr>
        <w:t>13,14</w:t>
      </w:r>
      <w:r w:rsidRPr="00183D03">
        <w:rPr>
          <w:rFonts w:ascii="Times New Roman" w:hAnsi="Times New Roman" w:cs="Times New Roman"/>
        </w:rPr>
        <w:t xml:space="preserve"> In addition to typical physical therapy ex</w:t>
      </w:r>
      <w:r w:rsidR="00CC6546" w:rsidRPr="00183D03">
        <w:rPr>
          <w:rFonts w:ascii="Times New Roman" w:hAnsi="Times New Roman" w:cs="Times New Roman"/>
        </w:rPr>
        <w:t>amination questions such as localization of pain, timing, pain characteristics, influences,</w:t>
      </w:r>
      <w:r w:rsidR="00603295" w:rsidRPr="00183D03">
        <w:rPr>
          <w:rFonts w:ascii="Times New Roman" w:hAnsi="Times New Roman" w:cs="Times New Roman"/>
        </w:rPr>
        <w:t xml:space="preserve"> and associations</w:t>
      </w:r>
      <w:r w:rsidR="00CC6546" w:rsidRPr="00183D03">
        <w:rPr>
          <w:rFonts w:ascii="Times New Roman" w:hAnsi="Times New Roman" w:cs="Times New Roman"/>
        </w:rPr>
        <w:t>,</w:t>
      </w:r>
      <w:r w:rsidR="00603295" w:rsidRPr="00183D03">
        <w:rPr>
          <w:rFonts w:ascii="Times New Roman" w:hAnsi="Times New Roman" w:cs="Times New Roman"/>
          <w:vertAlign w:val="superscript"/>
        </w:rPr>
        <w:t>14</w:t>
      </w:r>
      <w:r w:rsidR="00CC6546" w:rsidRPr="00183D03">
        <w:rPr>
          <w:rFonts w:ascii="Times New Roman" w:hAnsi="Times New Roman" w:cs="Times New Roman"/>
        </w:rPr>
        <w:t xml:space="preserve"> a musical evaluation must also include </w:t>
      </w:r>
      <w:r w:rsidR="009D0B99" w:rsidRPr="00183D03">
        <w:rPr>
          <w:rFonts w:ascii="Times New Roman" w:hAnsi="Times New Roman" w:cs="Times New Roman"/>
        </w:rPr>
        <w:t xml:space="preserve">associations of symptoms with </w:t>
      </w:r>
      <w:r w:rsidR="00CC6546" w:rsidRPr="00183D03">
        <w:rPr>
          <w:rFonts w:ascii="Times New Roman" w:hAnsi="Times New Roman" w:cs="Times New Roman"/>
        </w:rPr>
        <w:t xml:space="preserve">the </w:t>
      </w:r>
      <w:r w:rsidR="00CC6546" w:rsidRPr="00183D03">
        <w:rPr>
          <w:rFonts w:ascii="Times New Roman" w:hAnsi="Times New Roman" w:cs="Times New Roman"/>
        </w:rPr>
        <w:lastRenderedPageBreak/>
        <w:t xml:space="preserve">patient’s </w:t>
      </w:r>
      <w:r w:rsidR="00723591" w:rsidRPr="00183D03">
        <w:rPr>
          <w:rFonts w:ascii="Times New Roman" w:hAnsi="Times New Roman" w:cs="Times New Roman"/>
        </w:rPr>
        <w:t xml:space="preserve">musical education, </w:t>
      </w:r>
      <w:r w:rsidR="00CC6546" w:rsidRPr="00183D03">
        <w:rPr>
          <w:rFonts w:ascii="Times New Roman" w:hAnsi="Times New Roman" w:cs="Times New Roman"/>
        </w:rPr>
        <w:t xml:space="preserve">practice habits, performance of secondary instruments, current and former repertoire, current and former teachers, current and former </w:t>
      </w:r>
      <w:r w:rsidR="00723591" w:rsidRPr="00183D03">
        <w:rPr>
          <w:rFonts w:ascii="Times New Roman" w:hAnsi="Times New Roman" w:cs="Times New Roman"/>
        </w:rPr>
        <w:t xml:space="preserve">playing techniques, current and </w:t>
      </w:r>
      <w:r w:rsidR="00CC6546" w:rsidRPr="00183D03">
        <w:rPr>
          <w:rFonts w:ascii="Times New Roman" w:hAnsi="Times New Roman" w:cs="Times New Roman"/>
        </w:rPr>
        <w:t xml:space="preserve">former jobs and performances, </w:t>
      </w:r>
      <w:r w:rsidR="00723591" w:rsidRPr="00183D03">
        <w:rPr>
          <w:rFonts w:ascii="Times New Roman" w:hAnsi="Times New Roman" w:cs="Times New Roman"/>
        </w:rPr>
        <w:t xml:space="preserve">pending performances, </w:t>
      </w:r>
      <w:r w:rsidR="009D0B99" w:rsidRPr="00183D03">
        <w:rPr>
          <w:rFonts w:ascii="Times New Roman" w:hAnsi="Times New Roman" w:cs="Times New Roman"/>
        </w:rPr>
        <w:t>and</w:t>
      </w:r>
      <w:r w:rsidR="00CC6546" w:rsidRPr="00183D03">
        <w:rPr>
          <w:rFonts w:ascii="Times New Roman" w:hAnsi="Times New Roman" w:cs="Times New Roman"/>
        </w:rPr>
        <w:t xml:space="preserve"> non-musical recreationa</w:t>
      </w:r>
      <w:r w:rsidR="00AC1BCF" w:rsidRPr="00183D03">
        <w:rPr>
          <w:rFonts w:ascii="Times New Roman" w:hAnsi="Times New Roman" w:cs="Times New Roman"/>
        </w:rPr>
        <w:t>l and exercise activities.</w:t>
      </w:r>
      <w:r w:rsidR="00AC1BCF" w:rsidRPr="00183D03">
        <w:rPr>
          <w:rFonts w:ascii="Times New Roman" w:hAnsi="Times New Roman" w:cs="Times New Roman"/>
          <w:vertAlign w:val="superscript"/>
        </w:rPr>
        <w:t>13</w:t>
      </w:r>
      <w:r w:rsidR="00571F44" w:rsidRPr="00183D03">
        <w:rPr>
          <w:rFonts w:ascii="Times New Roman" w:hAnsi="Times New Roman" w:cs="Times New Roman"/>
        </w:rPr>
        <w:t xml:space="preserve"> </w:t>
      </w:r>
      <w:r w:rsidR="009D0B99" w:rsidRPr="00183D03">
        <w:rPr>
          <w:rFonts w:ascii="Times New Roman" w:hAnsi="Times New Roman" w:cs="Times New Roman"/>
        </w:rPr>
        <w:t xml:space="preserve">All aspects of the musician’s previous and current career, recreation, and health must be considered for possible influences on injury. </w:t>
      </w:r>
      <w:r w:rsidR="00571F44" w:rsidRPr="00183D03">
        <w:rPr>
          <w:rFonts w:ascii="Times New Roman" w:hAnsi="Times New Roman" w:cs="Times New Roman"/>
        </w:rPr>
        <w:t>A complete musculoskeletal evaluation is necessary depending upon results from the subjective assessment.</w:t>
      </w:r>
      <w:r w:rsidR="00B12EC1" w:rsidRPr="00183D03">
        <w:rPr>
          <w:rFonts w:ascii="Times New Roman" w:hAnsi="Times New Roman" w:cs="Times New Roman"/>
          <w:vertAlign w:val="superscript"/>
        </w:rPr>
        <w:t>13</w:t>
      </w:r>
      <w:r w:rsidR="00571F44" w:rsidRPr="00183D03">
        <w:rPr>
          <w:rFonts w:ascii="Times New Roman" w:hAnsi="Times New Roman" w:cs="Times New Roman"/>
        </w:rPr>
        <w:t xml:space="preserve"> </w:t>
      </w:r>
      <w:r w:rsidR="0062283C" w:rsidRPr="00183D03">
        <w:rPr>
          <w:rFonts w:ascii="Times New Roman" w:hAnsi="Times New Roman" w:cs="Times New Roman"/>
        </w:rPr>
        <w:t>In addition to general musculoskeletal evaluation of range of motion, strength, habitus, symmetry, and special testing, neurologic examination should be performed to assess sensation and refl</w:t>
      </w:r>
      <w:r w:rsidR="00B12EC1" w:rsidRPr="00183D03">
        <w:rPr>
          <w:rFonts w:ascii="Times New Roman" w:hAnsi="Times New Roman" w:cs="Times New Roman"/>
        </w:rPr>
        <w:t>exes.</w:t>
      </w:r>
      <w:r w:rsidR="00B12EC1" w:rsidRPr="00183D03">
        <w:rPr>
          <w:rFonts w:ascii="Times New Roman" w:hAnsi="Times New Roman" w:cs="Times New Roman"/>
          <w:vertAlign w:val="superscript"/>
        </w:rPr>
        <w:t>4</w:t>
      </w:r>
      <w:r w:rsidR="0062283C" w:rsidRPr="00183D03">
        <w:rPr>
          <w:rFonts w:ascii="Times New Roman" w:hAnsi="Times New Roman" w:cs="Times New Roman"/>
        </w:rPr>
        <w:t xml:space="preserve"> The musician must be observed playing her instrument</w:t>
      </w:r>
      <w:r w:rsidR="00723591" w:rsidRPr="00183D03">
        <w:rPr>
          <w:rFonts w:ascii="Times New Roman" w:hAnsi="Times New Roman" w:cs="Times New Roman"/>
        </w:rPr>
        <w:t xml:space="preserve"> for analysis of muscular balance, posture, tension, and ergonomics</w:t>
      </w:r>
      <w:r w:rsidR="0062283C" w:rsidRPr="00183D03">
        <w:rPr>
          <w:rFonts w:ascii="Times New Roman" w:hAnsi="Times New Roman" w:cs="Times New Roman"/>
        </w:rPr>
        <w:t>.</w:t>
      </w:r>
      <w:r w:rsidR="009362D4" w:rsidRPr="00183D03">
        <w:rPr>
          <w:rFonts w:ascii="Times New Roman" w:hAnsi="Times New Roman" w:cs="Times New Roman"/>
          <w:vertAlign w:val="superscript"/>
        </w:rPr>
        <w:t>2,4,13</w:t>
      </w:r>
      <w:r w:rsidR="0062283C" w:rsidRPr="00183D03">
        <w:rPr>
          <w:rFonts w:ascii="Times New Roman" w:hAnsi="Times New Roman" w:cs="Times New Roman"/>
        </w:rPr>
        <w:t xml:space="preserve"> Hansen &amp; Reed</w:t>
      </w:r>
      <w:r w:rsidR="009362D4" w:rsidRPr="00183D03">
        <w:rPr>
          <w:rFonts w:ascii="Times New Roman" w:hAnsi="Times New Roman" w:cs="Times New Roman"/>
          <w:vertAlign w:val="superscript"/>
        </w:rPr>
        <w:t>4</w:t>
      </w:r>
      <w:r w:rsidR="0062283C" w:rsidRPr="00183D03">
        <w:rPr>
          <w:rFonts w:ascii="Times New Roman" w:hAnsi="Times New Roman" w:cs="Times New Roman"/>
        </w:rPr>
        <w:t xml:space="preserve"> recommend</w:t>
      </w:r>
      <w:r w:rsidR="009362D4" w:rsidRPr="00183D03">
        <w:rPr>
          <w:rFonts w:ascii="Times New Roman" w:hAnsi="Times New Roman" w:cs="Times New Roman"/>
        </w:rPr>
        <w:t>ed</w:t>
      </w:r>
      <w:r w:rsidR="0062283C" w:rsidRPr="00183D03">
        <w:rPr>
          <w:rFonts w:ascii="Times New Roman" w:hAnsi="Times New Roman" w:cs="Times New Roman"/>
        </w:rPr>
        <w:t xml:space="preserve"> that this observation occur after a practice session so that the therapist can observe the musician as she fatigues and symptoms occur. </w:t>
      </w:r>
      <w:r w:rsidR="00723591" w:rsidRPr="00183D03">
        <w:rPr>
          <w:rFonts w:ascii="Times New Roman" w:hAnsi="Times New Roman" w:cs="Times New Roman"/>
        </w:rPr>
        <w:t>Videotaped practice sessions may also be a useful tool in identifying postural and technique cha</w:t>
      </w:r>
      <w:r w:rsidR="009362D4" w:rsidRPr="00183D03">
        <w:rPr>
          <w:rFonts w:ascii="Times New Roman" w:hAnsi="Times New Roman" w:cs="Times New Roman"/>
        </w:rPr>
        <w:t>nges with prolonged playing.</w:t>
      </w:r>
      <w:r w:rsidR="009362D4" w:rsidRPr="00183D03">
        <w:rPr>
          <w:rFonts w:ascii="Times New Roman" w:hAnsi="Times New Roman" w:cs="Times New Roman"/>
          <w:vertAlign w:val="superscript"/>
        </w:rPr>
        <w:t>4</w:t>
      </w:r>
      <w:r w:rsidR="003D414B" w:rsidRPr="00183D03">
        <w:rPr>
          <w:rFonts w:ascii="Times New Roman" w:hAnsi="Times New Roman" w:cs="Times New Roman"/>
        </w:rPr>
        <w:t xml:space="preserve"> </w:t>
      </w:r>
      <w:r w:rsidR="009362D4" w:rsidRPr="00183D03">
        <w:rPr>
          <w:rFonts w:ascii="Times New Roman" w:hAnsi="Times New Roman" w:cs="Times New Roman"/>
        </w:rPr>
        <w:t>Blum</w:t>
      </w:r>
      <w:r w:rsidR="009362D4" w:rsidRPr="00183D03">
        <w:rPr>
          <w:rFonts w:ascii="Times New Roman" w:hAnsi="Times New Roman" w:cs="Times New Roman"/>
          <w:vertAlign w:val="superscript"/>
        </w:rPr>
        <w:t>13</w:t>
      </w:r>
      <w:r w:rsidR="009362D4" w:rsidRPr="00183D03">
        <w:rPr>
          <w:rFonts w:ascii="Times New Roman" w:hAnsi="Times New Roman" w:cs="Times New Roman"/>
        </w:rPr>
        <w:t xml:space="preserve"> suggested</w:t>
      </w:r>
      <w:r w:rsidR="008A2B1C" w:rsidRPr="00183D03">
        <w:rPr>
          <w:rFonts w:ascii="Times New Roman" w:hAnsi="Times New Roman" w:cs="Times New Roman"/>
        </w:rPr>
        <w:t xml:space="preserve"> observing the musician from multiple angles, including from above</w:t>
      </w:r>
      <w:r w:rsidR="005142B1" w:rsidRPr="00183D03">
        <w:rPr>
          <w:rFonts w:ascii="Times New Roman" w:hAnsi="Times New Roman" w:cs="Times New Roman"/>
        </w:rPr>
        <w:t>,</w:t>
      </w:r>
      <w:r w:rsidR="008A2B1C" w:rsidRPr="00183D03">
        <w:rPr>
          <w:rFonts w:ascii="Times New Roman" w:hAnsi="Times New Roman" w:cs="Times New Roman"/>
        </w:rPr>
        <w:t xml:space="preserve"> to obtain a complete picture of posture and symmetry. </w:t>
      </w:r>
      <w:r w:rsidR="00BE5BD7" w:rsidRPr="00183D03">
        <w:rPr>
          <w:rFonts w:ascii="Times New Roman" w:hAnsi="Times New Roman" w:cs="Times New Roman"/>
        </w:rPr>
        <w:t xml:space="preserve">The goal of the initial assessment is to perform a neurologic and musculoskeletal evaluation on the patient, analyze all risk </w:t>
      </w:r>
      <w:r w:rsidR="005142B1" w:rsidRPr="00183D03">
        <w:rPr>
          <w:rFonts w:ascii="Times New Roman" w:hAnsi="Times New Roman" w:cs="Times New Roman"/>
        </w:rPr>
        <w:t>factors previously listed</w:t>
      </w:r>
      <w:r w:rsidR="00BE5BD7" w:rsidRPr="00183D03">
        <w:rPr>
          <w:rFonts w:ascii="Times New Roman" w:hAnsi="Times New Roman" w:cs="Times New Roman"/>
        </w:rPr>
        <w:t xml:space="preserve">, listen carefully to the musician’s subjective reports and history, observe her playing technique, and identify a potential mechanism of injury for the chief complaint. From there, a plan of treatment and prevention can be implemented. </w:t>
      </w:r>
      <w:r w:rsidR="003D414B" w:rsidRPr="00183D03">
        <w:rPr>
          <w:rFonts w:ascii="Times New Roman" w:hAnsi="Times New Roman" w:cs="Times New Roman"/>
        </w:rPr>
        <w:t>Referral to neurologists, rheumatologists, orthopedists, or other medical providers may occur based on differential diagnosis f</w:t>
      </w:r>
      <w:r w:rsidR="005142B1" w:rsidRPr="00183D03">
        <w:rPr>
          <w:rFonts w:ascii="Times New Roman" w:hAnsi="Times New Roman" w:cs="Times New Roman"/>
        </w:rPr>
        <w:t>ollowing initial evaluation.</w:t>
      </w:r>
      <w:r w:rsidR="005142B1" w:rsidRPr="00183D03">
        <w:rPr>
          <w:rFonts w:ascii="Times New Roman" w:hAnsi="Times New Roman" w:cs="Times New Roman"/>
          <w:vertAlign w:val="superscript"/>
        </w:rPr>
        <w:t>2,4</w:t>
      </w:r>
    </w:p>
    <w:p w:rsidR="00642809" w:rsidRPr="00183D03" w:rsidRDefault="00642809" w:rsidP="008A2B1C">
      <w:pPr>
        <w:tabs>
          <w:tab w:val="left" w:pos="4399"/>
        </w:tabs>
        <w:spacing w:line="480" w:lineRule="auto"/>
        <w:rPr>
          <w:rFonts w:ascii="Times New Roman" w:hAnsi="Times New Roman" w:cs="Times New Roman"/>
          <w:b/>
        </w:rPr>
      </w:pPr>
      <w:r w:rsidRPr="00183D03">
        <w:rPr>
          <w:rFonts w:ascii="Times New Roman" w:hAnsi="Times New Roman" w:cs="Times New Roman"/>
          <w:b/>
        </w:rPr>
        <w:t>Treatment Options</w:t>
      </w:r>
    </w:p>
    <w:p w:rsidR="0055302C" w:rsidRPr="00183D03" w:rsidRDefault="00131B2A" w:rsidP="008A2B1C">
      <w:pPr>
        <w:tabs>
          <w:tab w:val="left" w:pos="4399"/>
        </w:tabs>
        <w:spacing w:line="480" w:lineRule="auto"/>
        <w:rPr>
          <w:rFonts w:ascii="Times New Roman" w:hAnsi="Times New Roman" w:cs="Times New Roman"/>
        </w:rPr>
      </w:pPr>
      <w:r w:rsidRPr="00183D03">
        <w:rPr>
          <w:rFonts w:ascii="Times New Roman" w:hAnsi="Times New Roman" w:cs="Times New Roman"/>
        </w:rPr>
        <w:t xml:space="preserve">Early detection and implementation of treatments </w:t>
      </w:r>
      <w:r w:rsidR="008A2B1C" w:rsidRPr="00183D03">
        <w:rPr>
          <w:rFonts w:ascii="Times New Roman" w:hAnsi="Times New Roman" w:cs="Times New Roman"/>
        </w:rPr>
        <w:t>based on findings fr</w:t>
      </w:r>
      <w:r w:rsidRPr="00183D03">
        <w:rPr>
          <w:rFonts w:ascii="Times New Roman" w:hAnsi="Times New Roman" w:cs="Times New Roman"/>
        </w:rPr>
        <w:t>om the evaluation are often effective for complete recovery from overuse injuries in musicians</w:t>
      </w:r>
      <w:r w:rsidR="008A2B1C" w:rsidRPr="00183D03">
        <w:rPr>
          <w:rFonts w:ascii="Times New Roman" w:hAnsi="Times New Roman" w:cs="Times New Roman"/>
        </w:rPr>
        <w:t>.</w:t>
      </w:r>
      <w:r w:rsidR="00784615" w:rsidRPr="00183D03">
        <w:rPr>
          <w:rFonts w:ascii="Times New Roman" w:hAnsi="Times New Roman" w:cs="Times New Roman"/>
          <w:vertAlign w:val="superscript"/>
        </w:rPr>
        <w:t>8</w:t>
      </w:r>
      <w:r w:rsidRPr="00183D03">
        <w:rPr>
          <w:rFonts w:ascii="Times New Roman" w:hAnsi="Times New Roman" w:cs="Times New Roman"/>
        </w:rPr>
        <w:t xml:space="preserve"> Treatment should consist initially of educating the musician on the mechanism of injury and the need to implement changes to </w:t>
      </w:r>
      <w:r w:rsidR="00784615" w:rsidRPr="00183D03">
        <w:rPr>
          <w:rFonts w:ascii="Times New Roman" w:hAnsi="Times New Roman" w:cs="Times New Roman"/>
        </w:rPr>
        <w:t>prevent further trauma.</w:t>
      </w:r>
      <w:r w:rsidR="00784615" w:rsidRPr="00183D03">
        <w:rPr>
          <w:rFonts w:ascii="Times New Roman" w:hAnsi="Times New Roman" w:cs="Times New Roman"/>
          <w:vertAlign w:val="superscript"/>
        </w:rPr>
        <w:t>8</w:t>
      </w:r>
      <w:r w:rsidR="008A2B1C" w:rsidRPr="00183D03">
        <w:rPr>
          <w:rFonts w:ascii="Times New Roman" w:hAnsi="Times New Roman" w:cs="Times New Roman"/>
        </w:rPr>
        <w:t xml:space="preserve"> </w:t>
      </w:r>
      <w:r w:rsidRPr="00183D03">
        <w:rPr>
          <w:rFonts w:ascii="Times New Roman" w:hAnsi="Times New Roman" w:cs="Times New Roman"/>
        </w:rPr>
        <w:t>The musician should be counseled toward good nutrition and hydration with limited caffeine, smoking cessation, and implementation of aerobic and strengthening exercise.</w:t>
      </w:r>
      <w:r w:rsidR="008052CB">
        <w:rPr>
          <w:rFonts w:ascii="Times New Roman" w:hAnsi="Times New Roman" w:cs="Times New Roman"/>
          <w:vertAlign w:val="superscript"/>
        </w:rPr>
        <w:t>6,8</w:t>
      </w:r>
      <w:r w:rsidRPr="00183D03">
        <w:rPr>
          <w:rFonts w:ascii="Times New Roman" w:hAnsi="Times New Roman" w:cs="Times New Roman"/>
        </w:rPr>
        <w:t xml:space="preserve"> The musician must be taught gentle warm-up exercises to include at the beginning of music practice sessions and prior to </w:t>
      </w:r>
      <w:r w:rsidRPr="00183D03">
        <w:rPr>
          <w:rFonts w:ascii="Times New Roman" w:hAnsi="Times New Roman" w:cs="Times New Roman"/>
        </w:rPr>
        <w:lastRenderedPageBreak/>
        <w:t>performance to increase circulation and prepare tissues for movement.</w:t>
      </w:r>
      <w:r w:rsidR="00405790" w:rsidRPr="00183D03">
        <w:rPr>
          <w:rFonts w:ascii="Times New Roman" w:hAnsi="Times New Roman" w:cs="Times New Roman"/>
          <w:vertAlign w:val="superscript"/>
        </w:rPr>
        <w:t>6,8</w:t>
      </w:r>
      <w:r w:rsidRPr="00183D03">
        <w:rPr>
          <w:rFonts w:ascii="Times New Roman" w:hAnsi="Times New Roman" w:cs="Times New Roman"/>
        </w:rPr>
        <w:t xml:space="preserve"> Incorporating physical therapy exercises for strength and endurance into music practice sessions can help the patient adhere to exercises as well as provide needed breaks during practice. </w:t>
      </w:r>
      <w:r w:rsidR="001B74E1" w:rsidRPr="00183D03">
        <w:rPr>
          <w:rFonts w:ascii="Times New Roman" w:hAnsi="Times New Roman" w:cs="Times New Roman"/>
        </w:rPr>
        <w:t>Postural spine and shoulder exercises are often needed to improve stability and reduce tension in distal muscles. As an example of a postural e</w:t>
      </w:r>
      <w:r w:rsidR="00405790" w:rsidRPr="00183D03">
        <w:rPr>
          <w:rFonts w:ascii="Times New Roman" w:hAnsi="Times New Roman" w:cs="Times New Roman"/>
        </w:rPr>
        <w:t>xercise, Shafer-Crane</w:t>
      </w:r>
      <w:r w:rsidR="00405790" w:rsidRPr="00183D03">
        <w:rPr>
          <w:rFonts w:ascii="Times New Roman" w:hAnsi="Times New Roman" w:cs="Times New Roman"/>
          <w:vertAlign w:val="superscript"/>
        </w:rPr>
        <w:t>8</w:t>
      </w:r>
      <w:r w:rsidR="00405790" w:rsidRPr="00183D03">
        <w:rPr>
          <w:rFonts w:ascii="Times New Roman" w:hAnsi="Times New Roman" w:cs="Times New Roman"/>
        </w:rPr>
        <w:t xml:space="preserve"> recommended</w:t>
      </w:r>
      <w:r w:rsidR="001B74E1" w:rsidRPr="00183D03">
        <w:rPr>
          <w:rFonts w:ascii="Times New Roman" w:hAnsi="Times New Roman" w:cs="Times New Roman"/>
        </w:rPr>
        <w:t xml:space="preserve"> the pelvic clock. With this exercise, the patient lies supine, imagining a clock on their abdomen with</w:t>
      </w:r>
      <w:r w:rsidR="00F4577E" w:rsidRPr="00183D03">
        <w:rPr>
          <w:rFonts w:ascii="Times New Roman" w:hAnsi="Times New Roman" w:cs="Times New Roman"/>
        </w:rPr>
        <w:t xml:space="preserve"> 6 infer</w:t>
      </w:r>
      <w:r w:rsidR="008052CB">
        <w:rPr>
          <w:rFonts w:ascii="Times New Roman" w:hAnsi="Times New Roman" w:cs="Times New Roman"/>
        </w:rPr>
        <w:t xml:space="preserve">iorly and 12 superiorly as shown in the </w:t>
      </w:r>
      <w:r w:rsidR="00FD511B">
        <w:rPr>
          <w:rFonts w:ascii="Times New Roman" w:hAnsi="Times New Roman" w:cs="Times New Roman"/>
        </w:rPr>
        <w:t xml:space="preserve">Pelvic Clock </w:t>
      </w:r>
      <w:bookmarkStart w:id="0" w:name="_GoBack"/>
      <w:bookmarkEnd w:id="0"/>
      <w:r w:rsidR="008052CB">
        <w:rPr>
          <w:rFonts w:ascii="Times New Roman" w:hAnsi="Times New Roman" w:cs="Times New Roman"/>
        </w:rPr>
        <w:t>Figure</w:t>
      </w:r>
      <w:r w:rsidR="00F4577E" w:rsidRPr="00183D03">
        <w:rPr>
          <w:rFonts w:ascii="Times New Roman" w:hAnsi="Times New Roman" w:cs="Times New Roman"/>
        </w:rPr>
        <w:t>.</w:t>
      </w:r>
      <w:r w:rsidR="001B74E1" w:rsidRPr="00183D03">
        <w:rPr>
          <w:rFonts w:ascii="Times New Roman" w:hAnsi="Times New Roman" w:cs="Times New Roman"/>
        </w:rPr>
        <w:t xml:space="preserve"> The patient is </w:t>
      </w:r>
      <w:r w:rsidR="000F51EB" w:rsidRPr="00183D03">
        <w:rPr>
          <w:rFonts w:ascii="Times New Roman" w:hAnsi="Times New Roman" w:cs="Times New Roman"/>
        </w:rPr>
        <w:t>instructed</w:t>
      </w:r>
      <w:r w:rsidR="001B74E1" w:rsidRPr="00183D03">
        <w:rPr>
          <w:rFonts w:ascii="Times New Roman" w:hAnsi="Times New Roman" w:cs="Times New Roman"/>
        </w:rPr>
        <w:t xml:space="preserve"> to rock her pelvis toward </w:t>
      </w:r>
      <w:r w:rsidR="0055302C" w:rsidRPr="00183D03">
        <w:rPr>
          <w:rFonts w:ascii="Times New Roman" w:hAnsi="Times New Roman" w:cs="Times New Roman"/>
        </w:rPr>
        <w:t xml:space="preserve">individual </w:t>
      </w:r>
      <w:r w:rsidR="001B74E1" w:rsidRPr="00183D03">
        <w:rPr>
          <w:rFonts w:ascii="Times New Roman" w:hAnsi="Times New Roman" w:cs="Times New Roman"/>
        </w:rPr>
        <w:t xml:space="preserve">hours </w:t>
      </w:r>
      <w:r w:rsidR="0055302C" w:rsidRPr="00183D03">
        <w:rPr>
          <w:rFonts w:ascii="Times New Roman" w:hAnsi="Times New Roman" w:cs="Times New Roman"/>
        </w:rPr>
        <w:t>on the clock using only abdominal muscles</w:t>
      </w:r>
      <w:r w:rsidR="001B74E1" w:rsidRPr="00183D03">
        <w:rPr>
          <w:rFonts w:ascii="Times New Roman" w:hAnsi="Times New Roman" w:cs="Times New Roman"/>
        </w:rPr>
        <w:t xml:space="preserve">. Once this </w:t>
      </w:r>
      <w:r w:rsidR="0055302C" w:rsidRPr="00183D03">
        <w:rPr>
          <w:rFonts w:ascii="Times New Roman" w:hAnsi="Times New Roman" w:cs="Times New Roman"/>
        </w:rPr>
        <w:t xml:space="preserve">task is mastered </w:t>
      </w:r>
      <w:r w:rsidR="001B74E1" w:rsidRPr="00183D03">
        <w:rPr>
          <w:rFonts w:ascii="Times New Roman" w:hAnsi="Times New Roman" w:cs="Times New Roman"/>
        </w:rPr>
        <w:t xml:space="preserve">in supine, the patient can transfer the skill to sitting in a chair, standing, or sitting on an exercise ball. A musician can try this exercise while playing scales or a simple piece of music. </w:t>
      </w:r>
      <w:r w:rsidR="003C52A2" w:rsidRPr="00183D03">
        <w:rPr>
          <w:rFonts w:ascii="Times New Roman" w:hAnsi="Times New Roman" w:cs="Times New Roman"/>
        </w:rPr>
        <w:t>Shafer-Crane</w:t>
      </w:r>
      <w:r w:rsidR="00D362D5" w:rsidRPr="00183D03">
        <w:rPr>
          <w:rFonts w:ascii="Times New Roman" w:hAnsi="Times New Roman" w:cs="Times New Roman"/>
          <w:vertAlign w:val="superscript"/>
        </w:rPr>
        <w:t>8</w:t>
      </w:r>
      <w:r w:rsidR="003C52A2" w:rsidRPr="00183D03">
        <w:rPr>
          <w:rFonts w:ascii="Times New Roman" w:hAnsi="Times New Roman" w:cs="Times New Roman"/>
        </w:rPr>
        <w:t xml:space="preserve"> suggest</w:t>
      </w:r>
      <w:r w:rsidR="00D362D5" w:rsidRPr="00183D03">
        <w:rPr>
          <w:rFonts w:ascii="Times New Roman" w:hAnsi="Times New Roman" w:cs="Times New Roman"/>
        </w:rPr>
        <w:t>ed</w:t>
      </w:r>
      <w:r w:rsidR="003C52A2" w:rsidRPr="00183D03">
        <w:rPr>
          <w:rFonts w:ascii="Times New Roman" w:hAnsi="Times New Roman" w:cs="Times New Roman"/>
        </w:rPr>
        <w:t xml:space="preserve"> </w:t>
      </w:r>
      <w:r w:rsidR="001B74E1" w:rsidRPr="00183D03">
        <w:rPr>
          <w:rFonts w:ascii="Times New Roman" w:hAnsi="Times New Roman" w:cs="Times New Roman"/>
        </w:rPr>
        <w:t>that therapists instruct musicians</w:t>
      </w:r>
      <w:r w:rsidR="003C52A2" w:rsidRPr="00183D03">
        <w:rPr>
          <w:rFonts w:ascii="Times New Roman" w:hAnsi="Times New Roman" w:cs="Times New Roman"/>
        </w:rPr>
        <w:t xml:space="preserve"> to gently stretch posterior shoulder capsules, wrist flexors, wrist extensors, and elbow flexors during</w:t>
      </w:r>
      <w:r w:rsidR="0055302C" w:rsidRPr="00183D03">
        <w:rPr>
          <w:rFonts w:ascii="Times New Roman" w:hAnsi="Times New Roman" w:cs="Times New Roman"/>
        </w:rPr>
        <w:t xml:space="preserve"> practice and rehearsal breaks.</w:t>
      </w:r>
    </w:p>
    <w:p w:rsidR="008A2B1C" w:rsidRPr="00183D03" w:rsidRDefault="0055302C" w:rsidP="008A2B1C">
      <w:pPr>
        <w:tabs>
          <w:tab w:val="left" w:pos="4399"/>
        </w:tabs>
        <w:spacing w:line="480" w:lineRule="auto"/>
        <w:rPr>
          <w:rFonts w:ascii="Times New Roman" w:hAnsi="Times New Roman" w:cs="Times New Roman"/>
          <w:vertAlign w:val="superscript"/>
        </w:rPr>
      </w:pPr>
      <w:r w:rsidRPr="00183D03">
        <w:rPr>
          <w:rFonts w:ascii="Times New Roman" w:hAnsi="Times New Roman" w:cs="Times New Roman"/>
        </w:rPr>
        <w:t xml:space="preserve">Addressing extrinsic mechanical and ergonomic factors is also a necessary part of treatment. </w:t>
      </w:r>
      <w:r w:rsidR="008A2B1C" w:rsidRPr="00183D03">
        <w:rPr>
          <w:rFonts w:ascii="Times New Roman" w:hAnsi="Times New Roman" w:cs="Times New Roman"/>
        </w:rPr>
        <w:t>One example of an ergonomic treatment for pain in the right upper extremity of a string musician is to alter bowing technique. There are three schools of bow position: German position, French-Belgian position, and Russian position</w:t>
      </w:r>
      <w:r w:rsidR="00FB6ABD">
        <w:rPr>
          <w:rFonts w:ascii="Times New Roman" w:hAnsi="Times New Roman" w:cs="Times New Roman"/>
        </w:rPr>
        <w:t>, each of which requires different right finger and wrist positioning resulting in subtle differences in muscles used</w:t>
      </w:r>
      <w:r w:rsidR="008A2B1C" w:rsidRPr="00183D03">
        <w:rPr>
          <w:rFonts w:ascii="Times New Roman" w:hAnsi="Times New Roman" w:cs="Times New Roman"/>
        </w:rPr>
        <w:t>.</w:t>
      </w:r>
      <w:r w:rsidR="00327CCC" w:rsidRPr="00183D03">
        <w:rPr>
          <w:rFonts w:ascii="Times New Roman" w:hAnsi="Times New Roman" w:cs="Times New Roman"/>
          <w:vertAlign w:val="superscript"/>
        </w:rPr>
        <w:t>13</w:t>
      </w:r>
      <w:r w:rsidR="008A2B1C" w:rsidRPr="00183D03">
        <w:rPr>
          <w:rFonts w:ascii="Times New Roman" w:hAnsi="Times New Roman" w:cs="Times New Roman"/>
        </w:rPr>
        <w:t xml:space="preserve"> Acceptance by the musician to change bowing style may require support from her teacher and possibly other professional colleagues, but it the change in the placement of force among joints in the right hand can be a successful treatment for right arm pain an</w:t>
      </w:r>
      <w:r w:rsidR="00FE2C4C" w:rsidRPr="00183D03">
        <w:rPr>
          <w:rFonts w:ascii="Times New Roman" w:hAnsi="Times New Roman" w:cs="Times New Roman"/>
        </w:rPr>
        <w:t>d bowing failure.</w:t>
      </w:r>
      <w:r w:rsidR="00FE2C4C" w:rsidRPr="00183D03">
        <w:rPr>
          <w:rFonts w:ascii="Times New Roman" w:hAnsi="Times New Roman" w:cs="Times New Roman"/>
          <w:vertAlign w:val="superscript"/>
        </w:rPr>
        <w:t>13</w:t>
      </w:r>
    </w:p>
    <w:p w:rsidR="00654036" w:rsidRPr="00183D03" w:rsidRDefault="00654036" w:rsidP="008A2B1C">
      <w:pPr>
        <w:tabs>
          <w:tab w:val="left" w:pos="4399"/>
        </w:tabs>
        <w:spacing w:line="480" w:lineRule="auto"/>
        <w:rPr>
          <w:rFonts w:ascii="Times New Roman" w:hAnsi="Times New Roman" w:cs="Times New Roman"/>
        </w:rPr>
      </w:pPr>
      <w:r w:rsidRPr="00183D03">
        <w:rPr>
          <w:rFonts w:ascii="Times New Roman" w:hAnsi="Times New Roman" w:cs="Times New Roman"/>
        </w:rPr>
        <w:t xml:space="preserve">Additional ergonomic treatments include alteration of chin and shoulder rests for violins and violas. </w:t>
      </w:r>
      <w:r w:rsidR="005E686F" w:rsidRPr="00183D03">
        <w:rPr>
          <w:rFonts w:ascii="Times New Roman" w:hAnsi="Times New Roman" w:cs="Times New Roman"/>
        </w:rPr>
        <w:t>These extensions of the instruments provide increased stability and comfort for the musician but can induce awkward biomechanics if they are poorly placed or sized.</w:t>
      </w:r>
      <w:r w:rsidR="000255C8" w:rsidRPr="00183D03">
        <w:rPr>
          <w:rFonts w:ascii="Times New Roman" w:hAnsi="Times New Roman" w:cs="Times New Roman"/>
          <w:vertAlign w:val="superscript"/>
        </w:rPr>
        <w:t>13</w:t>
      </w:r>
      <w:r w:rsidR="005E686F" w:rsidRPr="00183D03">
        <w:rPr>
          <w:rFonts w:ascii="Times New Roman" w:hAnsi="Times New Roman" w:cs="Times New Roman"/>
        </w:rPr>
        <w:t xml:space="preserve"> For example, the result of a shoulder rest that is too small could be increased cervical compression leading to the development of pain and numbness in the left hand. </w:t>
      </w:r>
    </w:p>
    <w:p w:rsidR="001439F2" w:rsidRPr="00183D03" w:rsidRDefault="005E686F" w:rsidP="008A2B1C">
      <w:pPr>
        <w:tabs>
          <w:tab w:val="left" w:pos="4399"/>
        </w:tabs>
        <w:spacing w:line="480" w:lineRule="auto"/>
        <w:rPr>
          <w:rFonts w:ascii="Times New Roman" w:hAnsi="Times New Roman" w:cs="Times New Roman"/>
          <w:vertAlign w:val="superscript"/>
        </w:rPr>
      </w:pPr>
      <w:r w:rsidRPr="00183D03">
        <w:rPr>
          <w:rFonts w:ascii="Times New Roman" w:hAnsi="Times New Roman" w:cs="Times New Roman"/>
        </w:rPr>
        <w:t xml:space="preserve">Other treatments that involve equipment considerations include fitting the instrument to the musician. All string instruments come in varying sizes, and playing a full size instrument is no longer the hallmark of a </w:t>
      </w:r>
      <w:r w:rsidRPr="00183D03">
        <w:rPr>
          <w:rFonts w:ascii="Times New Roman" w:hAnsi="Times New Roman" w:cs="Times New Roman"/>
        </w:rPr>
        <w:lastRenderedPageBreak/>
        <w:t xml:space="preserve">professional musician. Playing an instrument that fits the person </w:t>
      </w:r>
      <w:r w:rsidR="001439F2" w:rsidRPr="00183D03">
        <w:rPr>
          <w:rFonts w:ascii="Times New Roman" w:hAnsi="Times New Roman" w:cs="Times New Roman"/>
        </w:rPr>
        <w:t>reduces ext</w:t>
      </w:r>
      <w:r w:rsidR="00841F44" w:rsidRPr="00183D03">
        <w:rPr>
          <w:rFonts w:ascii="Times New Roman" w:hAnsi="Times New Roman" w:cs="Times New Roman"/>
        </w:rPr>
        <w:t>reme postures and injury.</w:t>
      </w:r>
      <w:r w:rsidR="00841F44" w:rsidRPr="00183D03">
        <w:rPr>
          <w:rFonts w:ascii="Times New Roman" w:hAnsi="Times New Roman" w:cs="Times New Roman"/>
          <w:vertAlign w:val="superscript"/>
        </w:rPr>
        <w:t>12</w:t>
      </w:r>
      <w:r w:rsidR="001439F2" w:rsidRPr="00183D03">
        <w:rPr>
          <w:rFonts w:ascii="Times New Roman" w:hAnsi="Times New Roman" w:cs="Times New Roman"/>
        </w:rPr>
        <w:t xml:space="preserve"> </w:t>
      </w:r>
      <w:r w:rsidR="00762134" w:rsidRPr="00183D03">
        <w:rPr>
          <w:rFonts w:ascii="Times New Roman" w:hAnsi="Times New Roman" w:cs="Times New Roman"/>
        </w:rPr>
        <w:t>Fitting the technique to the musician is a less tangible requirement for healing from injury. Different teachers often emphasize different techniques, but a good teacher will help each student identify the playing technique that best fits the student’s body and avoids methods that require excessive stretching</w:t>
      </w:r>
      <w:r w:rsidR="001B3625" w:rsidRPr="00183D03">
        <w:rPr>
          <w:rFonts w:ascii="Times New Roman" w:hAnsi="Times New Roman" w:cs="Times New Roman"/>
        </w:rPr>
        <w:t xml:space="preserve"> or tension.</w:t>
      </w:r>
      <w:r w:rsidR="001B3625" w:rsidRPr="00183D03">
        <w:rPr>
          <w:rFonts w:ascii="Times New Roman" w:hAnsi="Times New Roman" w:cs="Times New Roman"/>
          <w:vertAlign w:val="superscript"/>
        </w:rPr>
        <w:t>2</w:t>
      </w:r>
    </w:p>
    <w:p w:rsidR="001439F2" w:rsidRPr="00183D03" w:rsidRDefault="001439F2" w:rsidP="008A2B1C">
      <w:pPr>
        <w:tabs>
          <w:tab w:val="left" w:pos="4399"/>
        </w:tabs>
        <w:spacing w:line="480" w:lineRule="auto"/>
        <w:rPr>
          <w:rFonts w:ascii="Times New Roman" w:hAnsi="Times New Roman" w:cs="Times New Roman"/>
        </w:rPr>
      </w:pPr>
      <w:r w:rsidRPr="00183D03">
        <w:rPr>
          <w:rFonts w:ascii="Times New Roman" w:hAnsi="Times New Roman" w:cs="Times New Roman"/>
        </w:rPr>
        <w:t>In addition to addressing the mechanism of injury, the injured tissue requires protection during recovery. Hansen &amp; Reed</w:t>
      </w:r>
      <w:r w:rsidR="00731A44" w:rsidRPr="00183D03">
        <w:rPr>
          <w:rFonts w:ascii="Times New Roman" w:hAnsi="Times New Roman" w:cs="Times New Roman"/>
          <w:vertAlign w:val="superscript"/>
        </w:rPr>
        <w:t>4</w:t>
      </w:r>
      <w:r w:rsidRPr="00183D03">
        <w:rPr>
          <w:rFonts w:ascii="Times New Roman" w:hAnsi="Times New Roman" w:cs="Times New Roman"/>
        </w:rPr>
        <w:t xml:space="preserve"> report</w:t>
      </w:r>
      <w:r w:rsidR="00D11185" w:rsidRPr="00183D03">
        <w:rPr>
          <w:rFonts w:ascii="Times New Roman" w:hAnsi="Times New Roman" w:cs="Times New Roman"/>
        </w:rPr>
        <w:t>ed</w:t>
      </w:r>
      <w:r w:rsidRPr="00183D03">
        <w:rPr>
          <w:rFonts w:ascii="Times New Roman" w:hAnsi="Times New Roman" w:cs="Times New Roman"/>
        </w:rPr>
        <w:t xml:space="preserve"> that collaboration with teach</w:t>
      </w:r>
      <w:r w:rsidR="00D11185" w:rsidRPr="00183D03">
        <w:rPr>
          <w:rFonts w:ascii="Times New Roman" w:hAnsi="Times New Roman" w:cs="Times New Roman"/>
        </w:rPr>
        <w:t>ers, conductors, and managers can be</w:t>
      </w:r>
      <w:r w:rsidRPr="00183D03">
        <w:rPr>
          <w:rFonts w:ascii="Times New Roman" w:hAnsi="Times New Roman" w:cs="Times New Roman"/>
        </w:rPr>
        <w:t xml:space="preserve"> helpful in composing and administering realistic practice schedules that provide adequate rest to healing tissues. </w:t>
      </w:r>
      <w:r w:rsidR="00996E50" w:rsidRPr="00183D03">
        <w:rPr>
          <w:rFonts w:ascii="Times New Roman" w:hAnsi="Times New Roman" w:cs="Times New Roman"/>
        </w:rPr>
        <w:t>Hansen &amp; Reed report</w:t>
      </w:r>
      <w:r w:rsidR="00D11185" w:rsidRPr="00183D03">
        <w:rPr>
          <w:rFonts w:ascii="Times New Roman" w:hAnsi="Times New Roman" w:cs="Times New Roman"/>
        </w:rPr>
        <w:t>ed</w:t>
      </w:r>
      <w:r w:rsidR="00996E50" w:rsidRPr="00183D03">
        <w:rPr>
          <w:rFonts w:ascii="Times New Roman" w:hAnsi="Times New Roman" w:cs="Times New Roman"/>
        </w:rPr>
        <w:t xml:space="preserve"> an 80% success rate for musicians with overuse injuries who practice relative rest followed by gradual return to normal playing schedules. During the period of relative rest, the musician must utilize ergonomically recommended instruments and equipment, practice pieces that are not technically demanding, and practice for short periods of time. Warm-up prior to practice is indicated along with relaxation, hydration, proper nutrition, and exercise outside of pract</w:t>
      </w:r>
      <w:r w:rsidR="00D11185" w:rsidRPr="00183D03">
        <w:rPr>
          <w:rFonts w:ascii="Times New Roman" w:hAnsi="Times New Roman" w:cs="Times New Roman"/>
        </w:rPr>
        <w:t>ice. S</w:t>
      </w:r>
      <w:r w:rsidR="00996E50" w:rsidRPr="00183D03">
        <w:rPr>
          <w:rFonts w:ascii="Times New Roman" w:hAnsi="Times New Roman" w:cs="Times New Roman"/>
        </w:rPr>
        <w:t>plinting, nonsteroidal anti-inflammatory medications, and steroid injects are debatably helpful and should be carefully considered for each individual patient.</w:t>
      </w:r>
      <w:r w:rsidR="00D11185" w:rsidRPr="00183D03">
        <w:rPr>
          <w:rFonts w:ascii="Times New Roman" w:hAnsi="Times New Roman" w:cs="Times New Roman"/>
          <w:vertAlign w:val="superscript"/>
        </w:rPr>
        <w:t>2,4</w:t>
      </w:r>
      <w:r w:rsidR="00EA4023" w:rsidRPr="00183D03">
        <w:rPr>
          <w:rFonts w:ascii="Times New Roman" w:hAnsi="Times New Roman" w:cs="Times New Roman"/>
        </w:rPr>
        <w:t xml:space="preserve"> Brandfonbrener</w:t>
      </w:r>
      <w:r w:rsidR="00D11185" w:rsidRPr="00183D03">
        <w:rPr>
          <w:rFonts w:ascii="Times New Roman" w:hAnsi="Times New Roman" w:cs="Times New Roman"/>
          <w:vertAlign w:val="superscript"/>
        </w:rPr>
        <w:t>2</w:t>
      </w:r>
      <w:r w:rsidR="00D11185" w:rsidRPr="00183D03">
        <w:rPr>
          <w:rFonts w:ascii="Times New Roman" w:hAnsi="Times New Roman" w:cs="Times New Roman"/>
        </w:rPr>
        <w:t xml:space="preserve"> stated</w:t>
      </w:r>
      <w:r w:rsidR="00EA4023" w:rsidRPr="00183D03">
        <w:rPr>
          <w:rFonts w:ascii="Times New Roman" w:hAnsi="Times New Roman" w:cs="Times New Roman"/>
        </w:rPr>
        <w:t xml:space="preserve"> that steroid injection and surgery should be avoided in musicians except in the case of trauma or spontaneous disruption of tissues. Brandfonbrener</w:t>
      </w:r>
      <w:r w:rsidR="00D11185" w:rsidRPr="00183D03">
        <w:rPr>
          <w:rFonts w:ascii="Times New Roman" w:hAnsi="Times New Roman" w:cs="Times New Roman"/>
          <w:vertAlign w:val="superscript"/>
        </w:rPr>
        <w:t>2</w:t>
      </w:r>
      <w:r w:rsidR="00D11185" w:rsidRPr="00183D03">
        <w:rPr>
          <w:rFonts w:ascii="Times New Roman" w:hAnsi="Times New Roman" w:cs="Times New Roman"/>
        </w:rPr>
        <w:t xml:space="preserve"> reported</w:t>
      </w:r>
      <w:r w:rsidR="00EA4023" w:rsidRPr="00183D03">
        <w:rPr>
          <w:rFonts w:ascii="Times New Roman" w:hAnsi="Times New Roman" w:cs="Times New Roman"/>
        </w:rPr>
        <w:t xml:space="preserve"> that surgical outcomes are not favorable for musicians in whom small amounts of scar tissue can be detrimental to performance. </w:t>
      </w:r>
      <w:r w:rsidR="00996E50" w:rsidRPr="00183D03">
        <w:rPr>
          <w:rFonts w:ascii="Times New Roman" w:hAnsi="Times New Roman" w:cs="Times New Roman"/>
        </w:rPr>
        <w:t xml:space="preserve"> </w:t>
      </w:r>
    </w:p>
    <w:p w:rsidR="00996E50" w:rsidRPr="00183D03" w:rsidRDefault="00996E50" w:rsidP="008A2B1C">
      <w:pPr>
        <w:tabs>
          <w:tab w:val="left" w:pos="4399"/>
        </w:tabs>
        <w:spacing w:line="480" w:lineRule="auto"/>
        <w:rPr>
          <w:rFonts w:ascii="Times New Roman" w:hAnsi="Times New Roman" w:cs="Times New Roman"/>
        </w:rPr>
      </w:pPr>
      <w:r w:rsidRPr="00183D03">
        <w:rPr>
          <w:rFonts w:ascii="Times New Roman" w:hAnsi="Times New Roman" w:cs="Times New Roman"/>
        </w:rPr>
        <w:t>In a quasi-experimental study with no control group, no randomization, no objective outcome measures beyond reports of pain and return to play, and no statistics, Fry</w:t>
      </w:r>
      <w:r w:rsidR="00800280" w:rsidRPr="00183D03">
        <w:rPr>
          <w:rFonts w:ascii="Times New Roman" w:hAnsi="Times New Roman" w:cs="Times New Roman"/>
          <w:vertAlign w:val="superscript"/>
        </w:rPr>
        <w:t>9</w:t>
      </w:r>
      <w:r w:rsidRPr="00183D03">
        <w:rPr>
          <w:rFonts w:ascii="Times New Roman" w:hAnsi="Times New Roman" w:cs="Times New Roman"/>
        </w:rPr>
        <w:t xml:space="preserve"> described two treatment interventions applied to musicians with overuse injuries. The conservative treatment was similar to advice</w:t>
      </w:r>
      <w:r w:rsidR="000F3916">
        <w:rPr>
          <w:rFonts w:ascii="Times New Roman" w:hAnsi="Times New Roman" w:cs="Times New Roman"/>
        </w:rPr>
        <w:t xml:space="preserve"> previously</w:t>
      </w:r>
      <w:r w:rsidRPr="00183D03">
        <w:rPr>
          <w:rFonts w:ascii="Times New Roman" w:hAnsi="Times New Roman" w:cs="Times New Roman"/>
        </w:rPr>
        <w:t xml:space="preserve"> listed by Hansen &amp; Reed</w:t>
      </w:r>
      <w:r w:rsidR="000F3916">
        <w:rPr>
          <w:rFonts w:ascii="Times New Roman" w:hAnsi="Times New Roman" w:cs="Times New Roman"/>
        </w:rPr>
        <w:t>,</w:t>
      </w:r>
      <w:r w:rsidR="007135BE" w:rsidRPr="00183D03">
        <w:rPr>
          <w:rFonts w:ascii="Times New Roman" w:hAnsi="Times New Roman" w:cs="Times New Roman"/>
          <w:vertAlign w:val="superscript"/>
        </w:rPr>
        <w:t>4</w:t>
      </w:r>
      <w:r w:rsidRPr="00183D03">
        <w:rPr>
          <w:rFonts w:ascii="Times New Roman" w:hAnsi="Times New Roman" w:cs="Times New Roman"/>
        </w:rPr>
        <w:t xml:space="preserve"> in which practice segments were limited to 15-25 minutes at a time with outside incorporation of physical activity. A radical rest treatment involved avoiding all painful use of the involved limb, including musical practice.</w:t>
      </w:r>
      <w:r w:rsidR="007135BE" w:rsidRPr="00183D03">
        <w:rPr>
          <w:rFonts w:ascii="Times New Roman" w:hAnsi="Times New Roman" w:cs="Times New Roman"/>
          <w:vertAlign w:val="superscript"/>
        </w:rPr>
        <w:t>9</w:t>
      </w:r>
      <w:r w:rsidRPr="00183D03">
        <w:rPr>
          <w:rFonts w:ascii="Times New Roman" w:hAnsi="Times New Roman" w:cs="Times New Roman"/>
        </w:rPr>
        <w:t xml:space="preserve"> Subjects were placed into either group depending on severity of injury. A total of 13 violinists, violists, cellists, and bassists were placed into the conservative rest </w:t>
      </w:r>
      <w:r w:rsidRPr="00183D03">
        <w:rPr>
          <w:rFonts w:ascii="Times New Roman" w:hAnsi="Times New Roman" w:cs="Times New Roman"/>
        </w:rPr>
        <w:lastRenderedPageBreak/>
        <w:t xml:space="preserve">group. </w:t>
      </w:r>
      <w:r w:rsidR="00482139" w:rsidRPr="00183D03">
        <w:rPr>
          <w:rFonts w:ascii="Times New Roman" w:hAnsi="Times New Roman" w:cs="Times New Roman"/>
        </w:rPr>
        <w:t>After approximately 8 weeks, 9 of the 13 successfully resumed normal playing. 22 string players were placed into the radical rest group, and 12 experienced complete recovery after a varying period of time up to 5 months.</w:t>
      </w:r>
      <w:r w:rsidR="007135BE" w:rsidRPr="00183D03">
        <w:rPr>
          <w:rFonts w:ascii="Times New Roman" w:hAnsi="Times New Roman" w:cs="Times New Roman"/>
          <w:vertAlign w:val="superscript"/>
        </w:rPr>
        <w:t>9</w:t>
      </w:r>
      <w:r w:rsidR="00482139" w:rsidRPr="00183D03">
        <w:rPr>
          <w:rFonts w:ascii="Times New Roman" w:hAnsi="Times New Roman" w:cs="Times New Roman"/>
        </w:rPr>
        <w:t xml:space="preserve"> Despite limitations in this study, </w:t>
      </w:r>
      <w:r w:rsidR="00835665" w:rsidRPr="00183D03">
        <w:rPr>
          <w:rFonts w:ascii="Times New Roman" w:hAnsi="Times New Roman" w:cs="Times New Roman"/>
        </w:rPr>
        <w:t>Fry</w:t>
      </w:r>
      <w:r w:rsidR="007135BE" w:rsidRPr="00183D03">
        <w:rPr>
          <w:rFonts w:ascii="Times New Roman" w:hAnsi="Times New Roman" w:cs="Times New Roman"/>
          <w:vertAlign w:val="superscript"/>
        </w:rPr>
        <w:t>9</w:t>
      </w:r>
      <w:r w:rsidR="007135BE" w:rsidRPr="00183D03">
        <w:rPr>
          <w:rFonts w:ascii="Times New Roman" w:hAnsi="Times New Roman" w:cs="Times New Roman"/>
        </w:rPr>
        <w:t xml:space="preserve"> suggested</w:t>
      </w:r>
      <w:r w:rsidR="00835665" w:rsidRPr="00183D03">
        <w:rPr>
          <w:rFonts w:ascii="Times New Roman" w:hAnsi="Times New Roman" w:cs="Times New Roman"/>
        </w:rPr>
        <w:t xml:space="preserve"> indication for partial rest in musicians with overuse injury and a need for further research.</w:t>
      </w:r>
      <w:r w:rsidR="00F56D94" w:rsidRPr="00183D03">
        <w:rPr>
          <w:rFonts w:ascii="Times New Roman" w:hAnsi="Times New Roman" w:cs="Times New Roman"/>
        </w:rPr>
        <w:t xml:space="preserve"> Foxman </w:t>
      </w:r>
      <w:r w:rsidR="007135BE" w:rsidRPr="00183D03">
        <w:rPr>
          <w:rFonts w:ascii="Times New Roman" w:hAnsi="Times New Roman" w:cs="Times New Roman"/>
        </w:rPr>
        <w:t>&amp;</w:t>
      </w:r>
      <w:r w:rsidR="00F56D94" w:rsidRPr="00183D03">
        <w:rPr>
          <w:rFonts w:ascii="Times New Roman" w:hAnsi="Times New Roman" w:cs="Times New Roman"/>
        </w:rPr>
        <w:t xml:space="preserve"> Burgel</w:t>
      </w:r>
      <w:r w:rsidR="007135BE" w:rsidRPr="00183D03">
        <w:rPr>
          <w:rFonts w:ascii="Times New Roman" w:hAnsi="Times New Roman" w:cs="Times New Roman"/>
          <w:vertAlign w:val="superscript"/>
        </w:rPr>
        <w:t>3</w:t>
      </w:r>
      <w:r w:rsidR="00F56D94" w:rsidRPr="00183D03">
        <w:rPr>
          <w:rFonts w:ascii="Times New Roman" w:hAnsi="Times New Roman" w:cs="Times New Roman"/>
        </w:rPr>
        <w:t xml:space="preserve"> recommend</w:t>
      </w:r>
      <w:r w:rsidR="007135BE" w:rsidRPr="00183D03">
        <w:rPr>
          <w:rFonts w:ascii="Times New Roman" w:hAnsi="Times New Roman" w:cs="Times New Roman"/>
        </w:rPr>
        <w:t>ed</w:t>
      </w:r>
      <w:r w:rsidR="00F56D94" w:rsidRPr="00183D03">
        <w:rPr>
          <w:rFonts w:ascii="Times New Roman" w:hAnsi="Times New Roman" w:cs="Times New Roman"/>
        </w:rPr>
        <w:t xml:space="preserve"> that musicians undergoing recovery from injury participate in music composition, arranging, or research to continue work in their field despite separation from performance.</w:t>
      </w:r>
    </w:p>
    <w:p w:rsidR="008A2B1C" w:rsidRPr="00183D03" w:rsidRDefault="008A2B1C" w:rsidP="008A2B1C">
      <w:pPr>
        <w:tabs>
          <w:tab w:val="left" w:pos="4399"/>
        </w:tabs>
        <w:spacing w:line="480" w:lineRule="auto"/>
        <w:rPr>
          <w:rFonts w:ascii="Times New Roman" w:hAnsi="Times New Roman" w:cs="Times New Roman"/>
        </w:rPr>
      </w:pPr>
      <w:r w:rsidRPr="00183D03">
        <w:rPr>
          <w:rFonts w:ascii="Times New Roman" w:hAnsi="Times New Roman" w:cs="Times New Roman"/>
          <w:b/>
        </w:rPr>
        <w:t>Recommendations for Injury Prevention</w:t>
      </w:r>
    </w:p>
    <w:p w:rsidR="008A2B1C" w:rsidRPr="00183D03" w:rsidRDefault="00DA0197" w:rsidP="008A2B1C">
      <w:pPr>
        <w:tabs>
          <w:tab w:val="left" w:pos="4399"/>
        </w:tabs>
        <w:spacing w:line="480" w:lineRule="auto"/>
        <w:rPr>
          <w:rFonts w:ascii="Times New Roman" w:hAnsi="Times New Roman" w:cs="Times New Roman"/>
        </w:rPr>
      </w:pPr>
      <w:r w:rsidRPr="00183D03">
        <w:rPr>
          <w:rFonts w:ascii="Times New Roman" w:hAnsi="Times New Roman" w:cs="Times New Roman"/>
        </w:rPr>
        <w:t>Whereas past musicians were often told, “No pain, no gain,” injury prevention is a necessary and growing concern among schools of music.</w:t>
      </w:r>
      <w:r w:rsidR="005A3023" w:rsidRPr="00183D03">
        <w:rPr>
          <w:rFonts w:ascii="Times New Roman" w:hAnsi="Times New Roman" w:cs="Times New Roman"/>
          <w:vertAlign w:val="superscript"/>
        </w:rPr>
        <w:t>2,4,6,15</w:t>
      </w:r>
      <w:r w:rsidR="005A3023" w:rsidRPr="00183D03">
        <w:rPr>
          <w:rFonts w:ascii="Times New Roman" w:hAnsi="Times New Roman" w:cs="Times New Roman"/>
        </w:rPr>
        <w:t xml:space="preserve"> </w:t>
      </w:r>
      <w:r w:rsidR="00B2147B" w:rsidRPr="00183D03">
        <w:rPr>
          <w:rFonts w:ascii="Times New Roman" w:hAnsi="Times New Roman" w:cs="Times New Roman"/>
        </w:rPr>
        <w:t>Lledo et al</w:t>
      </w:r>
      <w:r w:rsidR="005A3023" w:rsidRPr="00183D03">
        <w:rPr>
          <w:rFonts w:ascii="Times New Roman" w:hAnsi="Times New Roman" w:cs="Times New Roman"/>
          <w:vertAlign w:val="superscript"/>
        </w:rPr>
        <w:t>15</w:t>
      </w:r>
      <w:r w:rsidR="00B2147B" w:rsidRPr="00183D03">
        <w:rPr>
          <w:rFonts w:ascii="Times New Roman" w:hAnsi="Times New Roman" w:cs="Times New Roman"/>
        </w:rPr>
        <w:t xml:space="preserve"> recommend</w:t>
      </w:r>
      <w:r w:rsidR="005A3023" w:rsidRPr="00183D03">
        <w:rPr>
          <w:rFonts w:ascii="Times New Roman" w:hAnsi="Times New Roman" w:cs="Times New Roman"/>
        </w:rPr>
        <w:t>ed</w:t>
      </w:r>
      <w:r w:rsidR="00B2147B" w:rsidRPr="00183D03">
        <w:rPr>
          <w:rFonts w:ascii="Times New Roman" w:hAnsi="Times New Roman" w:cs="Times New Roman"/>
        </w:rPr>
        <w:t xml:space="preserve"> that education to reduce future risk of PRMDs should begin in childhood.</w:t>
      </w:r>
      <w:r w:rsidR="004D1135" w:rsidRPr="00183D03">
        <w:rPr>
          <w:rFonts w:ascii="Times New Roman" w:hAnsi="Times New Roman" w:cs="Times New Roman"/>
        </w:rPr>
        <w:t xml:space="preserve"> </w:t>
      </w:r>
      <w:r w:rsidR="0074723E" w:rsidRPr="00183D03">
        <w:rPr>
          <w:rFonts w:ascii="Times New Roman" w:hAnsi="Times New Roman" w:cs="Times New Roman"/>
        </w:rPr>
        <w:t>Controlling risk factors is a primary method for injury prevention.</w:t>
      </w:r>
      <w:r w:rsidR="005A3023" w:rsidRPr="00183D03">
        <w:rPr>
          <w:rFonts w:ascii="Times New Roman" w:hAnsi="Times New Roman" w:cs="Times New Roman"/>
          <w:vertAlign w:val="superscript"/>
        </w:rPr>
        <w:t>4</w:t>
      </w:r>
      <w:r w:rsidR="005A3023" w:rsidRPr="00183D03">
        <w:rPr>
          <w:rFonts w:ascii="Times New Roman" w:hAnsi="Times New Roman" w:cs="Times New Roman"/>
        </w:rPr>
        <w:t xml:space="preserve"> </w:t>
      </w:r>
      <w:r w:rsidRPr="00183D03">
        <w:rPr>
          <w:rFonts w:ascii="Times New Roman" w:hAnsi="Times New Roman" w:cs="Times New Roman"/>
        </w:rPr>
        <w:t xml:space="preserve">Monitoring ergonomics such as lighting, positioning of music stands, chair height, and instrument size can prevent injuries caused by awkward spine, </w:t>
      </w:r>
      <w:r w:rsidR="005A3023" w:rsidRPr="00183D03">
        <w:rPr>
          <w:rFonts w:ascii="Times New Roman" w:hAnsi="Times New Roman" w:cs="Times New Roman"/>
        </w:rPr>
        <w:t>hand, and finger postures.</w:t>
      </w:r>
      <w:r w:rsidR="005A3023" w:rsidRPr="00183D03">
        <w:rPr>
          <w:rFonts w:ascii="Times New Roman" w:hAnsi="Times New Roman" w:cs="Times New Roman"/>
          <w:vertAlign w:val="superscript"/>
        </w:rPr>
        <w:t>4</w:t>
      </w:r>
      <w:r w:rsidR="0074723E" w:rsidRPr="00183D03">
        <w:rPr>
          <w:rFonts w:ascii="Times New Roman" w:hAnsi="Times New Roman" w:cs="Times New Roman"/>
        </w:rPr>
        <w:t xml:space="preserve"> </w:t>
      </w:r>
      <w:r w:rsidR="00D54362" w:rsidRPr="00183D03">
        <w:rPr>
          <w:rFonts w:ascii="Times New Roman" w:hAnsi="Times New Roman" w:cs="Times New Roman"/>
        </w:rPr>
        <w:t>Utilizing safe lifting methods or adding wheels to instrument cases can prevent injuries caused with instrument transportation and travel.</w:t>
      </w:r>
      <w:r w:rsidR="005A3023" w:rsidRPr="00183D03">
        <w:rPr>
          <w:rFonts w:ascii="Times New Roman" w:hAnsi="Times New Roman" w:cs="Times New Roman"/>
          <w:vertAlign w:val="superscript"/>
        </w:rPr>
        <w:t>12</w:t>
      </w:r>
      <w:r w:rsidR="00D54362" w:rsidRPr="00183D03">
        <w:rPr>
          <w:rFonts w:ascii="Times New Roman" w:hAnsi="Times New Roman" w:cs="Times New Roman"/>
        </w:rPr>
        <w:br/>
        <w:t>Maintaining a healthy lifestyle can reduce likelihood of injury in musicians. Regular physical activity can prevent muscular imbalance and poor posture that may contribute to injury</w:t>
      </w:r>
      <w:r w:rsidR="00C2595C" w:rsidRPr="00183D03">
        <w:rPr>
          <w:rFonts w:ascii="Times New Roman" w:hAnsi="Times New Roman" w:cs="Times New Roman"/>
        </w:rPr>
        <w:t>.</w:t>
      </w:r>
      <w:r w:rsidR="00C2595C" w:rsidRPr="00183D03">
        <w:rPr>
          <w:rFonts w:ascii="Times New Roman" w:hAnsi="Times New Roman" w:cs="Times New Roman"/>
          <w:vertAlign w:val="superscript"/>
        </w:rPr>
        <w:t>1,2,6,8</w:t>
      </w:r>
      <w:r w:rsidR="00D54362" w:rsidRPr="00183D03">
        <w:rPr>
          <w:rFonts w:ascii="Times New Roman" w:hAnsi="Times New Roman" w:cs="Times New Roman"/>
        </w:rPr>
        <w:t xml:space="preserve"> When discussing physical activity programming with musicians, it is important to consider the safety of the musician’s upper extremities. Lead musicians toward activities such as swimming, strength training, and walking as opposed to basketball or other sports that can cause upper extremity injuries</w:t>
      </w:r>
      <w:r w:rsidR="00C2595C" w:rsidRPr="00183D03">
        <w:rPr>
          <w:rFonts w:ascii="Times New Roman" w:hAnsi="Times New Roman" w:cs="Times New Roman"/>
        </w:rPr>
        <w:t>.</w:t>
      </w:r>
      <w:r w:rsidR="00C2595C" w:rsidRPr="00183D03">
        <w:rPr>
          <w:rFonts w:ascii="Times New Roman" w:hAnsi="Times New Roman" w:cs="Times New Roman"/>
          <w:vertAlign w:val="superscript"/>
        </w:rPr>
        <w:t>6</w:t>
      </w:r>
    </w:p>
    <w:p w:rsidR="00D54362" w:rsidRPr="00183D03" w:rsidRDefault="00D54362" w:rsidP="008A2B1C">
      <w:pPr>
        <w:tabs>
          <w:tab w:val="left" w:pos="4399"/>
        </w:tabs>
        <w:spacing w:line="480" w:lineRule="auto"/>
        <w:rPr>
          <w:rFonts w:ascii="Times New Roman" w:hAnsi="Times New Roman" w:cs="Times New Roman"/>
          <w:vertAlign w:val="superscript"/>
        </w:rPr>
      </w:pPr>
      <w:r w:rsidRPr="00183D03">
        <w:rPr>
          <w:rFonts w:ascii="Times New Roman" w:hAnsi="Times New Roman" w:cs="Times New Roman"/>
        </w:rPr>
        <w:t>Lledo et al</w:t>
      </w:r>
      <w:r w:rsidR="00946E22" w:rsidRPr="00183D03">
        <w:rPr>
          <w:rFonts w:ascii="Times New Roman" w:hAnsi="Times New Roman" w:cs="Times New Roman"/>
          <w:vertAlign w:val="superscript"/>
        </w:rPr>
        <w:t>6</w:t>
      </w:r>
      <w:r w:rsidRPr="00183D03">
        <w:rPr>
          <w:rFonts w:ascii="Times New Roman" w:hAnsi="Times New Roman" w:cs="Times New Roman"/>
        </w:rPr>
        <w:t xml:space="preserve"> propose</w:t>
      </w:r>
      <w:r w:rsidR="00946E22" w:rsidRPr="00183D03">
        <w:rPr>
          <w:rFonts w:ascii="Times New Roman" w:hAnsi="Times New Roman" w:cs="Times New Roman"/>
        </w:rPr>
        <w:t>d</w:t>
      </w:r>
      <w:r w:rsidRPr="00183D03">
        <w:rPr>
          <w:rFonts w:ascii="Times New Roman" w:hAnsi="Times New Roman" w:cs="Times New Roman"/>
        </w:rPr>
        <w:t xml:space="preserve"> that musicians of all ages should warm up prior to practice or performanc</w:t>
      </w:r>
      <w:r w:rsidR="00946E22" w:rsidRPr="00183D03">
        <w:rPr>
          <w:rFonts w:ascii="Times New Roman" w:hAnsi="Times New Roman" w:cs="Times New Roman"/>
        </w:rPr>
        <w:t xml:space="preserve">e, beginning with </w:t>
      </w:r>
      <w:r w:rsidRPr="00183D03">
        <w:rPr>
          <w:rFonts w:ascii="Times New Roman" w:hAnsi="Times New Roman" w:cs="Times New Roman"/>
        </w:rPr>
        <w:t xml:space="preserve">a global exercise such as walking. </w:t>
      </w:r>
      <w:r w:rsidR="00946E22" w:rsidRPr="00183D03">
        <w:rPr>
          <w:rFonts w:ascii="Times New Roman" w:hAnsi="Times New Roman" w:cs="Times New Roman"/>
        </w:rPr>
        <w:t>This should be followed by</w:t>
      </w:r>
      <w:r w:rsidRPr="00183D03">
        <w:rPr>
          <w:rFonts w:ascii="Times New Roman" w:hAnsi="Times New Roman" w:cs="Times New Roman"/>
        </w:rPr>
        <w:t xml:space="preserve"> specific dynamic exercises with the instrument going from low to high complexity</w:t>
      </w:r>
      <w:r w:rsidR="0013784C" w:rsidRPr="00183D03">
        <w:rPr>
          <w:rFonts w:ascii="Times New Roman" w:hAnsi="Times New Roman" w:cs="Times New Roman"/>
        </w:rPr>
        <w:t>.</w:t>
      </w:r>
      <w:r w:rsidR="00946E22" w:rsidRPr="00183D03">
        <w:rPr>
          <w:rFonts w:ascii="Times New Roman" w:hAnsi="Times New Roman" w:cs="Times New Roman"/>
          <w:vertAlign w:val="superscript"/>
        </w:rPr>
        <w:t>6</w:t>
      </w:r>
      <w:r w:rsidR="0013784C" w:rsidRPr="00183D03">
        <w:rPr>
          <w:rFonts w:ascii="Times New Roman" w:hAnsi="Times New Roman" w:cs="Times New Roman"/>
        </w:rPr>
        <w:t xml:space="preserve"> </w:t>
      </w:r>
      <w:r w:rsidR="00946E22" w:rsidRPr="00183D03">
        <w:rPr>
          <w:rFonts w:ascii="Times New Roman" w:hAnsi="Times New Roman" w:cs="Times New Roman"/>
        </w:rPr>
        <w:t>O</w:t>
      </w:r>
      <w:r w:rsidR="0013784C" w:rsidRPr="00183D03">
        <w:rPr>
          <w:rFonts w:ascii="Times New Roman" w:hAnsi="Times New Roman" w:cs="Times New Roman"/>
        </w:rPr>
        <w:t>ngoing postural training and core strengthening in string musicians</w:t>
      </w:r>
      <w:r w:rsidR="00946E22" w:rsidRPr="00183D03">
        <w:rPr>
          <w:rFonts w:ascii="Times New Roman" w:hAnsi="Times New Roman" w:cs="Times New Roman"/>
        </w:rPr>
        <w:t xml:space="preserve"> is necessary</w:t>
      </w:r>
      <w:r w:rsidR="0013784C" w:rsidRPr="00183D03">
        <w:rPr>
          <w:rFonts w:ascii="Times New Roman" w:hAnsi="Times New Roman" w:cs="Times New Roman"/>
        </w:rPr>
        <w:t xml:space="preserve"> to enable safe compensation for asymmetric postures and loading required by their instruments.</w:t>
      </w:r>
      <w:r w:rsidR="00946E22" w:rsidRPr="00183D03">
        <w:rPr>
          <w:rFonts w:ascii="Times New Roman" w:hAnsi="Times New Roman" w:cs="Times New Roman"/>
          <w:vertAlign w:val="superscript"/>
        </w:rPr>
        <w:t>6,8</w:t>
      </w:r>
    </w:p>
    <w:p w:rsidR="0013784C" w:rsidRPr="00183D03" w:rsidRDefault="00F06B1B" w:rsidP="008A2B1C">
      <w:pPr>
        <w:tabs>
          <w:tab w:val="left" w:pos="4399"/>
        </w:tabs>
        <w:spacing w:line="480" w:lineRule="auto"/>
        <w:rPr>
          <w:rFonts w:ascii="Times New Roman" w:hAnsi="Times New Roman" w:cs="Times New Roman"/>
        </w:rPr>
      </w:pPr>
      <w:r w:rsidRPr="00183D03">
        <w:rPr>
          <w:rFonts w:ascii="Times New Roman" w:hAnsi="Times New Roman" w:cs="Times New Roman"/>
        </w:rPr>
        <w:lastRenderedPageBreak/>
        <w:t>The importance and effectiveness of introducing injury prevention strategies was illustrated in a randomized controlled trial at a prestigious music conservatory in Spain in 2013.</w:t>
      </w:r>
      <w:r w:rsidR="00CC27FD" w:rsidRPr="00183D03">
        <w:rPr>
          <w:rFonts w:ascii="Times New Roman" w:hAnsi="Times New Roman" w:cs="Times New Roman"/>
          <w:vertAlign w:val="superscript"/>
        </w:rPr>
        <w:t>15</w:t>
      </w:r>
      <w:r w:rsidR="00807EE8">
        <w:rPr>
          <w:rFonts w:ascii="Times New Roman" w:hAnsi="Times New Roman" w:cs="Times New Roman"/>
        </w:rPr>
        <w:t xml:space="preserve"> Ninety</w:t>
      </w:r>
      <w:r w:rsidRPr="00183D03">
        <w:rPr>
          <w:rFonts w:ascii="Times New Roman" w:hAnsi="Times New Roman" w:cs="Times New Roman"/>
        </w:rPr>
        <w:t xml:space="preserve"> students participated in an experimental group that received a program of warm-up exercises and postural hygiene along with a course on the prevention of musculoskeletal injuries for one year.</w:t>
      </w:r>
      <w:r w:rsidR="00CC27FD" w:rsidRPr="00183D03">
        <w:rPr>
          <w:rFonts w:ascii="Times New Roman" w:hAnsi="Times New Roman" w:cs="Times New Roman"/>
          <w:vertAlign w:val="superscript"/>
        </w:rPr>
        <w:t>15</w:t>
      </w:r>
      <w:r w:rsidRPr="00183D03">
        <w:rPr>
          <w:rFonts w:ascii="Times New Roman" w:hAnsi="Times New Roman" w:cs="Times New Roman"/>
        </w:rPr>
        <w:t xml:space="preserve"> The control group received no intervention and were advised to continue their practice regimen as desired. At the beginning of the experiment, 74.5% of control </w:t>
      </w:r>
      <w:r w:rsidR="000F51EB" w:rsidRPr="00183D03">
        <w:rPr>
          <w:rFonts w:ascii="Times New Roman" w:hAnsi="Times New Roman" w:cs="Times New Roman"/>
        </w:rPr>
        <w:t>participants</w:t>
      </w:r>
      <w:r w:rsidRPr="00183D03">
        <w:rPr>
          <w:rFonts w:ascii="Times New Roman" w:hAnsi="Times New Roman" w:cs="Times New Roman"/>
        </w:rPr>
        <w:t xml:space="preserve"> a</w:t>
      </w:r>
      <w:r w:rsidR="000F51EB" w:rsidRPr="00183D03">
        <w:rPr>
          <w:rFonts w:ascii="Times New Roman" w:hAnsi="Times New Roman" w:cs="Times New Roman"/>
        </w:rPr>
        <w:t>n</w:t>
      </w:r>
      <w:r w:rsidRPr="00183D03">
        <w:rPr>
          <w:rFonts w:ascii="Times New Roman" w:hAnsi="Times New Roman" w:cs="Times New Roman"/>
        </w:rPr>
        <w:t>d 85.5% of experimental participants reported PRMDs. The year-long intervention led to no change in the control group but a 77.9% decrease in PRMD reports in the experimental group.</w:t>
      </w:r>
      <w:r w:rsidR="00CC27FD" w:rsidRPr="00183D03">
        <w:rPr>
          <w:rFonts w:ascii="Times New Roman" w:hAnsi="Times New Roman" w:cs="Times New Roman"/>
          <w:vertAlign w:val="superscript"/>
        </w:rPr>
        <w:t>15</w:t>
      </w:r>
      <w:r w:rsidR="00807EE8">
        <w:rPr>
          <w:rFonts w:ascii="Times New Roman" w:hAnsi="Times New Roman" w:cs="Times New Roman"/>
        </w:rPr>
        <w:t xml:space="preserve"> Ninety percent </w:t>
      </w:r>
      <w:r w:rsidRPr="00183D03">
        <w:rPr>
          <w:rFonts w:ascii="Times New Roman" w:hAnsi="Times New Roman" w:cs="Times New Roman"/>
        </w:rPr>
        <w:t xml:space="preserve">of students in the study reported an opinion that a course on injury prevention should be a required part of the curriculum. Other findings from this study included increased evidence of body awareness and physical condition in the experimental group, correct performance of warm-up exercises in the experimental group compared to the control group, </w:t>
      </w:r>
      <w:r w:rsidR="00FA5EAE" w:rsidRPr="00183D03">
        <w:rPr>
          <w:rFonts w:ascii="Times New Roman" w:hAnsi="Times New Roman" w:cs="Times New Roman"/>
        </w:rPr>
        <w:t>and greater frequency of performance of warm-up exercises in the experimental group compared to the control group.</w:t>
      </w:r>
      <w:r w:rsidR="00CC27FD" w:rsidRPr="00183D03">
        <w:rPr>
          <w:rFonts w:ascii="Times New Roman" w:hAnsi="Times New Roman" w:cs="Times New Roman"/>
          <w:vertAlign w:val="superscript"/>
        </w:rPr>
        <w:t>15</w:t>
      </w:r>
      <w:r w:rsidR="00FA5EAE" w:rsidRPr="00183D03">
        <w:rPr>
          <w:rFonts w:ascii="Times New Roman" w:hAnsi="Times New Roman" w:cs="Times New Roman"/>
        </w:rPr>
        <w:t xml:space="preserve"> </w:t>
      </w:r>
      <w:r w:rsidR="00843D6F" w:rsidRPr="00183D03">
        <w:rPr>
          <w:rFonts w:ascii="Times New Roman" w:hAnsi="Times New Roman" w:cs="Times New Roman"/>
        </w:rPr>
        <w:t xml:space="preserve">These early outcomes suggest promising results from education of students regarding injury prevention. </w:t>
      </w:r>
    </w:p>
    <w:p w:rsidR="00642809" w:rsidRPr="00183D03" w:rsidRDefault="00642809" w:rsidP="0055302C">
      <w:pPr>
        <w:tabs>
          <w:tab w:val="left" w:pos="4399"/>
        </w:tabs>
        <w:spacing w:line="480" w:lineRule="auto"/>
        <w:rPr>
          <w:rFonts w:ascii="Times New Roman" w:hAnsi="Times New Roman" w:cs="Times New Roman"/>
          <w:b/>
        </w:rPr>
      </w:pPr>
      <w:r w:rsidRPr="00183D03">
        <w:rPr>
          <w:rFonts w:ascii="Times New Roman" w:hAnsi="Times New Roman" w:cs="Times New Roman"/>
          <w:b/>
        </w:rPr>
        <w:t>Implications for Physical Therapy and Future Research</w:t>
      </w:r>
    </w:p>
    <w:p w:rsidR="00F311E6" w:rsidRPr="00183D03" w:rsidRDefault="002A0A1D" w:rsidP="002A0A1D">
      <w:pPr>
        <w:tabs>
          <w:tab w:val="left" w:pos="4399"/>
        </w:tabs>
        <w:spacing w:line="480" w:lineRule="auto"/>
        <w:rPr>
          <w:rFonts w:ascii="Times New Roman" w:hAnsi="Times New Roman" w:cs="Times New Roman"/>
        </w:rPr>
      </w:pPr>
      <w:r w:rsidRPr="00183D03">
        <w:rPr>
          <w:rFonts w:ascii="Times New Roman" w:hAnsi="Times New Roman" w:cs="Times New Roman"/>
        </w:rPr>
        <w:t>The rates of injury in professional and student musicians are astonishingly high. Brandfonbrener</w:t>
      </w:r>
      <w:r w:rsidR="00CC27FD" w:rsidRPr="00183D03">
        <w:rPr>
          <w:rFonts w:ascii="Times New Roman" w:hAnsi="Times New Roman" w:cs="Times New Roman"/>
          <w:vertAlign w:val="superscript"/>
        </w:rPr>
        <w:t>2</w:t>
      </w:r>
      <w:r w:rsidRPr="00183D03">
        <w:rPr>
          <w:rFonts w:ascii="Times New Roman" w:hAnsi="Times New Roman" w:cs="Times New Roman"/>
        </w:rPr>
        <w:t xml:space="preserve"> </w:t>
      </w:r>
      <w:r w:rsidR="00CC27FD" w:rsidRPr="00183D03">
        <w:rPr>
          <w:rFonts w:ascii="Times New Roman" w:hAnsi="Times New Roman" w:cs="Times New Roman"/>
        </w:rPr>
        <w:t>concluded</w:t>
      </w:r>
      <w:r w:rsidRPr="00183D03">
        <w:rPr>
          <w:rFonts w:ascii="Times New Roman" w:hAnsi="Times New Roman" w:cs="Times New Roman"/>
        </w:rPr>
        <w:t xml:space="preserve"> that medical practitioners of performing artists must encourage greater prevention through reduction of risk factors. With such practitioners </w:t>
      </w:r>
      <w:r w:rsidR="00EB6317" w:rsidRPr="00183D03">
        <w:rPr>
          <w:rFonts w:ascii="Times New Roman" w:hAnsi="Times New Roman" w:cs="Times New Roman"/>
        </w:rPr>
        <w:t>in short supply except in areas of musical prestige,</w:t>
      </w:r>
      <w:r w:rsidR="00CC27FD" w:rsidRPr="00183D03">
        <w:rPr>
          <w:rFonts w:ascii="Times New Roman" w:hAnsi="Times New Roman" w:cs="Times New Roman"/>
          <w:vertAlign w:val="superscript"/>
        </w:rPr>
        <w:t>16</w:t>
      </w:r>
      <w:r w:rsidR="00CC27FD" w:rsidRPr="00183D03">
        <w:rPr>
          <w:rFonts w:ascii="Times New Roman" w:hAnsi="Times New Roman" w:cs="Times New Roman"/>
        </w:rPr>
        <w:t xml:space="preserve"> </w:t>
      </w:r>
      <w:r w:rsidR="00EB6317" w:rsidRPr="00183D03">
        <w:rPr>
          <w:rFonts w:ascii="Times New Roman" w:hAnsi="Times New Roman" w:cs="Times New Roman"/>
        </w:rPr>
        <w:t xml:space="preserve">it becomes the role of general health care providers and music teachers to promote good body mechanics, posture, and practice habits to </w:t>
      </w:r>
      <w:r w:rsidR="006322F9" w:rsidRPr="00183D03">
        <w:rPr>
          <w:rFonts w:ascii="Times New Roman" w:hAnsi="Times New Roman" w:cs="Times New Roman"/>
        </w:rPr>
        <w:t xml:space="preserve">musicians with and without performance-related musculoskeletal disorders. The current lack of </w:t>
      </w:r>
      <w:r w:rsidR="00330A2E" w:rsidRPr="00183D03">
        <w:rPr>
          <w:rFonts w:ascii="Times New Roman" w:hAnsi="Times New Roman" w:cs="Times New Roman"/>
        </w:rPr>
        <w:t xml:space="preserve">published </w:t>
      </w:r>
      <w:r w:rsidR="006322F9" w:rsidRPr="00183D03">
        <w:rPr>
          <w:rFonts w:ascii="Times New Roman" w:hAnsi="Times New Roman" w:cs="Times New Roman"/>
        </w:rPr>
        <w:t xml:space="preserve">randomized controlled trials on specific treatment or injury prevention methods beckons for more </w:t>
      </w:r>
      <w:r w:rsidR="00330A2E" w:rsidRPr="00183D03">
        <w:rPr>
          <w:rFonts w:ascii="Times New Roman" w:hAnsi="Times New Roman" w:cs="Times New Roman"/>
        </w:rPr>
        <w:t xml:space="preserve">research. North Carolina offers </w:t>
      </w:r>
      <w:r w:rsidR="00FD23CD" w:rsidRPr="00183D03">
        <w:rPr>
          <w:rFonts w:ascii="Times New Roman" w:hAnsi="Times New Roman" w:cs="Times New Roman"/>
        </w:rPr>
        <w:t>a promising laboratory with a variety of types of professional and university musicians</w:t>
      </w:r>
      <w:r w:rsidR="00A31BFB" w:rsidRPr="00183D03">
        <w:rPr>
          <w:rFonts w:ascii="Times New Roman" w:hAnsi="Times New Roman" w:cs="Times New Roman"/>
        </w:rPr>
        <w:t xml:space="preserve">. UNC Chapel Hill’s Department of Music is home to over 70 renowned professional musicians and scholars and over 200 students, yet there does not appear to be a </w:t>
      </w:r>
      <w:r w:rsidR="00A31BFB" w:rsidRPr="00183D03">
        <w:rPr>
          <w:rFonts w:ascii="Times New Roman" w:hAnsi="Times New Roman" w:cs="Times New Roman"/>
        </w:rPr>
        <w:lastRenderedPageBreak/>
        <w:t xml:space="preserve">course related to injury prevention. </w:t>
      </w:r>
      <w:r w:rsidR="00EA4740" w:rsidRPr="00183D03">
        <w:rPr>
          <w:rFonts w:ascii="Times New Roman" w:hAnsi="Times New Roman" w:cs="Times New Roman"/>
        </w:rPr>
        <w:t xml:space="preserve">An intervention study could be designed at UNC Chapel Hill to contribute to the growing knowledge and promotion of health and wellness of musicians. </w:t>
      </w:r>
    </w:p>
    <w:p w:rsidR="002A0A1D" w:rsidRPr="00183D03" w:rsidRDefault="002A0A1D" w:rsidP="002A0A1D">
      <w:pPr>
        <w:tabs>
          <w:tab w:val="left" w:pos="4399"/>
        </w:tabs>
        <w:spacing w:line="480" w:lineRule="auto"/>
        <w:rPr>
          <w:rFonts w:ascii="Times New Roman" w:hAnsi="Times New Roman" w:cs="Times New Roman"/>
          <w:b/>
        </w:rPr>
      </w:pPr>
    </w:p>
    <w:p w:rsidR="00F311E6" w:rsidRPr="00183D03" w:rsidRDefault="00F311E6" w:rsidP="007B3215">
      <w:pPr>
        <w:tabs>
          <w:tab w:val="left" w:pos="4399"/>
        </w:tabs>
        <w:spacing w:line="480" w:lineRule="auto"/>
        <w:ind w:left="360"/>
        <w:rPr>
          <w:rFonts w:ascii="Times New Roman" w:hAnsi="Times New Roman" w:cs="Times New Roman"/>
          <w:b/>
        </w:rPr>
      </w:pPr>
      <w:r w:rsidRPr="00183D03">
        <w:rPr>
          <w:rFonts w:ascii="Times New Roman" w:hAnsi="Times New Roman" w:cs="Times New Roman"/>
          <w:b/>
          <w:noProof/>
        </w:rPr>
        <w:drawing>
          <wp:inline distT="0" distB="0" distL="0" distR="0">
            <wp:extent cx="4124325" cy="2314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ck.jpg"/>
                    <pic:cNvPicPr/>
                  </pic:nvPicPr>
                  <pic:blipFill>
                    <a:blip r:embed="rId7">
                      <a:extLst>
                        <a:ext uri="{28A0092B-C50C-407E-A947-70E740481C1C}">
                          <a14:useLocalDpi xmlns:a14="http://schemas.microsoft.com/office/drawing/2010/main" val="0"/>
                        </a:ext>
                      </a:extLst>
                    </a:blip>
                    <a:stretch>
                      <a:fillRect/>
                    </a:stretch>
                  </pic:blipFill>
                  <pic:spPr>
                    <a:xfrm>
                      <a:off x="0" y="0"/>
                      <a:ext cx="4124325" cy="2314575"/>
                    </a:xfrm>
                    <a:prstGeom prst="rect">
                      <a:avLst/>
                    </a:prstGeom>
                  </pic:spPr>
                </pic:pic>
              </a:graphicData>
            </a:graphic>
          </wp:inline>
        </w:drawing>
      </w:r>
    </w:p>
    <w:p w:rsidR="00F311E6" w:rsidRPr="002C3849" w:rsidRDefault="00F311E6" w:rsidP="002C3849">
      <w:pPr>
        <w:tabs>
          <w:tab w:val="left" w:pos="4399"/>
        </w:tabs>
        <w:spacing w:line="240" w:lineRule="auto"/>
        <w:ind w:left="360"/>
        <w:rPr>
          <w:rFonts w:ascii="Times New Roman" w:hAnsi="Times New Roman" w:cs="Times New Roman"/>
        </w:rPr>
      </w:pPr>
      <w:r w:rsidRPr="00183D03">
        <w:rPr>
          <w:rFonts w:ascii="Times New Roman" w:hAnsi="Times New Roman" w:cs="Times New Roman"/>
          <w:b/>
        </w:rPr>
        <w:t>Pelvic Clock</w:t>
      </w:r>
      <w:r w:rsidR="002C3849">
        <w:rPr>
          <w:rFonts w:ascii="Times New Roman" w:hAnsi="Times New Roman" w:cs="Times New Roman"/>
          <w:b/>
        </w:rPr>
        <w:t xml:space="preserve"> Exercise:</w:t>
      </w:r>
      <w:r w:rsidR="00D6215D" w:rsidRPr="00183D03">
        <w:rPr>
          <w:rFonts w:ascii="Times New Roman" w:hAnsi="Times New Roman" w:cs="Times New Roman"/>
          <w:b/>
          <w:vertAlign w:val="superscript"/>
        </w:rPr>
        <w:t>8</w:t>
      </w:r>
      <w:r w:rsidR="002C3849">
        <w:rPr>
          <w:rFonts w:ascii="Times New Roman" w:hAnsi="Times New Roman" w:cs="Times New Roman"/>
          <w:b/>
          <w:vertAlign w:val="superscript"/>
        </w:rPr>
        <w:t xml:space="preserve"> </w:t>
      </w:r>
      <w:r w:rsidR="002C3849">
        <w:rPr>
          <w:rFonts w:ascii="Times New Roman" w:hAnsi="Times New Roman" w:cs="Times New Roman"/>
        </w:rPr>
        <w:t xml:space="preserve">The patient lies supine with a mental image of a clock on their abdomen. For this exercise, the patient rocks her pelvis toward each hour of the clock using only abdominal muscles. </w:t>
      </w:r>
    </w:p>
    <w:p w:rsidR="00B54DF7" w:rsidRPr="00183D03" w:rsidRDefault="00B54DF7" w:rsidP="007B3215">
      <w:pPr>
        <w:tabs>
          <w:tab w:val="left" w:pos="4399"/>
        </w:tabs>
        <w:spacing w:line="480" w:lineRule="auto"/>
        <w:ind w:left="360"/>
        <w:rPr>
          <w:rFonts w:ascii="Times New Roman" w:hAnsi="Times New Roman" w:cs="Times New Roman"/>
          <w:b/>
          <w:vertAlign w:val="superscript"/>
        </w:rPr>
      </w:pPr>
    </w:p>
    <w:p w:rsidR="00B54DF7" w:rsidRPr="00183D03" w:rsidRDefault="00B54DF7" w:rsidP="007B3215">
      <w:pPr>
        <w:tabs>
          <w:tab w:val="left" w:pos="4399"/>
        </w:tabs>
        <w:spacing w:line="480" w:lineRule="auto"/>
        <w:ind w:left="360"/>
        <w:rPr>
          <w:rFonts w:ascii="Times New Roman" w:hAnsi="Times New Roman" w:cs="Times New Roman"/>
          <w:b/>
        </w:rPr>
      </w:pPr>
      <w:r w:rsidRPr="00183D03">
        <w:rPr>
          <w:rFonts w:ascii="Times New Roman" w:hAnsi="Times New Roman" w:cs="Times New Roman"/>
          <w:b/>
        </w:rPr>
        <w:t>References:</w:t>
      </w:r>
    </w:p>
    <w:p w:rsidR="00B54DF7" w:rsidRPr="00183D03" w:rsidRDefault="00B54DF7" w:rsidP="00B54DF7">
      <w:pPr>
        <w:pStyle w:val="ListParagraph"/>
        <w:numPr>
          <w:ilvl w:val="0"/>
          <w:numId w:val="5"/>
        </w:numPr>
        <w:rPr>
          <w:sz w:val="22"/>
          <w:szCs w:val="22"/>
        </w:rPr>
      </w:pPr>
      <w:r w:rsidRPr="00183D03">
        <w:rPr>
          <w:sz w:val="22"/>
          <w:szCs w:val="22"/>
        </w:rPr>
        <w:t>Ackermann B, Driscoll T, Kenny DT. Musculoskeletal Pain and Injury in Professional Orchestral Musicians in Australia.</w:t>
      </w:r>
      <w:r w:rsidRPr="00183D03">
        <w:rPr>
          <w:rStyle w:val="apple-converted-space"/>
          <w:sz w:val="22"/>
          <w:szCs w:val="22"/>
        </w:rPr>
        <w:t> </w:t>
      </w:r>
      <w:r w:rsidRPr="00183D03">
        <w:rPr>
          <w:i/>
          <w:iCs/>
          <w:sz w:val="22"/>
          <w:szCs w:val="22"/>
        </w:rPr>
        <w:t>Med Probl Perform Art.</w:t>
      </w:r>
      <w:r w:rsidRPr="00183D03">
        <w:rPr>
          <w:rStyle w:val="apple-converted-space"/>
          <w:sz w:val="22"/>
          <w:szCs w:val="22"/>
        </w:rPr>
        <w:t> </w:t>
      </w:r>
      <w:r w:rsidRPr="00183D03">
        <w:rPr>
          <w:sz w:val="22"/>
          <w:szCs w:val="22"/>
        </w:rPr>
        <w:t>2012-12-01;27:181.</w:t>
      </w:r>
    </w:p>
    <w:p w:rsidR="00B54DF7" w:rsidRPr="00183D03" w:rsidRDefault="00B54DF7" w:rsidP="00B54DF7">
      <w:pPr>
        <w:pStyle w:val="ListParagraph"/>
        <w:numPr>
          <w:ilvl w:val="0"/>
          <w:numId w:val="5"/>
        </w:numPr>
        <w:rPr>
          <w:sz w:val="22"/>
          <w:szCs w:val="22"/>
        </w:rPr>
      </w:pPr>
      <w:r w:rsidRPr="00183D03">
        <w:rPr>
          <w:sz w:val="22"/>
          <w:szCs w:val="22"/>
        </w:rPr>
        <w:t>Brandfonbrener AG. Musculoskeletal problems of instrumental musicians.</w:t>
      </w:r>
      <w:r w:rsidRPr="00183D03">
        <w:rPr>
          <w:rStyle w:val="apple-converted-space"/>
          <w:sz w:val="22"/>
          <w:szCs w:val="22"/>
        </w:rPr>
        <w:t> </w:t>
      </w:r>
      <w:r w:rsidRPr="00183D03">
        <w:rPr>
          <w:i/>
          <w:iCs/>
          <w:sz w:val="22"/>
          <w:szCs w:val="22"/>
        </w:rPr>
        <w:t>Hand Clin.</w:t>
      </w:r>
      <w:r w:rsidRPr="00183D03">
        <w:rPr>
          <w:rStyle w:val="apple-converted-space"/>
          <w:sz w:val="22"/>
          <w:szCs w:val="22"/>
        </w:rPr>
        <w:t> </w:t>
      </w:r>
      <w:r w:rsidRPr="00183D03">
        <w:rPr>
          <w:sz w:val="22"/>
          <w:szCs w:val="22"/>
        </w:rPr>
        <w:t>2003-05;19:231-9, v-vi.</w:t>
      </w:r>
    </w:p>
    <w:p w:rsidR="00B54DF7" w:rsidRPr="00183D03" w:rsidRDefault="00B54DF7" w:rsidP="00B54DF7">
      <w:pPr>
        <w:pStyle w:val="ListParagraph"/>
        <w:numPr>
          <w:ilvl w:val="0"/>
          <w:numId w:val="5"/>
        </w:numPr>
        <w:rPr>
          <w:sz w:val="22"/>
          <w:szCs w:val="22"/>
        </w:rPr>
      </w:pPr>
      <w:r w:rsidRPr="00183D03">
        <w:rPr>
          <w:sz w:val="22"/>
          <w:szCs w:val="22"/>
        </w:rPr>
        <w:t>Foxman I, Burgel BJ. Musician health and safety: Preventing playing-related musculoskeletal disorders.</w:t>
      </w:r>
      <w:r w:rsidRPr="00183D03">
        <w:rPr>
          <w:rStyle w:val="apple-converted-space"/>
          <w:sz w:val="22"/>
          <w:szCs w:val="22"/>
        </w:rPr>
        <w:t> </w:t>
      </w:r>
      <w:r w:rsidRPr="00183D03">
        <w:rPr>
          <w:i/>
          <w:iCs/>
          <w:sz w:val="22"/>
          <w:szCs w:val="22"/>
        </w:rPr>
        <w:t>AAOHN J.</w:t>
      </w:r>
      <w:r w:rsidRPr="00183D03">
        <w:rPr>
          <w:rStyle w:val="apple-converted-space"/>
          <w:sz w:val="22"/>
          <w:szCs w:val="22"/>
        </w:rPr>
        <w:t> </w:t>
      </w:r>
      <w:r w:rsidRPr="00183D03">
        <w:rPr>
          <w:sz w:val="22"/>
          <w:szCs w:val="22"/>
        </w:rPr>
        <w:t>2006-07;54:309-16.</w:t>
      </w:r>
    </w:p>
    <w:p w:rsidR="00B54DF7" w:rsidRPr="00183D03" w:rsidRDefault="00B54DF7" w:rsidP="00B54DF7">
      <w:pPr>
        <w:pStyle w:val="ListParagraph"/>
        <w:numPr>
          <w:ilvl w:val="0"/>
          <w:numId w:val="5"/>
        </w:numPr>
        <w:rPr>
          <w:sz w:val="22"/>
          <w:szCs w:val="22"/>
        </w:rPr>
      </w:pPr>
      <w:r w:rsidRPr="00183D03">
        <w:rPr>
          <w:sz w:val="22"/>
          <w:szCs w:val="22"/>
        </w:rPr>
        <w:t>Hansen PA, Reed K. Common musculoskeletal problems in the performing artist.</w:t>
      </w:r>
      <w:r w:rsidRPr="00183D03">
        <w:rPr>
          <w:rStyle w:val="apple-converted-space"/>
          <w:sz w:val="22"/>
          <w:szCs w:val="22"/>
        </w:rPr>
        <w:t> </w:t>
      </w:r>
      <w:r w:rsidRPr="00183D03">
        <w:rPr>
          <w:i/>
          <w:sz w:val="22"/>
          <w:szCs w:val="22"/>
        </w:rPr>
        <w:t>Phys Med Rehabil Clin N Am</w:t>
      </w:r>
      <w:r w:rsidRPr="00183D03">
        <w:rPr>
          <w:i/>
          <w:iCs/>
          <w:sz w:val="22"/>
          <w:szCs w:val="22"/>
        </w:rPr>
        <w:t>.</w:t>
      </w:r>
      <w:r w:rsidRPr="00183D03">
        <w:rPr>
          <w:rStyle w:val="apple-converted-space"/>
          <w:sz w:val="22"/>
          <w:szCs w:val="22"/>
        </w:rPr>
        <w:t> </w:t>
      </w:r>
      <w:r w:rsidRPr="00183D03">
        <w:rPr>
          <w:sz w:val="22"/>
          <w:szCs w:val="22"/>
        </w:rPr>
        <w:t>2006-11;17:789-801.</w:t>
      </w:r>
    </w:p>
    <w:p w:rsidR="00B54DF7" w:rsidRPr="00183D03" w:rsidRDefault="00B54DF7" w:rsidP="00B54DF7">
      <w:pPr>
        <w:pStyle w:val="ListParagraph"/>
        <w:numPr>
          <w:ilvl w:val="0"/>
          <w:numId w:val="5"/>
        </w:numPr>
        <w:rPr>
          <w:sz w:val="22"/>
          <w:szCs w:val="22"/>
        </w:rPr>
      </w:pPr>
      <w:r w:rsidRPr="00183D03">
        <w:rPr>
          <w:sz w:val="22"/>
          <w:szCs w:val="22"/>
        </w:rPr>
        <w:t xml:space="preserve">Bureau of Labor Statistics. Occupational outlook handbook. US Department of Labor. </w:t>
      </w:r>
      <w:hyperlink r:id="rId8" w:history="1">
        <w:r w:rsidRPr="00183D03">
          <w:rPr>
            <w:rStyle w:val="Hyperlink"/>
            <w:color w:val="auto"/>
            <w:sz w:val="22"/>
            <w:szCs w:val="22"/>
          </w:rPr>
          <w:t>http://www.bls.gov/ooh/Entertainment-and-Sports/Musicians-and-singers.htm</w:t>
        </w:r>
      </w:hyperlink>
      <w:r w:rsidRPr="00183D03">
        <w:rPr>
          <w:sz w:val="22"/>
          <w:szCs w:val="22"/>
        </w:rPr>
        <w:t xml:space="preserve">. Updated 2012. Accessed November 29, 2013. </w:t>
      </w:r>
    </w:p>
    <w:p w:rsidR="00B54DF7" w:rsidRPr="00183D03" w:rsidRDefault="00B54DF7" w:rsidP="00B54DF7">
      <w:pPr>
        <w:pStyle w:val="ListParagraph"/>
        <w:numPr>
          <w:ilvl w:val="0"/>
          <w:numId w:val="5"/>
        </w:numPr>
        <w:rPr>
          <w:sz w:val="22"/>
          <w:szCs w:val="22"/>
        </w:rPr>
      </w:pPr>
      <w:r w:rsidRPr="00183D03">
        <w:rPr>
          <w:sz w:val="22"/>
          <w:szCs w:val="22"/>
        </w:rPr>
        <w:t xml:space="preserve">Lledó J, Llana S, Pérez P, Lledó E. Injuries prevention in string players. </w:t>
      </w:r>
      <w:r w:rsidRPr="00183D03">
        <w:rPr>
          <w:i/>
          <w:sz w:val="22"/>
          <w:szCs w:val="22"/>
        </w:rPr>
        <w:t>Journal of Sport and Health Research.</w:t>
      </w:r>
      <w:r w:rsidRPr="00183D03">
        <w:rPr>
          <w:sz w:val="22"/>
          <w:szCs w:val="22"/>
        </w:rPr>
        <w:t xml:space="preserve"> 2012;4(1):23-34.</w:t>
      </w:r>
    </w:p>
    <w:p w:rsidR="00B54DF7" w:rsidRPr="00183D03" w:rsidRDefault="00B54DF7" w:rsidP="00B54DF7">
      <w:pPr>
        <w:pStyle w:val="ListParagraph"/>
        <w:numPr>
          <w:ilvl w:val="0"/>
          <w:numId w:val="5"/>
        </w:numPr>
        <w:rPr>
          <w:sz w:val="22"/>
          <w:szCs w:val="22"/>
        </w:rPr>
      </w:pPr>
      <w:r w:rsidRPr="00183D03">
        <w:rPr>
          <w:sz w:val="22"/>
          <w:szCs w:val="22"/>
        </w:rPr>
        <w:t>Sheibani-Rad S, Wolfe S, Jupiter J. Hand disorders in musicians: the orthopaedic surgeon's role.</w:t>
      </w:r>
      <w:r w:rsidRPr="00183D03">
        <w:rPr>
          <w:rStyle w:val="apple-converted-space"/>
          <w:sz w:val="22"/>
          <w:szCs w:val="22"/>
        </w:rPr>
        <w:t> </w:t>
      </w:r>
      <w:r w:rsidRPr="00183D03">
        <w:rPr>
          <w:i/>
          <w:iCs/>
          <w:sz w:val="22"/>
          <w:szCs w:val="22"/>
        </w:rPr>
        <w:t>Bone Joint J.</w:t>
      </w:r>
      <w:r w:rsidRPr="00183D03">
        <w:rPr>
          <w:rStyle w:val="apple-converted-space"/>
          <w:sz w:val="22"/>
          <w:szCs w:val="22"/>
        </w:rPr>
        <w:t> </w:t>
      </w:r>
      <w:r w:rsidRPr="00183D03">
        <w:rPr>
          <w:sz w:val="22"/>
          <w:szCs w:val="22"/>
        </w:rPr>
        <w:t>2013-02;95-B:146-50.</w:t>
      </w:r>
    </w:p>
    <w:p w:rsidR="00B54DF7" w:rsidRPr="00183D03" w:rsidRDefault="00B54DF7" w:rsidP="00B54DF7">
      <w:pPr>
        <w:pStyle w:val="ListParagraph"/>
        <w:numPr>
          <w:ilvl w:val="0"/>
          <w:numId w:val="5"/>
        </w:numPr>
        <w:rPr>
          <w:sz w:val="22"/>
          <w:szCs w:val="22"/>
        </w:rPr>
      </w:pPr>
      <w:r w:rsidRPr="00183D03">
        <w:rPr>
          <w:sz w:val="22"/>
          <w:szCs w:val="22"/>
        </w:rPr>
        <w:t>Shafer-Crane GA. Repetitive stress and strain injuries: preventive exercises for the musician.</w:t>
      </w:r>
      <w:r w:rsidRPr="00183D03">
        <w:rPr>
          <w:rStyle w:val="apple-converted-space"/>
          <w:sz w:val="22"/>
          <w:szCs w:val="22"/>
        </w:rPr>
        <w:t> </w:t>
      </w:r>
      <w:r w:rsidRPr="00183D03">
        <w:rPr>
          <w:i/>
          <w:iCs/>
          <w:sz w:val="22"/>
          <w:szCs w:val="22"/>
        </w:rPr>
        <w:t>Phys Med Rehabil Clin N Am.</w:t>
      </w:r>
      <w:r w:rsidRPr="00183D03">
        <w:rPr>
          <w:rStyle w:val="apple-converted-space"/>
          <w:sz w:val="22"/>
          <w:szCs w:val="22"/>
        </w:rPr>
        <w:t> </w:t>
      </w:r>
      <w:r w:rsidRPr="00183D03">
        <w:rPr>
          <w:sz w:val="22"/>
          <w:szCs w:val="22"/>
        </w:rPr>
        <w:t>2006-11;17:827-42.</w:t>
      </w:r>
    </w:p>
    <w:p w:rsidR="00B54DF7" w:rsidRPr="00183D03" w:rsidRDefault="00B54DF7" w:rsidP="00B54DF7">
      <w:pPr>
        <w:pStyle w:val="ListParagraph"/>
        <w:numPr>
          <w:ilvl w:val="0"/>
          <w:numId w:val="5"/>
        </w:numPr>
        <w:rPr>
          <w:sz w:val="22"/>
          <w:szCs w:val="22"/>
        </w:rPr>
      </w:pPr>
      <w:r w:rsidRPr="00183D03">
        <w:rPr>
          <w:sz w:val="22"/>
          <w:szCs w:val="22"/>
        </w:rPr>
        <w:lastRenderedPageBreak/>
        <w:t>Fry H. The treatment of overuse syndrome in musicians. Results in 175 patients.</w:t>
      </w:r>
      <w:r w:rsidRPr="00183D03">
        <w:rPr>
          <w:rStyle w:val="apple-converted-space"/>
          <w:sz w:val="22"/>
          <w:szCs w:val="22"/>
        </w:rPr>
        <w:t> </w:t>
      </w:r>
      <w:r w:rsidRPr="00183D03">
        <w:rPr>
          <w:i/>
          <w:iCs/>
          <w:sz w:val="22"/>
          <w:szCs w:val="22"/>
        </w:rPr>
        <w:t>Journal of the Royal Society of Medicine.</w:t>
      </w:r>
      <w:r w:rsidRPr="00183D03">
        <w:rPr>
          <w:rStyle w:val="apple-converted-space"/>
          <w:sz w:val="22"/>
          <w:szCs w:val="22"/>
        </w:rPr>
        <w:t> </w:t>
      </w:r>
      <w:r w:rsidRPr="00183D03">
        <w:rPr>
          <w:sz w:val="22"/>
          <w:szCs w:val="22"/>
        </w:rPr>
        <w:t>1988-10;81:572-5.</w:t>
      </w:r>
    </w:p>
    <w:p w:rsidR="00B54DF7" w:rsidRPr="00183D03" w:rsidRDefault="00B54DF7" w:rsidP="00B54DF7">
      <w:pPr>
        <w:pStyle w:val="ListParagraph"/>
        <w:numPr>
          <w:ilvl w:val="0"/>
          <w:numId w:val="5"/>
        </w:numPr>
        <w:rPr>
          <w:sz w:val="22"/>
          <w:szCs w:val="22"/>
        </w:rPr>
      </w:pPr>
      <w:r w:rsidRPr="00183D03">
        <w:rPr>
          <w:sz w:val="22"/>
          <w:szCs w:val="22"/>
        </w:rPr>
        <w:t>Rickert D, Barrett M, Halaki M, Driscoll T, Ackermann B. A study of right shoulder injury in collegiate and professional orchestral cellists: an investigation using questionnaires and physical assessment.</w:t>
      </w:r>
      <w:r w:rsidRPr="00183D03">
        <w:rPr>
          <w:rStyle w:val="apple-converted-space"/>
          <w:sz w:val="22"/>
          <w:szCs w:val="22"/>
        </w:rPr>
        <w:t> </w:t>
      </w:r>
      <w:r w:rsidRPr="00183D03">
        <w:rPr>
          <w:i/>
          <w:iCs/>
          <w:sz w:val="22"/>
          <w:szCs w:val="22"/>
        </w:rPr>
        <w:t>Med Probl Perform Art.</w:t>
      </w:r>
      <w:r w:rsidRPr="00183D03">
        <w:rPr>
          <w:rStyle w:val="apple-converted-space"/>
          <w:sz w:val="22"/>
          <w:szCs w:val="22"/>
        </w:rPr>
        <w:t> </w:t>
      </w:r>
      <w:r w:rsidRPr="00183D03">
        <w:rPr>
          <w:sz w:val="22"/>
          <w:szCs w:val="22"/>
        </w:rPr>
        <w:t>2012-06;27:65-73.</w:t>
      </w:r>
    </w:p>
    <w:p w:rsidR="00B54DF7" w:rsidRPr="00183D03" w:rsidRDefault="00B54DF7" w:rsidP="00B54DF7">
      <w:pPr>
        <w:pStyle w:val="ListParagraph"/>
        <w:numPr>
          <w:ilvl w:val="0"/>
          <w:numId w:val="5"/>
        </w:numPr>
        <w:rPr>
          <w:sz w:val="22"/>
          <w:szCs w:val="22"/>
        </w:rPr>
      </w:pPr>
      <w:r w:rsidRPr="00183D03">
        <w:rPr>
          <w:sz w:val="22"/>
          <w:szCs w:val="22"/>
        </w:rPr>
        <w:t>Larsson LG, Baum J, Mudholkar GS, Kollia GD. Benefits and disadvantages of joint hypermobility among musicians.</w:t>
      </w:r>
      <w:r w:rsidRPr="00183D03">
        <w:rPr>
          <w:rStyle w:val="apple-converted-space"/>
          <w:sz w:val="22"/>
          <w:szCs w:val="22"/>
        </w:rPr>
        <w:t> </w:t>
      </w:r>
      <w:r w:rsidRPr="00183D03">
        <w:rPr>
          <w:i/>
          <w:iCs/>
          <w:sz w:val="22"/>
          <w:szCs w:val="22"/>
        </w:rPr>
        <w:t>N Engl J Med.</w:t>
      </w:r>
      <w:r w:rsidRPr="00183D03">
        <w:rPr>
          <w:rStyle w:val="apple-converted-space"/>
          <w:sz w:val="22"/>
          <w:szCs w:val="22"/>
        </w:rPr>
        <w:t> </w:t>
      </w:r>
      <w:r w:rsidRPr="00183D03">
        <w:rPr>
          <w:sz w:val="22"/>
          <w:szCs w:val="22"/>
        </w:rPr>
        <w:t>1993-10-07;329:1079-82.</w:t>
      </w:r>
    </w:p>
    <w:p w:rsidR="00B54DF7" w:rsidRPr="00183D03" w:rsidRDefault="00B54DF7" w:rsidP="00B54DF7">
      <w:pPr>
        <w:pStyle w:val="ListParagraph"/>
        <w:numPr>
          <w:ilvl w:val="0"/>
          <w:numId w:val="5"/>
        </w:numPr>
        <w:rPr>
          <w:sz w:val="22"/>
          <w:szCs w:val="22"/>
        </w:rPr>
      </w:pPr>
      <w:r w:rsidRPr="00183D03">
        <w:rPr>
          <w:sz w:val="22"/>
          <w:szCs w:val="22"/>
        </w:rPr>
        <w:t>Storm SA. Assessing the instrumentalist interface: modifications, ergonomics and maintenance of play.</w:t>
      </w:r>
      <w:r w:rsidRPr="00183D03">
        <w:rPr>
          <w:rStyle w:val="apple-converted-space"/>
          <w:sz w:val="22"/>
          <w:szCs w:val="22"/>
        </w:rPr>
        <w:t> </w:t>
      </w:r>
      <w:r w:rsidRPr="00183D03">
        <w:rPr>
          <w:i/>
          <w:iCs/>
          <w:sz w:val="22"/>
          <w:szCs w:val="22"/>
        </w:rPr>
        <w:t>Phys Med Rehabil Clin N Am.</w:t>
      </w:r>
      <w:r w:rsidRPr="00183D03">
        <w:rPr>
          <w:rStyle w:val="apple-converted-space"/>
          <w:sz w:val="22"/>
          <w:szCs w:val="22"/>
        </w:rPr>
        <w:t> </w:t>
      </w:r>
      <w:r w:rsidRPr="00183D03">
        <w:rPr>
          <w:sz w:val="22"/>
          <w:szCs w:val="22"/>
        </w:rPr>
        <w:t>2006-11;17:893-903.</w:t>
      </w:r>
    </w:p>
    <w:p w:rsidR="00B54DF7" w:rsidRPr="00183D03" w:rsidRDefault="00B54DF7" w:rsidP="00B54DF7">
      <w:pPr>
        <w:pStyle w:val="ListParagraph"/>
        <w:numPr>
          <w:ilvl w:val="0"/>
          <w:numId w:val="5"/>
        </w:numPr>
        <w:rPr>
          <w:sz w:val="22"/>
          <w:szCs w:val="22"/>
        </w:rPr>
      </w:pPr>
      <w:r w:rsidRPr="00183D03">
        <w:rPr>
          <w:sz w:val="22"/>
          <w:szCs w:val="22"/>
        </w:rPr>
        <w:t>Blum J. Examination and interface with the musician.</w:t>
      </w:r>
      <w:r w:rsidRPr="00183D03">
        <w:rPr>
          <w:rStyle w:val="apple-converted-space"/>
          <w:sz w:val="22"/>
          <w:szCs w:val="22"/>
        </w:rPr>
        <w:t> </w:t>
      </w:r>
      <w:r w:rsidRPr="00183D03">
        <w:rPr>
          <w:i/>
          <w:iCs/>
          <w:sz w:val="22"/>
          <w:szCs w:val="22"/>
        </w:rPr>
        <w:t>Hand Clin.</w:t>
      </w:r>
      <w:r w:rsidRPr="00183D03">
        <w:rPr>
          <w:rStyle w:val="apple-converted-space"/>
          <w:sz w:val="22"/>
          <w:szCs w:val="22"/>
        </w:rPr>
        <w:t> </w:t>
      </w:r>
      <w:r w:rsidRPr="00183D03">
        <w:rPr>
          <w:sz w:val="22"/>
          <w:szCs w:val="22"/>
        </w:rPr>
        <w:t>2003-05;19:223-30.</w:t>
      </w:r>
    </w:p>
    <w:p w:rsidR="00B54DF7" w:rsidRPr="00183D03" w:rsidRDefault="00B54DF7" w:rsidP="00B54DF7">
      <w:pPr>
        <w:pStyle w:val="ListParagraph"/>
        <w:numPr>
          <w:ilvl w:val="0"/>
          <w:numId w:val="5"/>
        </w:numPr>
        <w:rPr>
          <w:sz w:val="22"/>
          <w:szCs w:val="22"/>
        </w:rPr>
      </w:pPr>
      <w:r w:rsidRPr="00183D03">
        <w:rPr>
          <w:sz w:val="22"/>
          <w:szCs w:val="22"/>
        </w:rPr>
        <w:t xml:space="preserve">Nitz AJ, Bellew JW, Hazle CR.  Evaluation of musculoskeletal disorders.  In:  Malone TR, McPoil T, Nitz AJ, eds. </w:t>
      </w:r>
      <w:r w:rsidRPr="00183D03">
        <w:rPr>
          <w:i/>
          <w:sz w:val="22"/>
          <w:szCs w:val="22"/>
        </w:rPr>
        <w:t>Orthopedic and Sports Physical Therapy.</w:t>
      </w:r>
      <w:r w:rsidRPr="00183D03">
        <w:rPr>
          <w:sz w:val="22"/>
          <w:szCs w:val="22"/>
        </w:rPr>
        <w:t xml:space="preserve">  St. Louis, MO: Mosby- Year Book, Inc.; 1997: 165-189.</w:t>
      </w:r>
    </w:p>
    <w:p w:rsidR="00B54DF7" w:rsidRPr="00183D03" w:rsidRDefault="00B54DF7" w:rsidP="00B54DF7">
      <w:pPr>
        <w:pStyle w:val="ListParagraph"/>
        <w:numPr>
          <w:ilvl w:val="0"/>
          <w:numId w:val="5"/>
        </w:numPr>
        <w:rPr>
          <w:sz w:val="22"/>
          <w:szCs w:val="22"/>
        </w:rPr>
      </w:pPr>
      <w:r w:rsidRPr="00183D03">
        <w:rPr>
          <w:sz w:val="22"/>
          <w:szCs w:val="22"/>
        </w:rPr>
        <w:t>López T. Strategies to Promote Health and Prevent Musculoskeletal Injuries in Students from the High Conservatory of Music of Salamanca, Spain.</w:t>
      </w:r>
      <w:r w:rsidRPr="00183D03">
        <w:rPr>
          <w:rStyle w:val="apple-converted-space"/>
          <w:sz w:val="22"/>
          <w:szCs w:val="22"/>
        </w:rPr>
        <w:t> </w:t>
      </w:r>
      <w:r w:rsidRPr="00183D03">
        <w:rPr>
          <w:i/>
          <w:iCs/>
          <w:sz w:val="22"/>
          <w:szCs w:val="22"/>
        </w:rPr>
        <w:t>Med Probl Perform Art.</w:t>
      </w:r>
      <w:r w:rsidRPr="00183D03">
        <w:rPr>
          <w:rStyle w:val="apple-converted-space"/>
          <w:sz w:val="22"/>
          <w:szCs w:val="22"/>
        </w:rPr>
        <w:t> </w:t>
      </w:r>
      <w:r w:rsidRPr="00183D03">
        <w:rPr>
          <w:sz w:val="22"/>
          <w:szCs w:val="22"/>
        </w:rPr>
        <w:t>2013-06-01;28:100.</w:t>
      </w:r>
    </w:p>
    <w:p w:rsidR="00B54DF7" w:rsidRPr="00183D03" w:rsidRDefault="00B54DF7" w:rsidP="00B54DF7">
      <w:pPr>
        <w:pStyle w:val="ListParagraph"/>
        <w:numPr>
          <w:ilvl w:val="0"/>
          <w:numId w:val="5"/>
        </w:numPr>
        <w:rPr>
          <w:sz w:val="22"/>
          <w:szCs w:val="22"/>
        </w:rPr>
      </w:pPr>
      <w:r w:rsidRPr="00183D03">
        <w:rPr>
          <w:sz w:val="22"/>
          <w:szCs w:val="22"/>
        </w:rPr>
        <w:t xml:space="preserve">Rehabilitation Institute of Chicago. Performing arts medicine. RIC. </w:t>
      </w:r>
      <w:hyperlink r:id="rId9" w:history="1">
        <w:r w:rsidRPr="00183D03">
          <w:rPr>
            <w:rStyle w:val="Hyperlink"/>
            <w:sz w:val="22"/>
            <w:szCs w:val="22"/>
          </w:rPr>
          <w:t>http://www.ric.org/conditions/specialized-services/performing-arts/</w:t>
        </w:r>
      </w:hyperlink>
      <w:r w:rsidRPr="00183D03">
        <w:rPr>
          <w:sz w:val="22"/>
          <w:szCs w:val="22"/>
        </w:rPr>
        <w:t xml:space="preserve">. Accessed December 2, 2013. </w:t>
      </w:r>
    </w:p>
    <w:p w:rsidR="00B54DF7" w:rsidRPr="00183D03" w:rsidRDefault="00B54DF7" w:rsidP="007B3215">
      <w:pPr>
        <w:tabs>
          <w:tab w:val="left" w:pos="4399"/>
        </w:tabs>
        <w:spacing w:line="480" w:lineRule="auto"/>
        <w:ind w:left="360"/>
        <w:rPr>
          <w:rFonts w:ascii="Times New Roman" w:hAnsi="Times New Roman" w:cs="Times New Roman"/>
        </w:rPr>
      </w:pPr>
    </w:p>
    <w:sectPr w:rsidR="00B54DF7" w:rsidRPr="00183D03" w:rsidSect="007826A2">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5A3" w:rsidRDefault="00C535A3" w:rsidP="00A6734C">
      <w:pPr>
        <w:spacing w:after="0" w:line="240" w:lineRule="auto"/>
      </w:pPr>
      <w:r>
        <w:separator/>
      </w:r>
    </w:p>
  </w:endnote>
  <w:endnote w:type="continuationSeparator" w:id="0">
    <w:p w:rsidR="00C535A3" w:rsidRDefault="00C535A3" w:rsidP="00A67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192520"/>
      <w:docPartObj>
        <w:docPartGallery w:val="Page Numbers (Bottom of Page)"/>
        <w:docPartUnique/>
      </w:docPartObj>
    </w:sdtPr>
    <w:sdtEndPr>
      <w:rPr>
        <w:noProof/>
      </w:rPr>
    </w:sdtEndPr>
    <w:sdtContent>
      <w:p w:rsidR="001E47A6" w:rsidRDefault="001E47A6">
        <w:pPr>
          <w:pStyle w:val="Footer"/>
          <w:jc w:val="right"/>
        </w:pPr>
        <w:r>
          <w:fldChar w:fldCharType="begin"/>
        </w:r>
        <w:r>
          <w:instrText xml:space="preserve"> PAGE   \* MERGEFORMAT </w:instrText>
        </w:r>
        <w:r>
          <w:fldChar w:fldCharType="separate"/>
        </w:r>
        <w:r w:rsidR="00FD511B">
          <w:rPr>
            <w:noProof/>
          </w:rPr>
          <w:t>13</w:t>
        </w:r>
        <w:r>
          <w:rPr>
            <w:noProof/>
          </w:rPr>
          <w:fldChar w:fldCharType="end"/>
        </w:r>
      </w:p>
    </w:sdtContent>
  </w:sdt>
  <w:p w:rsidR="001E47A6" w:rsidRDefault="001E4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5A3" w:rsidRDefault="00C535A3" w:rsidP="00A6734C">
      <w:pPr>
        <w:spacing w:after="0" w:line="240" w:lineRule="auto"/>
      </w:pPr>
      <w:r>
        <w:separator/>
      </w:r>
    </w:p>
  </w:footnote>
  <w:footnote w:type="continuationSeparator" w:id="0">
    <w:p w:rsidR="00C535A3" w:rsidRDefault="00C535A3" w:rsidP="00A67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34C" w:rsidRPr="007826A2" w:rsidRDefault="007826A2" w:rsidP="007826A2">
    <w:pPr>
      <w:tabs>
        <w:tab w:val="left" w:pos="4399"/>
      </w:tabs>
      <w:spacing w:line="240" w:lineRule="auto"/>
      <w:ind w:left="-720" w:right="-720"/>
      <w:rPr>
        <w:rFonts w:ascii="Times New Roman" w:hAnsi="Times New Roman" w:cs="Times New Roman"/>
        <w:sz w:val="20"/>
        <w:szCs w:val="20"/>
      </w:rPr>
    </w:pPr>
    <w:r w:rsidRPr="007826A2">
      <w:rPr>
        <w:rFonts w:ascii="Times New Roman" w:hAnsi="Times New Roman" w:cs="Times New Roman"/>
        <w:sz w:val="20"/>
        <w:szCs w:val="20"/>
      </w:rPr>
      <w:t xml:space="preserve">Performance-Related Musculoskeletal Disorders of String Musicians </w:t>
    </w:r>
    <w:r w:rsidR="004458F5">
      <w:rPr>
        <w:rFonts w:ascii="Times New Roman" w:hAnsi="Times New Roman" w:cs="Times New Roman"/>
        <w:sz w:val="20"/>
        <w:szCs w:val="20"/>
      </w:rPr>
      <w:tab/>
    </w:r>
    <w:r w:rsidR="004458F5">
      <w:rPr>
        <w:rFonts w:ascii="Times New Roman" w:hAnsi="Times New Roman" w:cs="Times New Roman"/>
        <w:sz w:val="20"/>
        <w:szCs w:val="20"/>
      </w:rPr>
      <w:tab/>
    </w:r>
    <w:r w:rsidR="004458F5">
      <w:rPr>
        <w:rFonts w:ascii="Times New Roman" w:hAnsi="Times New Roman" w:cs="Times New Roman"/>
        <w:sz w:val="20"/>
        <w:szCs w:val="20"/>
      </w:rPr>
      <w:tab/>
    </w:r>
    <w:r w:rsidR="004458F5">
      <w:rPr>
        <w:rFonts w:ascii="Times New Roman" w:hAnsi="Times New Roman" w:cs="Times New Roman"/>
        <w:sz w:val="20"/>
        <w:szCs w:val="20"/>
      </w:rPr>
      <w:tab/>
    </w:r>
    <w:r w:rsidR="004458F5">
      <w:rPr>
        <w:rFonts w:ascii="Times New Roman" w:hAnsi="Times New Roman" w:cs="Times New Roman"/>
        <w:sz w:val="20"/>
        <w:szCs w:val="20"/>
      </w:rPr>
      <w:tab/>
    </w:r>
    <w:r w:rsidR="004458F5">
      <w:rPr>
        <w:rFonts w:ascii="Times New Roman" w:hAnsi="Times New Roman" w:cs="Times New Roman"/>
        <w:sz w:val="20"/>
        <w:szCs w:val="20"/>
      </w:rPr>
      <w:tab/>
    </w:r>
    <w:r w:rsidR="00021A43" w:rsidRPr="007826A2">
      <w:rPr>
        <w:rFonts w:ascii="Times New Roman" w:hAnsi="Times New Roman" w:cs="Times New Roman"/>
        <w:sz w:val="20"/>
        <w:szCs w:val="20"/>
      </w:rPr>
      <w:t>Gabrielle Scronce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2DB" w:rsidRDefault="00CF42DB" w:rsidP="00CF42DB">
    <w:pPr>
      <w:pStyle w:val="Header"/>
      <w:tabs>
        <w:tab w:val="clear" w:pos="4680"/>
        <w:tab w:val="clear" w:pos="9360"/>
        <w:tab w:val="left" w:pos="0"/>
      </w:tabs>
      <w:jc w:val="right"/>
    </w:pPr>
    <w:r>
      <w:t>Gabrielle Scronce</w:t>
    </w:r>
  </w:p>
  <w:p w:rsidR="00021A43" w:rsidRPr="007826A2" w:rsidRDefault="00021A43">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4664BB"/>
    <w:multiLevelType w:val="hybridMultilevel"/>
    <w:tmpl w:val="08A26F4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1F0546B9"/>
    <w:multiLevelType w:val="hybridMultilevel"/>
    <w:tmpl w:val="B604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006AD3"/>
    <w:multiLevelType w:val="hybridMultilevel"/>
    <w:tmpl w:val="E91C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4A12AD"/>
    <w:multiLevelType w:val="hybridMultilevel"/>
    <w:tmpl w:val="73088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165260"/>
    <w:multiLevelType w:val="hybridMultilevel"/>
    <w:tmpl w:val="E34A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209"/>
    <w:rsid w:val="00021A43"/>
    <w:rsid w:val="000255C8"/>
    <w:rsid w:val="0002644D"/>
    <w:rsid w:val="00040BF9"/>
    <w:rsid w:val="00052CA8"/>
    <w:rsid w:val="0005516A"/>
    <w:rsid w:val="00065943"/>
    <w:rsid w:val="000817B6"/>
    <w:rsid w:val="00083BD7"/>
    <w:rsid w:val="000908B4"/>
    <w:rsid w:val="000B510F"/>
    <w:rsid w:val="000D328B"/>
    <w:rsid w:val="000F3916"/>
    <w:rsid w:val="000F51EB"/>
    <w:rsid w:val="00131B2A"/>
    <w:rsid w:val="0013784C"/>
    <w:rsid w:val="001439F2"/>
    <w:rsid w:val="00151B79"/>
    <w:rsid w:val="00182840"/>
    <w:rsid w:val="00183D03"/>
    <w:rsid w:val="001B1082"/>
    <w:rsid w:val="001B3625"/>
    <w:rsid w:val="001B74E1"/>
    <w:rsid w:val="001C5A37"/>
    <w:rsid w:val="001E47A6"/>
    <w:rsid w:val="001F29E5"/>
    <w:rsid w:val="002132B2"/>
    <w:rsid w:val="00252DBD"/>
    <w:rsid w:val="00261D02"/>
    <w:rsid w:val="002A0A1D"/>
    <w:rsid w:val="002A1363"/>
    <w:rsid w:val="002C3849"/>
    <w:rsid w:val="002E4879"/>
    <w:rsid w:val="00300B5F"/>
    <w:rsid w:val="00304CE4"/>
    <w:rsid w:val="00310F08"/>
    <w:rsid w:val="0032592D"/>
    <w:rsid w:val="00327CCC"/>
    <w:rsid w:val="003300AB"/>
    <w:rsid w:val="00330A2E"/>
    <w:rsid w:val="00331859"/>
    <w:rsid w:val="00335C1D"/>
    <w:rsid w:val="00346C2B"/>
    <w:rsid w:val="00372945"/>
    <w:rsid w:val="003C52A2"/>
    <w:rsid w:val="003D414B"/>
    <w:rsid w:val="003F5100"/>
    <w:rsid w:val="0040431B"/>
    <w:rsid w:val="00405790"/>
    <w:rsid w:val="004219E0"/>
    <w:rsid w:val="004458F5"/>
    <w:rsid w:val="004651F3"/>
    <w:rsid w:val="004661A2"/>
    <w:rsid w:val="00472960"/>
    <w:rsid w:val="004764D5"/>
    <w:rsid w:val="00482139"/>
    <w:rsid w:val="00491698"/>
    <w:rsid w:val="004A67C1"/>
    <w:rsid w:val="004A67D9"/>
    <w:rsid w:val="004C7921"/>
    <w:rsid w:val="004D1135"/>
    <w:rsid w:val="004D1801"/>
    <w:rsid w:val="005142B1"/>
    <w:rsid w:val="0055302C"/>
    <w:rsid w:val="00571F44"/>
    <w:rsid w:val="00576E6A"/>
    <w:rsid w:val="0058214F"/>
    <w:rsid w:val="00583905"/>
    <w:rsid w:val="005A0DFA"/>
    <w:rsid w:val="005A3023"/>
    <w:rsid w:val="005B6A4E"/>
    <w:rsid w:val="005E2BEE"/>
    <w:rsid w:val="005E63EA"/>
    <w:rsid w:val="005E686F"/>
    <w:rsid w:val="00603295"/>
    <w:rsid w:val="006052F5"/>
    <w:rsid w:val="0062283C"/>
    <w:rsid w:val="006313B0"/>
    <w:rsid w:val="006322F9"/>
    <w:rsid w:val="00642809"/>
    <w:rsid w:val="00654036"/>
    <w:rsid w:val="0065458C"/>
    <w:rsid w:val="006570C7"/>
    <w:rsid w:val="006872EC"/>
    <w:rsid w:val="006B0625"/>
    <w:rsid w:val="006C1695"/>
    <w:rsid w:val="007135BE"/>
    <w:rsid w:val="00723591"/>
    <w:rsid w:val="0072382D"/>
    <w:rsid w:val="00731A44"/>
    <w:rsid w:val="0074581C"/>
    <w:rsid w:val="0074723E"/>
    <w:rsid w:val="007508B9"/>
    <w:rsid w:val="00761CEB"/>
    <w:rsid w:val="00762134"/>
    <w:rsid w:val="00763F66"/>
    <w:rsid w:val="00770924"/>
    <w:rsid w:val="00775FD3"/>
    <w:rsid w:val="007826A2"/>
    <w:rsid w:val="00782F80"/>
    <w:rsid w:val="00784615"/>
    <w:rsid w:val="007A03A4"/>
    <w:rsid w:val="007B3215"/>
    <w:rsid w:val="007C552D"/>
    <w:rsid w:val="007E3BB9"/>
    <w:rsid w:val="007F47E9"/>
    <w:rsid w:val="00800280"/>
    <w:rsid w:val="00803651"/>
    <w:rsid w:val="008052CB"/>
    <w:rsid w:val="00807EE8"/>
    <w:rsid w:val="00816E4E"/>
    <w:rsid w:val="00834DE7"/>
    <w:rsid w:val="00835665"/>
    <w:rsid w:val="00841F44"/>
    <w:rsid w:val="00843D6F"/>
    <w:rsid w:val="00846DB5"/>
    <w:rsid w:val="008561F5"/>
    <w:rsid w:val="00866209"/>
    <w:rsid w:val="00891110"/>
    <w:rsid w:val="008A2B1C"/>
    <w:rsid w:val="008E0544"/>
    <w:rsid w:val="0091269A"/>
    <w:rsid w:val="009343D6"/>
    <w:rsid w:val="00934770"/>
    <w:rsid w:val="009362D4"/>
    <w:rsid w:val="00945760"/>
    <w:rsid w:val="00946E22"/>
    <w:rsid w:val="009506E3"/>
    <w:rsid w:val="00980492"/>
    <w:rsid w:val="00996E50"/>
    <w:rsid w:val="00997AB8"/>
    <w:rsid w:val="009B238F"/>
    <w:rsid w:val="009C5C37"/>
    <w:rsid w:val="009D0B99"/>
    <w:rsid w:val="009E42D2"/>
    <w:rsid w:val="00A31BFB"/>
    <w:rsid w:val="00A4206C"/>
    <w:rsid w:val="00A547EB"/>
    <w:rsid w:val="00A557A2"/>
    <w:rsid w:val="00A6734C"/>
    <w:rsid w:val="00A70D9A"/>
    <w:rsid w:val="00A81761"/>
    <w:rsid w:val="00A924C3"/>
    <w:rsid w:val="00A92B76"/>
    <w:rsid w:val="00AA283D"/>
    <w:rsid w:val="00AC1BCF"/>
    <w:rsid w:val="00AE7F69"/>
    <w:rsid w:val="00B12EC1"/>
    <w:rsid w:val="00B2147B"/>
    <w:rsid w:val="00B405BF"/>
    <w:rsid w:val="00B43C22"/>
    <w:rsid w:val="00B54DF7"/>
    <w:rsid w:val="00B571B6"/>
    <w:rsid w:val="00B73F94"/>
    <w:rsid w:val="00B85C69"/>
    <w:rsid w:val="00B97F96"/>
    <w:rsid w:val="00BC23E1"/>
    <w:rsid w:val="00BC639C"/>
    <w:rsid w:val="00BC702A"/>
    <w:rsid w:val="00BE5BD7"/>
    <w:rsid w:val="00C2595C"/>
    <w:rsid w:val="00C335F8"/>
    <w:rsid w:val="00C35520"/>
    <w:rsid w:val="00C535A3"/>
    <w:rsid w:val="00C61EF7"/>
    <w:rsid w:val="00C9673C"/>
    <w:rsid w:val="00CC2434"/>
    <w:rsid w:val="00CC27FD"/>
    <w:rsid w:val="00CC6546"/>
    <w:rsid w:val="00CE4930"/>
    <w:rsid w:val="00CF42DB"/>
    <w:rsid w:val="00CF6559"/>
    <w:rsid w:val="00D11185"/>
    <w:rsid w:val="00D362D5"/>
    <w:rsid w:val="00D36A68"/>
    <w:rsid w:val="00D5203B"/>
    <w:rsid w:val="00D54362"/>
    <w:rsid w:val="00D6215D"/>
    <w:rsid w:val="00D74763"/>
    <w:rsid w:val="00D80957"/>
    <w:rsid w:val="00D813C1"/>
    <w:rsid w:val="00D9798E"/>
    <w:rsid w:val="00DA0197"/>
    <w:rsid w:val="00DC731E"/>
    <w:rsid w:val="00DE0943"/>
    <w:rsid w:val="00DE58BC"/>
    <w:rsid w:val="00E051F5"/>
    <w:rsid w:val="00E1359B"/>
    <w:rsid w:val="00E24B6F"/>
    <w:rsid w:val="00E37CC2"/>
    <w:rsid w:val="00E67B46"/>
    <w:rsid w:val="00E7255C"/>
    <w:rsid w:val="00E86BF6"/>
    <w:rsid w:val="00E87ACD"/>
    <w:rsid w:val="00E90B22"/>
    <w:rsid w:val="00E91B63"/>
    <w:rsid w:val="00EA4023"/>
    <w:rsid w:val="00EA4740"/>
    <w:rsid w:val="00EB6282"/>
    <w:rsid w:val="00EB6317"/>
    <w:rsid w:val="00ED68D2"/>
    <w:rsid w:val="00F06B1B"/>
    <w:rsid w:val="00F311E6"/>
    <w:rsid w:val="00F4577E"/>
    <w:rsid w:val="00F56D94"/>
    <w:rsid w:val="00F66F52"/>
    <w:rsid w:val="00F72396"/>
    <w:rsid w:val="00FA5EAE"/>
    <w:rsid w:val="00FB6ABD"/>
    <w:rsid w:val="00FC2103"/>
    <w:rsid w:val="00FD23CD"/>
    <w:rsid w:val="00FD511B"/>
    <w:rsid w:val="00FE2C4C"/>
    <w:rsid w:val="00FE6DF5"/>
    <w:rsid w:val="00FF2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F6F8A1-9E0C-4F77-A6EF-6C0E9E1C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D328B"/>
    <w:pPr>
      <w:keepNext/>
      <w:widowControl w:val="0"/>
      <w:numPr>
        <w:numId w:val="1"/>
      </w:numPr>
      <w:suppressAutoHyphens/>
      <w:spacing w:after="0" w:line="240" w:lineRule="auto"/>
      <w:outlineLvl w:val="0"/>
    </w:pPr>
    <w:rPr>
      <w:rFonts w:ascii="Times" w:eastAsia="Times" w:hAnsi="Times" w:cs="Times New Roman"/>
      <w:b/>
      <w:sz w:val="24"/>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C2B"/>
    <w:pPr>
      <w:suppressAutoHyphens/>
      <w:spacing w:after="0" w:line="240" w:lineRule="auto"/>
      <w:ind w:left="720"/>
      <w:contextualSpacing/>
    </w:pPr>
    <w:rPr>
      <w:rFonts w:ascii="Times New Roman" w:eastAsia="Times New Roman" w:hAnsi="Times New Roman" w:cs="Times New Roman"/>
      <w:sz w:val="20"/>
      <w:szCs w:val="20"/>
      <w:lang w:eastAsia="zh-CN"/>
    </w:rPr>
  </w:style>
  <w:style w:type="paragraph" w:styleId="Header">
    <w:name w:val="header"/>
    <w:basedOn w:val="Normal"/>
    <w:link w:val="HeaderChar"/>
    <w:uiPriority w:val="99"/>
    <w:unhideWhenUsed/>
    <w:rsid w:val="00A67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34C"/>
  </w:style>
  <w:style w:type="paragraph" w:styleId="Footer">
    <w:name w:val="footer"/>
    <w:basedOn w:val="Normal"/>
    <w:link w:val="FooterChar"/>
    <w:uiPriority w:val="99"/>
    <w:unhideWhenUsed/>
    <w:rsid w:val="00A67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34C"/>
  </w:style>
  <w:style w:type="character" w:customStyle="1" w:styleId="apple-converted-space">
    <w:name w:val="apple-converted-space"/>
    <w:basedOn w:val="DefaultParagraphFont"/>
    <w:rsid w:val="00B54DF7"/>
  </w:style>
  <w:style w:type="character" w:styleId="Hyperlink">
    <w:name w:val="Hyperlink"/>
    <w:basedOn w:val="DefaultParagraphFont"/>
    <w:uiPriority w:val="99"/>
    <w:semiHidden/>
    <w:unhideWhenUsed/>
    <w:rsid w:val="00B54DF7"/>
    <w:rPr>
      <w:color w:val="0000FF"/>
      <w:u w:val="single"/>
    </w:rPr>
  </w:style>
  <w:style w:type="character" w:customStyle="1" w:styleId="Heading1Char">
    <w:name w:val="Heading 1 Char"/>
    <w:basedOn w:val="DefaultParagraphFont"/>
    <w:link w:val="Heading1"/>
    <w:rsid w:val="000D328B"/>
    <w:rPr>
      <w:rFonts w:ascii="Times" w:eastAsia="Times" w:hAnsi="Times" w:cs="Times New Roman"/>
      <w:b/>
      <w:sz w:val="24"/>
      <w:szCs w:val="20"/>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oh/Entertainment-and-Sports/Musicians-and-singers.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ic.org/conditions/specialized-services/performing-art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A1"/>
    <w:rsid w:val="001E6C2C"/>
    <w:rsid w:val="005A0661"/>
    <w:rsid w:val="00AC66A1"/>
    <w:rsid w:val="00FC1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45D73840C14EAB9BC502C82560222F">
    <w:name w:val="0245D73840C14EAB9BC502C82560222F"/>
    <w:rsid w:val="00AC66A1"/>
  </w:style>
  <w:style w:type="paragraph" w:customStyle="1" w:styleId="9151C0BBB70344C0A12C925E89562461">
    <w:name w:val="9151C0BBB70344C0A12C925E89562461"/>
    <w:rsid w:val="00FC19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4275</Words>
  <Characters>24369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scronce</dc:creator>
  <cp:keywords/>
  <dc:description/>
  <cp:lastModifiedBy>scronce</cp:lastModifiedBy>
  <cp:revision>15</cp:revision>
  <dcterms:created xsi:type="dcterms:W3CDTF">2013-12-05T22:06:00Z</dcterms:created>
  <dcterms:modified xsi:type="dcterms:W3CDTF">2014-06-09T01:53:00Z</dcterms:modified>
</cp:coreProperties>
</file>