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4E1F0" w14:textId="4C5BD2A7" w:rsidR="00783C4C" w:rsidRDefault="005E4528" w:rsidP="00783C4C">
      <w:pPr>
        <w:spacing w:line="360" w:lineRule="auto"/>
        <w:contextualSpacing/>
        <w:jc w:val="center"/>
      </w:pPr>
      <w:r>
        <w:t>PHYT 880 Assignment 3</w:t>
      </w:r>
      <w:bookmarkStart w:id="0" w:name="_GoBack"/>
      <w:bookmarkEnd w:id="0"/>
    </w:p>
    <w:p w14:paraId="3BDFDDF9" w14:textId="4A2C029E" w:rsidR="00DC1660" w:rsidRPr="006520E3" w:rsidRDefault="00DC1660" w:rsidP="006520E3">
      <w:pPr>
        <w:spacing w:line="360" w:lineRule="auto"/>
        <w:contextualSpacing/>
        <w:jc w:val="center"/>
        <w:rPr>
          <w:b/>
          <w:sz w:val="28"/>
          <w:szCs w:val="28"/>
        </w:rPr>
      </w:pPr>
      <w:r w:rsidRPr="00BB1269">
        <w:rPr>
          <w:b/>
          <w:sz w:val="28"/>
          <w:szCs w:val="28"/>
        </w:rPr>
        <w:t>Neurofibromatosis</w:t>
      </w:r>
      <w:r w:rsidR="009C2923" w:rsidRPr="00BB1269">
        <w:rPr>
          <w:b/>
          <w:sz w:val="28"/>
          <w:szCs w:val="28"/>
        </w:rPr>
        <w:t xml:space="preserve"> 1</w:t>
      </w:r>
    </w:p>
    <w:p w14:paraId="16536091" w14:textId="77777777" w:rsidR="00DC1660" w:rsidRPr="006520E3" w:rsidRDefault="00DC1660" w:rsidP="00D85413">
      <w:pPr>
        <w:spacing w:line="360" w:lineRule="auto"/>
        <w:contextualSpacing/>
        <w:rPr>
          <w:b/>
        </w:rPr>
      </w:pPr>
      <w:r w:rsidRPr="006520E3">
        <w:rPr>
          <w:b/>
        </w:rPr>
        <w:t>Introduction</w:t>
      </w:r>
    </w:p>
    <w:p w14:paraId="5717C6AD" w14:textId="25724177" w:rsidR="00D31E1A" w:rsidRDefault="00143BF3" w:rsidP="005658C8">
      <w:pPr>
        <w:contextualSpacing/>
      </w:pPr>
      <w:r>
        <w:t xml:space="preserve">      Several years ago</w:t>
      </w:r>
      <w:r w:rsidR="00AD1C5E">
        <w:t>, I briefly provided physical therapy early interventi</w:t>
      </w:r>
      <w:r w:rsidR="00A164D5">
        <w:t xml:space="preserve">on services for </w:t>
      </w:r>
      <w:r w:rsidR="00C924BB">
        <w:t xml:space="preserve">a </w:t>
      </w:r>
      <w:r w:rsidR="0043657F">
        <w:t>1-year-old boy</w:t>
      </w:r>
      <w:r w:rsidR="00A164D5">
        <w:t xml:space="preserve">, </w:t>
      </w:r>
      <w:r w:rsidR="00C05278">
        <w:t xml:space="preserve">who I will refer to AJ, </w:t>
      </w:r>
      <w:r w:rsidR="00A42E20">
        <w:t>with unilateral tibial pseud</w:t>
      </w:r>
      <w:r w:rsidR="00AD1C5E">
        <w:t>arthrosis secondary to neurofibromatosis</w:t>
      </w:r>
      <w:r w:rsidR="00BB0D24">
        <w:t xml:space="preserve"> 1</w:t>
      </w:r>
      <w:r w:rsidR="00A21AC8">
        <w:t xml:space="preserve"> (NF1)</w:t>
      </w:r>
      <w:r w:rsidR="00A164D5">
        <w:t xml:space="preserve">.  </w:t>
      </w:r>
      <w:r w:rsidR="00AD1C5E">
        <w:t>Up until that time, I was unfamiliar with this disorder, and I wanted to use this assignment as an opportunity to explore</w:t>
      </w:r>
      <w:r w:rsidR="00021D2C">
        <w:t xml:space="preserve"> </w:t>
      </w:r>
      <w:r w:rsidR="00A21AC8">
        <w:t>neurofibromatosis (NF) furthe</w:t>
      </w:r>
      <w:r w:rsidR="00A164D5">
        <w:t xml:space="preserve">r.  </w:t>
      </w:r>
      <w:r w:rsidR="00884A4E">
        <w:t>Through this process, I have learned that NF encompasses several disorders, each with a wide variability of symptoms, that NF research has helped to answer some questions</w:t>
      </w:r>
      <w:r w:rsidR="00346EE6">
        <w:t xml:space="preserve"> about etiology</w:t>
      </w:r>
      <w:r w:rsidR="00884A4E">
        <w:t xml:space="preserve">, that the consensus for clinical </w:t>
      </w:r>
      <w:r w:rsidR="00346EE6">
        <w:t xml:space="preserve">management guidelines continue to be in development, and that ongoing research to better manage and hopefully reverse or end NF effects are in process. </w:t>
      </w:r>
      <w:r w:rsidR="00BB1269">
        <w:t>I start with an o</w:t>
      </w:r>
      <w:r w:rsidR="001B7A4E">
        <w:t xml:space="preserve">verview of the etiology of the </w:t>
      </w:r>
      <w:r w:rsidR="00BB1269">
        <w:t xml:space="preserve">three main types of NF </w:t>
      </w:r>
      <w:r w:rsidR="001B7A4E">
        <w:t xml:space="preserve">in order </w:t>
      </w:r>
      <w:r w:rsidR="00BB1269">
        <w:t>to provide a comparative overv</w:t>
      </w:r>
      <w:r w:rsidR="001B7A4E">
        <w:t>iew of NF1 with the other types.</w:t>
      </w:r>
      <w:r w:rsidR="00BB1269">
        <w:t xml:space="preserve"> The </w:t>
      </w:r>
      <w:r w:rsidR="00346EE6">
        <w:t xml:space="preserve">awareness of the complexity, diversity, diagnostic nuances and growing research related to the pathology and pathophysiology of NF will assist physical therapists in developing optimal interventions and communicating more effectively and expediently with the </w:t>
      </w:r>
      <w:r w:rsidR="001B7A4E">
        <w:t xml:space="preserve">child, </w:t>
      </w:r>
      <w:r w:rsidR="00346EE6">
        <w:t>family, physicians, and other members of the health care and educational team.</w:t>
      </w:r>
      <w:r w:rsidR="00C05278">
        <w:t xml:space="preserve"> </w:t>
      </w:r>
      <w:r w:rsidR="00A164D5">
        <w:t xml:space="preserve"> </w:t>
      </w:r>
    </w:p>
    <w:p w14:paraId="63C46B06" w14:textId="4378777B" w:rsidR="00C05278" w:rsidRDefault="00D31E1A" w:rsidP="005658C8">
      <w:pPr>
        <w:contextualSpacing/>
      </w:pPr>
      <w:r>
        <w:t xml:space="preserve">    </w:t>
      </w:r>
      <w:r w:rsidR="00C05278">
        <w:t xml:space="preserve"> Throughout this assignment, I will add details </w:t>
      </w:r>
      <w:r w:rsidR="00C924BB">
        <w:t xml:space="preserve">of </w:t>
      </w:r>
      <w:r w:rsidR="00C05278">
        <w:t>my experience of working with AJ, which will be denoted by italics, as a case example of an individual with NF1.</w:t>
      </w:r>
    </w:p>
    <w:p w14:paraId="4A69C6E1" w14:textId="34F91478" w:rsidR="00DC1660" w:rsidRDefault="00C05278" w:rsidP="00C05278">
      <w:pPr>
        <w:contextualSpacing/>
      </w:pPr>
      <w:r>
        <w:t xml:space="preserve">     </w:t>
      </w:r>
    </w:p>
    <w:p w14:paraId="56FF8964" w14:textId="0964E127" w:rsidR="00DC1660" w:rsidRPr="006520E3" w:rsidRDefault="00BB1269" w:rsidP="00DC1660">
      <w:pPr>
        <w:spacing w:line="360" w:lineRule="auto"/>
        <w:contextualSpacing/>
        <w:rPr>
          <w:b/>
        </w:rPr>
      </w:pPr>
      <w:r w:rsidRPr="006520E3">
        <w:rPr>
          <w:b/>
        </w:rPr>
        <w:t xml:space="preserve">NF </w:t>
      </w:r>
      <w:r w:rsidR="00DC1660" w:rsidRPr="006520E3">
        <w:rPr>
          <w:b/>
        </w:rPr>
        <w:t>Etiology</w:t>
      </w:r>
    </w:p>
    <w:p w14:paraId="773B1E13" w14:textId="11DF20C7" w:rsidR="00346EE6" w:rsidRDefault="00B87D8D" w:rsidP="00B87D8D">
      <w:pPr>
        <w:contextualSpacing/>
      </w:pPr>
      <w:r>
        <w:t xml:space="preserve">     </w:t>
      </w:r>
      <w:r w:rsidR="00D51ED1">
        <w:t>A</w:t>
      </w:r>
      <w:r w:rsidR="00EB7B09">
        <w:t xml:space="preserve"> neurofibromatosis disorder affects all races, ethnicities, a</w:t>
      </w:r>
      <w:r w:rsidR="00D51ED1">
        <w:t>nd genders with a</w:t>
      </w:r>
      <w:r w:rsidR="001B7A4E">
        <w:t>n</w:t>
      </w:r>
      <w:r w:rsidR="00D51ED1">
        <w:t xml:space="preserve"> estimated U.S. prevalence of </w:t>
      </w:r>
      <w:r w:rsidR="00EB7B09">
        <w:t xml:space="preserve">about </w:t>
      </w:r>
      <w:r w:rsidR="00926DCA">
        <w:t>100,000; one out of every 3,000-4,000 babies has NF.</w:t>
      </w:r>
      <w:r w:rsidR="00BB0D24">
        <w:rPr>
          <w:vertAlign w:val="superscript"/>
        </w:rPr>
        <w:fldChar w:fldCharType="begin"/>
      </w:r>
      <w:r w:rsidR="00BB0D24">
        <w:rPr>
          <w:vertAlign w:val="superscript"/>
        </w:rPr>
        <w:instrText>ADDIN RW.CITE{{587;600}}</w:instrText>
      </w:r>
      <w:r w:rsidR="00BB0D24">
        <w:rPr>
          <w:vertAlign w:val="superscript"/>
        </w:rPr>
        <w:fldChar w:fldCharType="separate"/>
      </w:r>
      <w:r w:rsidR="001B7A4E" w:rsidRPr="001B7A4E">
        <w:rPr>
          <w:rFonts w:eastAsia="Times New Roman"/>
          <w:vertAlign w:val="superscript"/>
        </w:rPr>
        <w:t xml:space="preserve"> 1,2</w:t>
      </w:r>
      <w:r w:rsidR="001B7A4E" w:rsidRPr="001B7A4E">
        <w:rPr>
          <w:vertAlign w:val="superscript"/>
        </w:rPr>
        <w:t xml:space="preserve"> </w:t>
      </w:r>
      <w:r w:rsidR="00BB0D24">
        <w:rPr>
          <w:vertAlign w:val="superscript"/>
        </w:rPr>
        <w:fldChar w:fldCharType="end"/>
      </w:r>
      <w:r w:rsidR="00926DCA">
        <w:rPr>
          <w:vertAlign w:val="superscript"/>
        </w:rPr>
        <w:t xml:space="preserve"> </w:t>
      </w:r>
      <w:r w:rsidR="00BB0D24">
        <w:rPr>
          <w:vertAlign w:val="superscript"/>
        </w:rPr>
        <w:t xml:space="preserve"> </w:t>
      </w:r>
      <w:r w:rsidR="004F3E2A">
        <w:t>Broadly speak</w:t>
      </w:r>
      <w:r>
        <w:t>ing, neurofibromatosis, as currently classified by the National Institute of Neurological Disorders and Stroke,</w:t>
      </w:r>
      <w:r w:rsidR="004F3E2A">
        <w:t xml:space="preserve"> </w:t>
      </w:r>
      <w:r w:rsidR="0074183A">
        <w:t>describes</w:t>
      </w:r>
      <w:r>
        <w:t xml:space="preserve"> </w:t>
      </w:r>
      <w:r w:rsidR="004F3E2A">
        <w:t>three genetically different types of disorders th</w:t>
      </w:r>
      <w:r w:rsidR="00EB7B09">
        <w:t>at cause tumor growth in the supporting cells of the nerve and myelin sheath</w:t>
      </w:r>
      <w:r w:rsidR="001E5984">
        <w:t xml:space="preserve">. NF prevents </w:t>
      </w:r>
      <w:r w:rsidR="00FA3063">
        <w:t>specific genes from making and regulating normal proteins that control cell production.</w:t>
      </w:r>
      <w:r>
        <w:fldChar w:fldCharType="begin"/>
      </w:r>
      <w:r>
        <w:instrText>ADDIN RW.CITE{{587}}</w:instrText>
      </w:r>
      <w:r>
        <w:fldChar w:fldCharType="separate"/>
      </w:r>
      <w:r w:rsidR="001B7A4E" w:rsidRPr="001B7A4E">
        <w:rPr>
          <w:rFonts w:eastAsia="Times New Roman"/>
          <w:vertAlign w:val="superscript"/>
        </w:rPr>
        <w:t xml:space="preserve"> 1</w:t>
      </w:r>
      <w:r w:rsidR="001B7A4E" w:rsidRPr="001B7A4E">
        <w:t xml:space="preserve"> </w:t>
      </w:r>
      <w:r>
        <w:fldChar w:fldCharType="end"/>
      </w:r>
      <w:r w:rsidR="00D31E1A">
        <w:t xml:space="preserve"> All neurofibro</w:t>
      </w:r>
      <w:r>
        <w:t>matoses are</w:t>
      </w:r>
      <w:r w:rsidR="00926DCA">
        <w:t xml:space="preserve"> caused by </w:t>
      </w:r>
      <w:r w:rsidR="00596996">
        <w:t xml:space="preserve">either </w:t>
      </w:r>
      <w:r w:rsidR="00926DCA">
        <w:t>spontaneous gene mutation or inherited</w:t>
      </w:r>
      <w:r w:rsidR="001B7A4E">
        <w:t>, usually</w:t>
      </w:r>
      <w:r w:rsidR="00926DCA">
        <w:t xml:space="preserve"> </w:t>
      </w:r>
      <w:r w:rsidR="00596996">
        <w:t xml:space="preserve">from the parent </w:t>
      </w:r>
      <w:r w:rsidR="00926DCA">
        <w:t>as an autosomal dominant trait.</w:t>
      </w:r>
      <w:r w:rsidR="00D31E1A">
        <w:t xml:space="preserve"> Once the genetic mutation has occurred, it can be passed on to subsequent generations as an inherited trait.</w:t>
      </w:r>
      <w:r w:rsidR="00BB0D24">
        <w:rPr>
          <w:vertAlign w:val="superscript"/>
        </w:rPr>
        <w:fldChar w:fldCharType="begin"/>
      </w:r>
      <w:r w:rsidR="00BB0D24">
        <w:rPr>
          <w:vertAlign w:val="superscript"/>
        </w:rPr>
        <w:instrText>ADDIN RW.CITE{{587;600}}</w:instrText>
      </w:r>
      <w:r w:rsidR="00BB0D24">
        <w:rPr>
          <w:vertAlign w:val="superscript"/>
        </w:rPr>
        <w:fldChar w:fldCharType="separate"/>
      </w:r>
      <w:r w:rsidR="001B7A4E" w:rsidRPr="001B7A4E">
        <w:rPr>
          <w:rFonts w:eastAsia="Times New Roman"/>
          <w:vertAlign w:val="superscript"/>
        </w:rPr>
        <w:t xml:space="preserve"> 1,2</w:t>
      </w:r>
      <w:r w:rsidR="001B7A4E" w:rsidRPr="001B7A4E">
        <w:rPr>
          <w:vertAlign w:val="superscript"/>
        </w:rPr>
        <w:t xml:space="preserve"> </w:t>
      </w:r>
      <w:r w:rsidR="00BB0D24">
        <w:rPr>
          <w:vertAlign w:val="superscript"/>
        </w:rPr>
        <w:fldChar w:fldCharType="end"/>
      </w:r>
      <w:r w:rsidR="00C0690D">
        <w:t xml:space="preserve"> </w:t>
      </w:r>
    </w:p>
    <w:p w14:paraId="44D90294" w14:textId="05E9F67E" w:rsidR="00FB4BCB" w:rsidRPr="009C2923" w:rsidRDefault="00EB7B09" w:rsidP="009C2923">
      <w:pPr>
        <w:ind w:left="360" w:hanging="180"/>
        <w:contextualSpacing/>
      </w:pPr>
      <w:r>
        <w:t xml:space="preserve">• </w:t>
      </w:r>
      <w:r w:rsidRPr="00D31E1A">
        <w:rPr>
          <w:b/>
        </w:rPr>
        <w:t>Neurofibromatosis Type 1</w:t>
      </w:r>
      <w:r>
        <w:t xml:space="preserve">: </w:t>
      </w:r>
      <w:r w:rsidR="00926DCA">
        <w:t>NF1</w:t>
      </w:r>
      <w:r w:rsidR="00E854E2">
        <w:t>, also referred to as von Recklinghaus disease,</w:t>
      </w:r>
      <w:r w:rsidR="00926DCA">
        <w:t xml:space="preserve"> is </w:t>
      </w:r>
      <w:r w:rsidR="00E854E2">
        <w:t xml:space="preserve">the </w:t>
      </w:r>
      <w:r w:rsidR="00D51ED1">
        <w:t>most common type</w:t>
      </w:r>
      <w:r w:rsidR="00596996">
        <w:t xml:space="preserve"> of neurofibro</w:t>
      </w:r>
      <w:r w:rsidR="00926DCA">
        <w:t>matosis</w:t>
      </w:r>
      <w:r w:rsidR="00E854E2">
        <w:t xml:space="preserve">. </w:t>
      </w:r>
      <w:r w:rsidR="0074183A">
        <w:t>NF1 is also one of the most common genetic syndromes, affecting</w:t>
      </w:r>
      <w:r w:rsidR="00D51ED1">
        <w:t xml:space="preserve"> 1 per 3,000-4,0000 ind</w:t>
      </w:r>
      <w:r w:rsidR="00C05278">
        <w:t>i</w:t>
      </w:r>
      <w:r w:rsidR="0074183A">
        <w:t>viduals in the U.S, and similar to the prevalence rate for cystic fibrosis.</w:t>
      </w:r>
      <w:r w:rsidR="0074183A">
        <w:rPr>
          <w:vertAlign w:val="superscript"/>
        </w:rPr>
        <w:fldChar w:fldCharType="begin"/>
      </w:r>
      <w:r w:rsidR="0074183A">
        <w:rPr>
          <w:vertAlign w:val="superscript"/>
        </w:rPr>
        <w:instrText>ADDIN RW.CITE{{604 Hart, L 2005}}</w:instrText>
      </w:r>
      <w:r w:rsidR="0074183A">
        <w:rPr>
          <w:vertAlign w:val="superscript"/>
        </w:rPr>
        <w:fldChar w:fldCharType="separate"/>
      </w:r>
      <w:r w:rsidR="001B7A4E" w:rsidRPr="001B7A4E">
        <w:rPr>
          <w:rFonts w:eastAsia="Times New Roman"/>
          <w:vertAlign w:val="superscript"/>
        </w:rPr>
        <w:t xml:space="preserve"> 3</w:t>
      </w:r>
      <w:r w:rsidR="001B7A4E" w:rsidRPr="001B7A4E">
        <w:rPr>
          <w:vertAlign w:val="superscript"/>
        </w:rPr>
        <w:t xml:space="preserve"> </w:t>
      </w:r>
      <w:r w:rsidR="0074183A">
        <w:rPr>
          <w:vertAlign w:val="superscript"/>
        </w:rPr>
        <w:fldChar w:fldCharType="end"/>
      </w:r>
      <w:r w:rsidR="0074183A">
        <w:t xml:space="preserve"> Between</w:t>
      </w:r>
      <w:r w:rsidR="00D31E1A">
        <w:t xml:space="preserve"> 50-70% of NF1 is inherited and 30-50% result from a spontaneous genetic mutation with unknown cause.</w:t>
      </w:r>
      <w:r w:rsidR="00BB0D24">
        <w:rPr>
          <w:vertAlign w:val="superscript"/>
        </w:rPr>
        <w:fldChar w:fldCharType="begin"/>
      </w:r>
      <w:r w:rsidR="00BB0D24">
        <w:rPr>
          <w:vertAlign w:val="superscript"/>
        </w:rPr>
        <w:instrText>ADDIN RW.CITE{{587}}</w:instrText>
      </w:r>
      <w:r w:rsidR="00BB0D24">
        <w:rPr>
          <w:vertAlign w:val="superscript"/>
        </w:rPr>
        <w:fldChar w:fldCharType="separate"/>
      </w:r>
      <w:r w:rsidR="001B7A4E" w:rsidRPr="001B7A4E">
        <w:rPr>
          <w:rFonts w:eastAsia="Times New Roman"/>
          <w:vertAlign w:val="superscript"/>
        </w:rPr>
        <w:t xml:space="preserve"> 1</w:t>
      </w:r>
      <w:r w:rsidR="001B7A4E" w:rsidRPr="001B7A4E">
        <w:rPr>
          <w:vertAlign w:val="superscript"/>
        </w:rPr>
        <w:t xml:space="preserve"> </w:t>
      </w:r>
      <w:r w:rsidR="00BB0D24">
        <w:rPr>
          <w:vertAlign w:val="superscript"/>
        </w:rPr>
        <w:fldChar w:fldCharType="end"/>
      </w:r>
      <w:r w:rsidR="0074183A">
        <w:t xml:space="preserve"> By</w:t>
      </w:r>
      <w:r w:rsidR="00596996">
        <w:t xml:space="preserve"> the mid-90s, the NF1 gene was mapped to chromosome 17q11.2</w:t>
      </w:r>
      <w:r w:rsidR="00D31E1A">
        <w:t xml:space="preserve">, which is a large gene that encodes </w:t>
      </w:r>
      <w:r w:rsidR="00C52989">
        <w:t xml:space="preserve">and </w:t>
      </w:r>
      <w:r w:rsidR="00607FF2">
        <w:t xml:space="preserve">assists in the regulation of </w:t>
      </w:r>
      <w:r w:rsidR="00D31E1A">
        <w:t xml:space="preserve">the protein neurofibromin. </w:t>
      </w:r>
      <w:r w:rsidR="0074183A">
        <w:t xml:space="preserve"> </w:t>
      </w:r>
      <w:r w:rsidR="00C52989">
        <w:t xml:space="preserve">This protein is a component of neurons, Schwann cells, </w:t>
      </w:r>
      <w:r w:rsidR="00A164D5">
        <w:t>oligodendrocytes and astrocytes, and is especially present in neurons with extended projections, such as th</w:t>
      </w:r>
      <w:r w:rsidR="001B7A4E">
        <w:t>e pyramidal and Purkinje cells.  Neurofibromin regulation by</w:t>
      </w:r>
      <w:r w:rsidR="00A164D5">
        <w:t xml:space="preserve"> </w:t>
      </w:r>
      <w:r w:rsidR="001B7A4E">
        <w:t>t</w:t>
      </w:r>
      <w:r w:rsidR="00CC7AA0">
        <w:t xml:space="preserve">he NF1 </w:t>
      </w:r>
      <w:r w:rsidR="001B7A4E">
        <w:t xml:space="preserve">gene plays </w:t>
      </w:r>
      <w:r w:rsidR="00A164D5">
        <w:t>a critical role in balanced cell growth and differentiation.</w:t>
      </w:r>
      <w:r w:rsidR="00BB0D24">
        <w:rPr>
          <w:vertAlign w:val="superscript"/>
        </w:rPr>
        <w:fldChar w:fldCharType="begin"/>
      </w:r>
      <w:r w:rsidR="00BB0D24">
        <w:rPr>
          <w:vertAlign w:val="superscript"/>
        </w:rPr>
        <w:instrText>ADDIN RW.CITE{{548 Antônio, João Roberto 2013}}</w:instrText>
      </w:r>
      <w:r w:rsidR="00BB0D24">
        <w:rPr>
          <w:vertAlign w:val="superscript"/>
        </w:rPr>
        <w:fldChar w:fldCharType="separate"/>
      </w:r>
      <w:r w:rsidR="001B7A4E" w:rsidRPr="001B7A4E">
        <w:rPr>
          <w:rFonts w:eastAsia="Times New Roman"/>
          <w:vertAlign w:val="superscript"/>
        </w:rPr>
        <w:t xml:space="preserve"> 4</w:t>
      </w:r>
      <w:r w:rsidR="001B7A4E" w:rsidRPr="001B7A4E">
        <w:rPr>
          <w:vertAlign w:val="superscript"/>
        </w:rPr>
        <w:t xml:space="preserve"> </w:t>
      </w:r>
      <w:r w:rsidR="00BB0D24">
        <w:rPr>
          <w:vertAlign w:val="superscript"/>
        </w:rPr>
        <w:fldChar w:fldCharType="end"/>
      </w:r>
      <w:r w:rsidR="001B7A4E">
        <w:t xml:space="preserve">  </w:t>
      </w:r>
      <w:r w:rsidR="00A164D5">
        <w:t>NF1 gene</w:t>
      </w:r>
      <w:r w:rsidR="00CC7AA0">
        <w:t xml:space="preserve"> mutation</w:t>
      </w:r>
      <w:r w:rsidR="00FB4BCB">
        <w:t>s</w:t>
      </w:r>
      <w:r w:rsidR="001B7A4E">
        <w:t xml:space="preserve"> that result in the diagnosis of NF1</w:t>
      </w:r>
      <w:r w:rsidR="00CC7AA0">
        <w:t xml:space="preserve"> </w:t>
      </w:r>
      <w:r w:rsidR="00FB4BCB">
        <w:t xml:space="preserve">are numerable, resulting </w:t>
      </w:r>
      <w:r w:rsidR="00CC7AA0">
        <w:t xml:space="preserve">in a </w:t>
      </w:r>
      <w:r w:rsidR="00E854E2">
        <w:t>wide spectrum of</w:t>
      </w:r>
      <w:r w:rsidR="00CC7AA0">
        <w:t xml:space="preserve"> disease severity</w:t>
      </w:r>
      <w:r w:rsidR="00FB4BCB">
        <w:t xml:space="preserve"> and </w:t>
      </w:r>
      <w:r w:rsidR="00E854E2">
        <w:t xml:space="preserve">an </w:t>
      </w:r>
      <w:r w:rsidR="00FB4BCB">
        <w:t xml:space="preserve">unknown progression </w:t>
      </w:r>
      <w:r w:rsidR="00E854E2">
        <w:t xml:space="preserve">and prognosis </w:t>
      </w:r>
      <w:r w:rsidR="00FB4BCB">
        <w:t xml:space="preserve">as the individual </w:t>
      </w:r>
      <w:r w:rsidR="00E854E2">
        <w:t xml:space="preserve">with NF1 </w:t>
      </w:r>
      <w:r w:rsidR="00FB4BCB">
        <w:t>ages</w:t>
      </w:r>
      <w:r w:rsidR="00CC7AA0">
        <w:t>. Individuals with NF1 have varying degrees of nonfunctiona</w:t>
      </w:r>
      <w:r w:rsidR="00A164D5">
        <w:t xml:space="preserve">l neurofibromin, </w:t>
      </w:r>
      <w:r w:rsidR="00FB4BCB">
        <w:t xml:space="preserve">which causes </w:t>
      </w:r>
      <w:r w:rsidR="00CC7AA0">
        <w:t>abnormal cellular growth, proliferation, and differentiation.</w:t>
      </w:r>
      <w:r w:rsidR="00BB0D24">
        <w:t xml:space="preserve">  </w:t>
      </w:r>
      <w:r w:rsidR="00CC7AA0">
        <w:t xml:space="preserve">This in turn may lead to tumor </w:t>
      </w:r>
      <w:r w:rsidR="00CC7AA0">
        <w:lastRenderedPageBreak/>
        <w:t>formation, particularly as a part of the supporting cell framew</w:t>
      </w:r>
      <w:r w:rsidR="001B7A4E">
        <w:t xml:space="preserve">ork for nerve cells, as well as </w:t>
      </w:r>
      <w:r w:rsidR="00CC7AA0">
        <w:t>other disease manifestations</w:t>
      </w:r>
      <w:r w:rsidR="001B7A4E">
        <w:t xml:space="preserve"> detailed later in this assignment.</w:t>
      </w:r>
      <w:r w:rsidR="00BB0D24">
        <w:rPr>
          <w:vertAlign w:val="superscript"/>
        </w:rPr>
        <w:fldChar w:fldCharType="begin"/>
      </w:r>
      <w:r w:rsidR="00BB0D24">
        <w:rPr>
          <w:vertAlign w:val="superscript"/>
        </w:rPr>
        <w:instrText>ADDIN RW.CITE{{529 Ardern-Holmes, Simone L 2011}}</w:instrText>
      </w:r>
      <w:r w:rsidR="00BB0D24">
        <w:rPr>
          <w:vertAlign w:val="superscript"/>
        </w:rPr>
        <w:fldChar w:fldCharType="separate"/>
      </w:r>
      <w:r w:rsidR="001B7A4E" w:rsidRPr="001B7A4E">
        <w:rPr>
          <w:rFonts w:eastAsia="Times New Roman"/>
          <w:vertAlign w:val="superscript"/>
        </w:rPr>
        <w:t xml:space="preserve"> 5</w:t>
      </w:r>
      <w:r w:rsidR="001B7A4E" w:rsidRPr="001B7A4E">
        <w:rPr>
          <w:vertAlign w:val="superscript"/>
        </w:rPr>
        <w:t xml:space="preserve"> </w:t>
      </w:r>
      <w:r w:rsidR="00BB0D24">
        <w:rPr>
          <w:vertAlign w:val="superscript"/>
        </w:rPr>
        <w:fldChar w:fldCharType="end"/>
      </w:r>
      <w:r w:rsidR="00BB0D24">
        <w:t xml:space="preserve"> </w:t>
      </w:r>
    </w:p>
    <w:p w14:paraId="083AE2DA" w14:textId="7F8C8B16" w:rsidR="00FB4BCB" w:rsidRDefault="00FB4BCB" w:rsidP="00D51ED1">
      <w:pPr>
        <w:ind w:left="360" w:hanging="180"/>
        <w:contextualSpacing/>
      </w:pPr>
      <w:r w:rsidRPr="00FB4BCB">
        <w:rPr>
          <w:b/>
        </w:rPr>
        <w:t>• Neurofibromatosis Type 2:</w:t>
      </w:r>
      <w:r>
        <w:rPr>
          <w:b/>
        </w:rPr>
        <w:t xml:space="preserve"> </w:t>
      </w:r>
      <w:r w:rsidR="00B87D8D">
        <w:t>NF2</w:t>
      </w:r>
      <w:r w:rsidR="00FA3063">
        <w:t>, also referred to as central neurofibromatosis or bilateral acoustic neuroma disease,</w:t>
      </w:r>
      <w:r w:rsidR="00B87D8D">
        <w:t xml:space="preserve"> is considered a rare disorder, affecting</w:t>
      </w:r>
      <w:r w:rsidR="00920134">
        <w:t xml:space="preserve"> about 1 in 25,00</w:t>
      </w:r>
      <w:r w:rsidR="002628B0">
        <w:t>0 persons; about 50% of cases are inherited</w:t>
      </w:r>
      <w:r w:rsidR="00C556FC">
        <w:t xml:space="preserve"> from a parent</w:t>
      </w:r>
      <w:r w:rsidR="002628B0">
        <w:t>.</w:t>
      </w:r>
      <w:r w:rsidR="002628B0">
        <w:fldChar w:fldCharType="begin"/>
      </w:r>
      <w:r w:rsidR="00FA3063">
        <w:instrText>ADDIN RW.CITE{{587;600}}</w:instrText>
      </w:r>
      <w:r w:rsidR="002628B0">
        <w:fldChar w:fldCharType="separate"/>
      </w:r>
      <w:r w:rsidR="001B7A4E" w:rsidRPr="001B7A4E">
        <w:rPr>
          <w:rFonts w:eastAsia="Times New Roman"/>
          <w:vertAlign w:val="superscript"/>
        </w:rPr>
        <w:t xml:space="preserve"> 1,2</w:t>
      </w:r>
      <w:r w:rsidR="001B7A4E" w:rsidRPr="001B7A4E">
        <w:t xml:space="preserve"> </w:t>
      </w:r>
      <w:r w:rsidR="002628B0">
        <w:fldChar w:fldCharType="end"/>
      </w:r>
      <w:r w:rsidR="002628B0">
        <w:t xml:space="preserve">  NF2 is caused by mutations of the tumor supp</w:t>
      </w:r>
      <w:r w:rsidR="00607FF2">
        <w:t xml:space="preserve">ressor gene on chromosome 22q12, which encodes and assists in the regulation of the protein merlin or schwannomin. This protein has a role in cell membrane organization, cell-to cell adhesions, </w:t>
      </w:r>
      <w:r w:rsidR="00DD2EC2">
        <w:t>cyto</w:t>
      </w:r>
      <w:r w:rsidR="001B7A4E">
        <w:t xml:space="preserve">plasm </w:t>
      </w:r>
      <w:r w:rsidR="00607FF2">
        <w:t>architecture and interactions within the cytoplasm, cell growth and proliferation.</w:t>
      </w:r>
      <w:r w:rsidR="00607FF2">
        <w:rPr>
          <w:vertAlign w:val="superscript"/>
        </w:rPr>
        <w:fldChar w:fldCharType="begin"/>
      </w:r>
      <w:r w:rsidR="00607FF2">
        <w:rPr>
          <w:vertAlign w:val="superscript"/>
        </w:rPr>
        <w:instrText>ADDIN RW.CITE{{529 Ardern-Holmes, Simone L 2011}}</w:instrText>
      </w:r>
      <w:r w:rsidR="00607FF2">
        <w:rPr>
          <w:vertAlign w:val="superscript"/>
        </w:rPr>
        <w:fldChar w:fldCharType="separate"/>
      </w:r>
      <w:r w:rsidR="001B7A4E" w:rsidRPr="001B7A4E">
        <w:rPr>
          <w:rFonts w:eastAsia="Times New Roman"/>
          <w:vertAlign w:val="superscript"/>
        </w:rPr>
        <w:t xml:space="preserve"> 5</w:t>
      </w:r>
      <w:r w:rsidR="001B7A4E" w:rsidRPr="001B7A4E">
        <w:rPr>
          <w:vertAlign w:val="superscript"/>
        </w:rPr>
        <w:t xml:space="preserve"> </w:t>
      </w:r>
      <w:r w:rsidR="00607FF2">
        <w:rPr>
          <w:vertAlign w:val="superscript"/>
        </w:rPr>
        <w:fldChar w:fldCharType="end"/>
      </w:r>
      <w:r w:rsidR="00607FF2">
        <w:rPr>
          <w:vertAlign w:val="superscript"/>
        </w:rPr>
        <w:t xml:space="preserve">   </w:t>
      </w:r>
      <w:r w:rsidR="00607FF2">
        <w:t>The course of NF2 can also vary widely, but there is a tendency for inherited NF2 to follow a similar pattern</w:t>
      </w:r>
      <w:r w:rsidR="001B7A4E">
        <w:t xml:space="preserve"> among family members</w:t>
      </w:r>
      <w:r w:rsidR="00607FF2">
        <w:t>. NF2 signs may be present in childhood, but noticeable symptoms are more preval</w:t>
      </w:r>
      <w:r w:rsidR="00FA3063">
        <w:t>ent between 18-22 years of age. Bilateral hearing loss or tinnitus is the most frequent symptom, which is secondary to slow-growing tumors, called vestibular schwannomas, on the eighth cranial nerve.</w:t>
      </w:r>
      <w:r w:rsidR="001B7A4E">
        <w:t xml:space="preserve"> Deafness is a common outcome of more sever</w:t>
      </w:r>
      <w:r w:rsidR="00C924BB">
        <w:t>e</w:t>
      </w:r>
      <w:r w:rsidR="001B7A4E">
        <w:t xml:space="preserve"> cases of NF2 as a result of the vestibular schwannomas.</w:t>
      </w:r>
      <w:r w:rsidR="001B7A4E">
        <w:fldChar w:fldCharType="begin"/>
      </w:r>
      <w:r w:rsidR="001B7A4E">
        <w:instrText>ADDIN RW.CITE{{587}}</w:instrText>
      </w:r>
      <w:r w:rsidR="001B7A4E">
        <w:fldChar w:fldCharType="separate"/>
      </w:r>
      <w:r w:rsidR="001B7A4E" w:rsidRPr="001B7A4E">
        <w:rPr>
          <w:rFonts w:eastAsia="Times New Roman"/>
          <w:vertAlign w:val="superscript"/>
        </w:rPr>
        <w:t xml:space="preserve"> 1</w:t>
      </w:r>
      <w:r w:rsidR="001B7A4E" w:rsidRPr="001B7A4E">
        <w:t xml:space="preserve"> </w:t>
      </w:r>
      <w:r w:rsidR="001B7A4E">
        <w:fldChar w:fldCharType="end"/>
      </w:r>
      <w:r w:rsidR="001B7A4E">
        <w:t xml:space="preserve"> </w:t>
      </w:r>
    </w:p>
    <w:p w14:paraId="43D8F807" w14:textId="62D86FB6" w:rsidR="00FA3063" w:rsidRPr="00C556FC" w:rsidRDefault="00FA3063" w:rsidP="00D51ED1">
      <w:pPr>
        <w:ind w:left="360" w:hanging="180"/>
        <w:contextualSpacing/>
        <w:rPr>
          <w:b/>
        </w:rPr>
      </w:pPr>
      <w:r>
        <w:rPr>
          <w:b/>
        </w:rPr>
        <w:t>•  Schwannomatosis:</w:t>
      </w:r>
      <w:r w:rsidR="001E5984">
        <w:t xml:space="preserve"> Schwannomatosis is one of the more rare NF disorders, w</w:t>
      </w:r>
      <w:r w:rsidR="003D3AA4">
        <w:t>ith an estimated prevalence of 1 in 1,00</w:t>
      </w:r>
      <w:r w:rsidR="001E5984">
        <w:t>0,000 individ</w:t>
      </w:r>
      <w:r w:rsidR="009C2923">
        <w:t>uals.</w:t>
      </w:r>
      <w:r w:rsidR="009C2923">
        <w:rPr>
          <w:vertAlign w:val="superscript"/>
        </w:rPr>
        <w:fldChar w:fldCharType="begin"/>
      </w:r>
      <w:r w:rsidR="009C2923">
        <w:rPr>
          <w:vertAlign w:val="superscript"/>
        </w:rPr>
        <w:instrText>ADDIN RW.CITE{{602 Gonzalvo, Augusto 2011}}</w:instrText>
      </w:r>
      <w:r w:rsidR="009C2923">
        <w:rPr>
          <w:vertAlign w:val="superscript"/>
        </w:rPr>
        <w:fldChar w:fldCharType="separate"/>
      </w:r>
      <w:r w:rsidR="001B7A4E" w:rsidRPr="001B7A4E">
        <w:rPr>
          <w:rFonts w:eastAsia="Times New Roman"/>
          <w:vertAlign w:val="superscript"/>
        </w:rPr>
        <w:t xml:space="preserve"> 6</w:t>
      </w:r>
      <w:r w:rsidR="001B7A4E" w:rsidRPr="001B7A4E">
        <w:rPr>
          <w:vertAlign w:val="superscript"/>
        </w:rPr>
        <w:t xml:space="preserve"> </w:t>
      </w:r>
      <w:r w:rsidR="009C2923">
        <w:rPr>
          <w:vertAlign w:val="superscript"/>
        </w:rPr>
        <w:fldChar w:fldCharType="end"/>
      </w:r>
      <w:r w:rsidR="009C2923">
        <w:t xml:space="preserve">  </w:t>
      </w:r>
      <w:r w:rsidR="001E5984">
        <w:t xml:space="preserve">This disorder is only inherited 15% of the time and, unlike NF1 and NF2, it can skip generations. </w:t>
      </w:r>
      <w:r w:rsidR="00C556FC">
        <w:t xml:space="preserve">A mutation of the SMARCB1/INI gene has been indicated as a cause in the inherited form. The characteristic of this disorder is multiple schwannomas, which are benign nerve sheath </w:t>
      </w:r>
      <w:r w:rsidR="003D3AA4">
        <w:t>tumor composed of Schwann cells. These schwannomas</w:t>
      </w:r>
      <w:r w:rsidR="00C556FC">
        <w:t xml:space="preserve"> may be present on some or most parts of the body </w:t>
      </w:r>
      <w:r w:rsidR="00C556FC" w:rsidRPr="00C556FC">
        <w:rPr>
          <w:i/>
        </w:rPr>
        <w:t>except</w:t>
      </w:r>
      <w:r w:rsidR="00C556FC">
        <w:rPr>
          <w:i/>
        </w:rPr>
        <w:t xml:space="preserve"> </w:t>
      </w:r>
      <w:r w:rsidR="003D3AA4">
        <w:t>the eighth cranial nerve. Chronic pain symptoms are more common with schwannomatosis, with surgical and pain management as the current treatment options.</w:t>
      </w:r>
      <w:r w:rsidR="009C2923">
        <w:fldChar w:fldCharType="begin"/>
      </w:r>
      <w:r w:rsidR="009C2923">
        <w:instrText>ADDIN RW.CITE{{587}}</w:instrText>
      </w:r>
      <w:r w:rsidR="009C2923">
        <w:fldChar w:fldCharType="separate"/>
      </w:r>
      <w:r w:rsidR="001B7A4E" w:rsidRPr="001B7A4E">
        <w:rPr>
          <w:rFonts w:eastAsia="Times New Roman"/>
          <w:vertAlign w:val="superscript"/>
        </w:rPr>
        <w:t xml:space="preserve"> 1</w:t>
      </w:r>
      <w:r w:rsidR="001B7A4E" w:rsidRPr="001B7A4E">
        <w:t xml:space="preserve"> </w:t>
      </w:r>
      <w:r w:rsidR="009C2923">
        <w:fldChar w:fldCharType="end"/>
      </w:r>
      <w:r w:rsidR="003D3AA4">
        <w:t xml:space="preserve"> </w:t>
      </w:r>
      <w:r w:rsidR="009C2923">
        <w:t xml:space="preserve">Although it has been </w:t>
      </w:r>
      <w:r w:rsidR="001B7A4E">
        <w:t>diagnosed in children</w:t>
      </w:r>
      <w:r w:rsidR="009C2923">
        <w:t xml:space="preserve">, </w:t>
      </w:r>
      <w:r w:rsidR="003D3AA4">
        <w:t>Schwannomatosis is usually diagnosed after the age of 30 years.</w:t>
      </w:r>
      <w:r w:rsidR="009C2923">
        <w:fldChar w:fldCharType="begin"/>
      </w:r>
      <w:r w:rsidR="009C2923">
        <w:instrText>ADDIN RW.CITE{{602 Gonzalvo, Augusto 2011}}</w:instrText>
      </w:r>
      <w:r w:rsidR="009C2923">
        <w:fldChar w:fldCharType="separate"/>
      </w:r>
      <w:r w:rsidR="001B7A4E" w:rsidRPr="001B7A4E">
        <w:rPr>
          <w:rFonts w:eastAsia="Times New Roman"/>
          <w:vertAlign w:val="superscript"/>
        </w:rPr>
        <w:t xml:space="preserve"> 6</w:t>
      </w:r>
      <w:r w:rsidR="001B7A4E" w:rsidRPr="001B7A4E">
        <w:t xml:space="preserve"> </w:t>
      </w:r>
      <w:r w:rsidR="009C2923">
        <w:fldChar w:fldCharType="end"/>
      </w:r>
      <w:r w:rsidR="009C2923">
        <w:t xml:space="preserve"> </w:t>
      </w:r>
    </w:p>
    <w:p w14:paraId="1E555A47" w14:textId="77777777" w:rsidR="009C2923" w:rsidRDefault="009C2923" w:rsidP="009C2923">
      <w:pPr>
        <w:ind w:left="360" w:hanging="180"/>
        <w:contextualSpacing/>
        <w:rPr>
          <w:i/>
        </w:rPr>
      </w:pPr>
    </w:p>
    <w:p w14:paraId="5CF3BA9F" w14:textId="4DD032DD" w:rsidR="00BB1269" w:rsidRDefault="001B7A4E" w:rsidP="009C2923">
      <w:pPr>
        <w:ind w:left="180"/>
        <w:contextualSpacing/>
      </w:pPr>
      <w:r>
        <w:rPr>
          <w:i/>
        </w:rPr>
        <w:t xml:space="preserve">     AJ was</w:t>
      </w:r>
      <w:r w:rsidR="009C2923">
        <w:rPr>
          <w:i/>
        </w:rPr>
        <w:t xml:space="preserve"> diagnosed with NF1</w:t>
      </w:r>
      <w:r w:rsidR="0074183A">
        <w:rPr>
          <w:i/>
        </w:rPr>
        <w:t>at 11 months of age</w:t>
      </w:r>
      <w:r w:rsidR="00C924BB">
        <w:rPr>
          <w:i/>
        </w:rPr>
        <w:t xml:space="preserve">, </w:t>
      </w:r>
      <w:r>
        <w:rPr>
          <w:i/>
        </w:rPr>
        <w:t>and</w:t>
      </w:r>
      <w:r w:rsidR="0043657F">
        <w:rPr>
          <w:i/>
        </w:rPr>
        <w:t xml:space="preserve"> inherited NF1 from his</w:t>
      </w:r>
      <w:r w:rsidR="009C2923">
        <w:rPr>
          <w:i/>
        </w:rPr>
        <w:t xml:space="preserve"> mother, who was diagnosed</w:t>
      </w:r>
      <w:r>
        <w:rPr>
          <w:i/>
        </w:rPr>
        <w:t xml:space="preserve"> at the age of 10 years</w:t>
      </w:r>
      <w:r w:rsidR="009C2923">
        <w:rPr>
          <w:i/>
        </w:rPr>
        <w:t>.</w:t>
      </w:r>
      <w:r w:rsidR="009C2923">
        <w:t xml:space="preserve"> </w:t>
      </w:r>
    </w:p>
    <w:p w14:paraId="427F07A7" w14:textId="6B3829EB" w:rsidR="009C2923" w:rsidRPr="009C2923" w:rsidRDefault="00BB1269" w:rsidP="009C2923">
      <w:pPr>
        <w:ind w:left="180"/>
        <w:contextualSpacing/>
      </w:pPr>
      <w:r>
        <w:t xml:space="preserve">     </w:t>
      </w:r>
      <w:r w:rsidR="009C2923">
        <w:t>The remaining part of this assignment will detail the pathology, clinical manifestations and physical therapy interventions for NF1</w:t>
      </w:r>
      <w:r w:rsidR="001B7A4E">
        <w:t xml:space="preserve"> only</w:t>
      </w:r>
      <w:r w:rsidR="009C2923">
        <w:t>.</w:t>
      </w:r>
    </w:p>
    <w:p w14:paraId="69F90E20" w14:textId="77777777" w:rsidR="009C2923" w:rsidRPr="00227427" w:rsidRDefault="009C2923" w:rsidP="00DC1660">
      <w:pPr>
        <w:spacing w:line="360" w:lineRule="auto"/>
        <w:contextualSpacing/>
        <w:rPr>
          <w:b/>
          <w:i/>
          <w:u w:val="single"/>
        </w:rPr>
      </w:pPr>
    </w:p>
    <w:p w14:paraId="740E37DD" w14:textId="55A739A6" w:rsidR="00DC1660" w:rsidRPr="006520E3" w:rsidRDefault="00C57F68" w:rsidP="00A873A0">
      <w:pPr>
        <w:spacing w:line="360" w:lineRule="auto"/>
        <w:contextualSpacing/>
        <w:rPr>
          <w:b/>
        </w:rPr>
      </w:pPr>
      <w:r w:rsidRPr="006520E3">
        <w:rPr>
          <w:b/>
        </w:rPr>
        <w:t xml:space="preserve">Diagnosing NF1 </w:t>
      </w:r>
      <w:r w:rsidR="00DC1660" w:rsidRPr="006520E3">
        <w:rPr>
          <w:b/>
        </w:rPr>
        <w:t>Pathology</w:t>
      </w:r>
    </w:p>
    <w:p w14:paraId="0B5B797D" w14:textId="2C844891" w:rsidR="00A873A0" w:rsidRDefault="00A873A0" w:rsidP="00A873A0">
      <w:pPr>
        <w:contextualSpacing/>
        <w:rPr>
          <w:vertAlign w:val="superscript"/>
        </w:rPr>
      </w:pPr>
      <w:r>
        <w:t xml:space="preserve">     The</w:t>
      </w:r>
      <w:r w:rsidR="00595575">
        <w:t xml:space="preserve"> current</w:t>
      </w:r>
      <w:r>
        <w:t xml:space="preserve"> diagnostic criteria for NF1 was established </w:t>
      </w:r>
      <w:r w:rsidR="004525DA">
        <w:t>1987</w:t>
      </w:r>
      <w:r w:rsidR="00595575">
        <w:t xml:space="preserve"> by the National Institutes of Health</w:t>
      </w:r>
      <w:r w:rsidR="00EF3D59">
        <w:t>. Two or more of the following are needed to diagnose NF1:</w:t>
      </w:r>
      <w:r w:rsidR="00EF3D59">
        <w:rPr>
          <w:vertAlign w:val="superscript"/>
        </w:rPr>
        <w:fldChar w:fldCharType="begin"/>
      </w:r>
      <w:r w:rsidR="00DE2F3A">
        <w:rPr>
          <w:vertAlign w:val="superscript"/>
        </w:rPr>
        <w:instrText>ADDIN RW.CITE{{603 Ferner, RE 2010;587;566 Cassiman, Catherine 2013}}</w:instrText>
      </w:r>
      <w:r w:rsidR="00EF3D59">
        <w:rPr>
          <w:vertAlign w:val="superscript"/>
        </w:rPr>
        <w:fldChar w:fldCharType="separate"/>
      </w:r>
      <w:r w:rsidR="001B7A4E" w:rsidRPr="001B7A4E">
        <w:rPr>
          <w:rFonts w:eastAsia="Times New Roman"/>
          <w:vertAlign w:val="superscript"/>
        </w:rPr>
        <w:t xml:space="preserve"> 1,7,8</w:t>
      </w:r>
      <w:r w:rsidR="001B7A4E" w:rsidRPr="001B7A4E">
        <w:rPr>
          <w:vertAlign w:val="superscript"/>
        </w:rPr>
        <w:t xml:space="preserve"> </w:t>
      </w:r>
      <w:r w:rsidR="00EF3D59">
        <w:rPr>
          <w:vertAlign w:val="superscript"/>
        </w:rPr>
        <w:fldChar w:fldCharType="end"/>
      </w:r>
    </w:p>
    <w:p w14:paraId="6AB4A3BB" w14:textId="6089A448" w:rsidR="00EF3D59" w:rsidRDefault="00EF3D59" w:rsidP="00E21808">
      <w:pPr>
        <w:ind w:left="360" w:hanging="360"/>
      </w:pPr>
      <w:r>
        <w:rPr>
          <w:vertAlign w:val="superscript"/>
        </w:rPr>
        <w:t xml:space="preserve">     </w:t>
      </w:r>
      <w:r w:rsidR="00E21808">
        <w:t>• ≥ 6 café au lait (light brown) skin patches measuring &gt; 5mm in children and &gt;16 mm in adults</w:t>
      </w:r>
    </w:p>
    <w:p w14:paraId="7B79AB11" w14:textId="3F59D2AF" w:rsidR="00E21808" w:rsidRDefault="00E21808" w:rsidP="00E21808">
      <w:pPr>
        <w:ind w:left="360" w:hanging="180"/>
      </w:pPr>
      <w:r>
        <w:t>• freckling in the armpit or groin area</w:t>
      </w:r>
    </w:p>
    <w:p w14:paraId="070A4CA6" w14:textId="312B2EA8" w:rsidR="00E21808" w:rsidRDefault="00E21808" w:rsidP="00E21808">
      <w:pPr>
        <w:ind w:left="360" w:hanging="180"/>
      </w:pPr>
      <w:r>
        <w:t>• a parent, sibling, or child with NF1</w:t>
      </w:r>
    </w:p>
    <w:p w14:paraId="1B70542C" w14:textId="14D33E50" w:rsidR="00E21808" w:rsidRDefault="00E21808" w:rsidP="00E21808">
      <w:pPr>
        <w:ind w:left="360" w:hanging="180"/>
      </w:pPr>
      <w:r>
        <w:t>• ≥ 2 neurofibromas or one plexiform neurofibroma (larger fibroma involving many nerves)</w:t>
      </w:r>
    </w:p>
    <w:p w14:paraId="383BF1C2" w14:textId="5EE653E4" w:rsidR="001A19B8" w:rsidRDefault="001A19B8" w:rsidP="00E21808">
      <w:pPr>
        <w:ind w:left="360" w:hanging="180"/>
      </w:pPr>
      <w:r>
        <w:t>• Lisch nodules – unique to NF1, these are present in &gt; 94% of individuals with NF1 by the age of 6. These nodules ar</w:t>
      </w:r>
      <w:r w:rsidR="001B7A4E">
        <w:t>e asymptomatic papules on the</w:t>
      </w:r>
      <w:r>
        <w:t xml:space="preserve"> surface of the iris detected by slit lamp examination.</w:t>
      </w:r>
    </w:p>
    <w:p w14:paraId="51E354FA" w14:textId="7355553E" w:rsidR="00E21808" w:rsidRPr="001A19B8" w:rsidRDefault="001A19B8" w:rsidP="00E21808">
      <w:pPr>
        <w:ind w:left="360" w:hanging="180"/>
        <w:rPr>
          <w:vertAlign w:val="superscript"/>
        </w:rPr>
      </w:pPr>
      <w:r>
        <w:t xml:space="preserve">• Optic pathway glioma (OPG) – </w:t>
      </w:r>
      <w:r w:rsidR="001B7A4E">
        <w:t>OPGs</w:t>
      </w:r>
      <w:r w:rsidR="00DE2F3A">
        <w:t xml:space="preserve"> are </w:t>
      </w:r>
      <w:r>
        <w:t>benign low-grade pilocytic astrocytomas</w:t>
      </w:r>
      <w:r w:rsidR="00DE2F3A">
        <w:t xml:space="preserve"> that</w:t>
      </w:r>
      <w:r>
        <w:t xml:space="preserve"> are usually located on the optic nerve</w:t>
      </w:r>
      <w:r w:rsidR="00DE2F3A">
        <w:fldChar w:fldCharType="begin"/>
      </w:r>
      <w:r w:rsidR="00DE2F3A">
        <w:instrText>ADDIN RW.CITE{{566 Cassiman, Catherine 2013}}</w:instrText>
      </w:r>
      <w:r w:rsidR="00DE2F3A">
        <w:fldChar w:fldCharType="separate"/>
      </w:r>
      <w:r w:rsidR="001B7A4E" w:rsidRPr="001B7A4E">
        <w:rPr>
          <w:rFonts w:eastAsia="Times New Roman"/>
          <w:vertAlign w:val="superscript"/>
        </w:rPr>
        <w:t xml:space="preserve"> 8</w:t>
      </w:r>
      <w:r w:rsidR="001B7A4E" w:rsidRPr="001B7A4E">
        <w:t xml:space="preserve"> </w:t>
      </w:r>
      <w:r w:rsidR="00DE2F3A">
        <w:fldChar w:fldCharType="end"/>
      </w:r>
    </w:p>
    <w:p w14:paraId="1D630570" w14:textId="32601DA4" w:rsidR="001A19B8" w:rsidRDefault="001A19B8" w:rsidP="00E21808">
      <w:pPr>
        <w:ind w:left="360" w:hanging="180"/>
      </w:pPr>
      <w:r>
        <w:t xml:space="preserve">• </w:t>
      </w:r>
      <w:r w:rsidR="00DE2F3A">
        <w:t>Bony d</w:t>
      </w:r>
      <w:r w:rsidR="001B7A4E">
        <w:t xml:space="preserve">ysplasia of the sphenoid wing – this is usually recognized due to the presence of </w:t>
      </w:r>
      <w:r w:rsidR="00DE2F3A">
        <w:t xml:space="preserve">exophthalmos (eyes protruding outwards) </w:t>
      </w:r>
    </w:p>
    <w:p w14:paraId="563FC4A5" w14:textId="74C8BE24" w:rsidR="00DE2F3A" w:rsidRDefault="00DE2F3A" w:rsidP="00E21808">
      <w:pPr>
        <w:ind w:left="360" w:hanging="180"/>
      </w:pPr>
      <w:r>
        <w:t>• Abnormal development of the spine or tibia</w:t>
      </w:r>
      <w:r w:rsidR="001B7A4E">
        <w:t>, which may present as a pseudarthrosis</w:t>
      </w:r>
    </w:p>
    <w:p w14:paraId="09BC94DD" w14:textId="77777777" w:rsidR="0074183A" w:rsidRDefault="0074183A" w:rsidP="0074183A"/>
    <w:p w14:paraId="66B04725" w14:textId="4F971806" w:rsidR="003D716B" w:rsidRDefault="0074183A" w:rsidP="0074183A">
      <w:r>
        <w:t xml:space="preserve">    </w:t>
      </w:r>
      <w:r>
        <w:rPr>
          <w:i/>
        </w:rPr>
        <w:t xml:space="preserve">AJ’s infant exam noted </w:t>
      </w:r>
      <w:r w:rsidRPr="0074183A">
        <w:rPr>
          <w:i/>
        </w:rPr>
        <w:t>at least 6 café au lait macules 4-7mm in length with no obvious leg</w:t>
      </w:r>
      <w:r w:rsidR="0043657F">
        <w:rPr>
          <w:i/>
        </w:rPr>
        <w:t xml:space="preserve"> bowing. H</w:t>
      </w:r>
      <w:r w:rsidR="001B7A4E">
        <w:rPr>
          <w:i/>
        </w:rPr>
        <w:t>e was diagnosed with</w:t>
      </w:r>
      <w:r w:rsidRPr="0074183A">
        <w:rPr>
          <w:i/>
        </w:rPr>
        <w:t xml:space="preserve"> pseudoarthrosis of the right tibia </w:t>
      </w:r>
      <w:r w:rsidR="001B7A4E">
        <w:rPr>
          <w:i/>
        </w:rPr>
        <w:t>at 11 months of age, which</w:t>
      </w:r>
      <w:r w:rsidR="00B43DD8">
        <w:rPr>
          <w:i/>
        </w:rPr>
        <w:t xml:space="preserve"> was then at about a 30° angle. At that time,</w:t>
      </w:r>
      <w:r w:rsidR="0043657F">
        <w:rPr>
          <w:i/>
        </w:rPr>
        <w:t xml:space="preserve"> </w:t>
      </w:r>
      <w:r w:rsidR="001B7A4E">
        <w:rPr>
          <w:i/>
        </w:rPr>
        <w:t>he was formally diagnosed with NF1.</w:t>
      </w:r>
    </w:p>
    <w:p w14:paraId="0D916097" w14:textId="77777777" w:rsidR="0074183A" w:rsidRDefault="0074183A" w:rsidP="00DC1660">
      <w:pPr>
        <w:spacing w:line="360" w:lineRule="auto"/>
        <w:contextualSpacing/>
        <w:rPr>
          <w:b/>
          <w:i/>
          <w:u w:val="single"/>
        </w:rPr>
      </w:pPr>
    </w:p>
    <w:p w14:paraId="75F6D1BF" w14:textId="0262B101" w:rsidR="00DC1660" w:rsidRPr="006520E3" w:rsidRDefault="00DC1660" w:rsidP="00DC1660">
      <w:pPr>
        <w:spacing w:line="360" w:lineRule="auto"/>
        <w:contextualSpacing/>
        <w:rPr>
          <w:b/>
        </w:rPr>
      </w:pPr>
      <w:r w:rsidRPr="006520E3">
        <w:rPr>
          <w:b/>
        </w:rPr>
        <w:t>Clinical Manifestations</w:t>
      </w:r>
      <w:r w:rsidR="003D716B" w:rsidRPr="006520E3">
        <w:rPr>
          <w:b/>
        </w:rPr>
        <w:t xml:space="preserve"> of NF1</w:t>
      </w:r>
    </w:p>
    <w:p w14:paraId="1CD86BC9" w14:textId="78399A3C" w:rsidR="009A41C6" w:rsidRDefault="003D716B" w:rsidP="003D716B">
      <w:pPr>
        <w:contextualSpacing/>
      </w:pPr>
      <w:r>
        <w:t xml:space="preserve">     NF1 is a progressive </w:t>
      </w:r>
      <w:r w:rsidR="00FB3772">
        <w:t>disorder that</w:t>
      </w:r>
      <w:r>
        <w:t xml:space="preserve"> may affect many systems, and many individuals may not </w:t>
      </w:r>
      <w:r w:rsidR="00FB3772">
        <w:t xml:space="preserve">show </w:t>
      </w:r>
      <w:r>
        <w:t xml:space="preserve">evident clinical signs until </w:t>
      </w:r>
      <w:r w:rsidR="009A41C6">
        <w:t>after the first years of life. M</w:t>
      </w:r>
      <w:r w:rsidR="00B43DD8">
        <w:t xml:space="preserve">ost individuals with NF1 </w:t>
      </w:r>
      <w:r>
        <w:t>show evidence of diagnostic criteria by 8 year</w:t>
      </w:r>
      <w:r w:rsidR="00226B03">
        <w:t>s of age. Later diagnosis of NF1 may occur for individuals with spontaneous NF1 mutations due to lack of family NF history; therefore this diag</w:t>
      </w:r>
      <w:r w:rsidR="00B43DD8">
        <w:t>nosis may not be as evident. Symptom p</w:t>
      </w:r>
      <w:r w:rsidR="00226B03">
        <w:t>rogression of NF1 is also highly variable</w:t>
      </w:r>
      <w:r w:rsidR="009A41C6">
        <w:t>.</w:t>
      </w:r>
      <w:r w:rsidR="009A41C6">
        <w:fldChar w:fldCharType="begin"/>
      </w:r>
      <w:r w:rsidR="009A41C6">
        <w:instrText>ADDIN RW.CITE{{604 Hart, L 2005}}</w:instrText>
      </w:r>
      <w:r w:rsidR="009A41C6">
        <w:fldChar w:fldCharType="separate"/>
      </w:r>
      <w:r w:rsidR="001B7A4E" w:rsidRPr="001B7A4E">
        <w:rPr>
          <w:rFonts w:eastAsia="Times New Roman"/>
          <w:vertAlign w:val="superscript"/>
        </w:rPr>
        <w:t xml:space="preserve"> 3</w:t>
      </w:r>
      <w:r w:rsidR="001B7A4E" w:rsidRPr="001B7A4E">
        <w:t xml:space="preserve"> </w:t>
      </w:r>
      <w:r w:rsidR="009A41C6">
        <w:fldChar w:fldCharType="end"/>
      </w:r>
    </w:p>
    <w:p w14:paraId="2B0E7933" w14:textId="3B404452" w:rsidR="00B274A2" w:rsidRDefault="009A41C6" w:rsidP="003D716B">
      <w:pPr>
        <w:contextualSpacing/>
      </w:pPr>
      <w:r>
        <w:t xml:space="preserve">     Milder, usually asymptomatic signs of  NF1 are the café au lait spots, axillary and inguinal freckling and Lisch nodules. C</w:t>
      </w:r>
      <w:r w:rsidR="00226B03">
        <w:t>afé au lait macules usually develop within the child’s first year until about 4 years, and axillary and inguinal freckling develops by 7 years of age. Lisch nodules can usually be identified by 6 years of age.</w:t>
      </w:r>
      <w:r w:rsidR="00D85413">
        <w:fldChar w:fldCharType="begin"/>
      </w:r>
      <w:r w:rsidR="00D85413">
        <w:instrText>ADDIN RW.CITE{{604 Hart, L 2005}}</w:instrText>
      </w:r>
      <w:r w:rsidR="00D85413">
        <w:fldChar w:fldCharType="separate"/>
      </w:r>
      <w:r w:rsidR="001B7A4E" w:rsidRPr="001B7A4E">
        <w:rPr>
          <w:rFonts w:eastAsia="Times New Roman"/>
          <w:vertAlign w:val="superscript"/>
        </w:rPr>
        <w:t xml:space="preserve"> 3</w:t>
      </w:r>
      <w:r w:rsidR="001B7A4E" w:rsidRPr="001B7A4E">
        <w:t xml:space="preserve"> </w:t>
      </w:r>
      <w:r w:rsidR="00D85413">
        <w:fldChar w:fldCharType="end"/>
      </w:r>
      <w:r w:rsidR="00226B03">
        <w:t xml:space="preserve"> </w:t>
      </w:r>
    </w:p>
    <w:p w14:paraId="505875C3" w14:textId="48EA149B" w:rsidR="003D716B" w:rsidRDefault="00B274A2" w:rsidP="003D716B">
      <w:pPr>
        <w:contextualSpacing/>
      </w:pPr>
      <w:r>
        <w:t xml:space="preserve">    The following information identifies some of the m</w:t>
      </w:r>
      <w:r w:rsidR="009A41C6">
        <w:t>ore serious clinical manifestations of NF1</w:t>
      </w:r>
      <w:r w:rsidR="00C446EF">
        <w:t>, which due to the collective systemic nature of NF1 may sometimes overlap or apply to more than one category</w:t>
      </w:r>
      <w:r w:rsidR="007A21BF">
        <w:t>. T</w:t>
      </w:r>
      <w:r>
        <w:t xml:space="preserve">he approximate percentage of </w:t>
      </w:r>
      <w:r w:rsidR="007A21BF">
        <w:t xml:space="preserve"> individuals with NF1</w:t>
      </w:r>
      <w:r w:rsidR="00B43DD8">
        <w:t xml:space="preserve"> that are</w:t>
      </w:r>
      <w:r w:rsidR="007A21BF">
        <w:t xml:space="preserve"> affected by the</w:t>
      </w:r>
      <w:r w:rsidR="00B43DD8">
        <w:t>se</w:t>
      </w:r>
      <w:r>
        <w:t xml:space="preserve"> disorder</w:t>
      </w:r>
      <w:r w:rsidR="00B43DD8">
        <w:t>s</w:t>
      </w:r>
      <w:r w:rsidR="007A21BF">
        <w:t>, when this information is available, will be in parentheses following the specific disorder</w:t>
      </w:r>
      <w:r w:rsidR="009A41C6">
        <w:t xml:space="preserve">: </w:t>
      </w:r>
    </w:p>
    <w:p w14:paraId="6B223C85" w14:textId="1316D258" w:rsidR="009A41C6" w:rsidRDefault="009A41C6" w:rsidP="009A41C6">
      <w:pPr>
        <w:ind w:left="360" w:hanging="90"/>
        <w:contextualSpacing/>
      </w:pPr>
      <w:r>
        <w:t xml:space="preserve">• </w:t>
      </w:r>
      <w:r>
        <w:rPr>
          <w:b/>
        </w:rPr>
        <w:t>Integumentary</w:t>
      </w:r>
      <w:r w:rsidR="00C446EF">
        <w:rPr>
          <w:b/>
        </w:rPr>
        <w:t>/Peripheral Nervous System</w:t>
      </w:r>
      <w:r>
        <w:rPr>
          <w:b/>
        </w:rPr>
        <w:t xml:space="preserve"> </w:t>
      </w:r>
      <w:r w:rsidR="0058052C">
        <w:rPr>
          <w:b/>
        </w:rPr>
        <w:t>–</w:t>
      </w:r>
      <w:r>
        <w:rPr>
          <w:b/>
        </w:rPr>
        <w:t xml:space="preserve"> </w:t>
      </w:r>
      <w:r w:rsidR="00C446EF" w:rsidRPr="00C446EF">
        <w:rPr>
          <w:u w:val="single"/>
        </w:rPr>
        <w:t>C</w:t>
      </w:r>
      <w:r w:rsidR="0058052C" w:rsidRPr="00C446EF">
        <w:rPr>
          <w:u w:val="single"/>
        </w:rPr>
        <w:t>utaneous neurofibromas</w:t>
      </w:r>
      <w:r w:rsidR="0058052C">
        <w:t xml:space="preserve"> </w:t>
      </w:r>
      <w:r w:rsidR="007A21BF">
        <w:t xml:space="preserve">(99%) </w:t>
      </w:r>
      <w:r w:rsidR="0058052C">
        <w:t>are common,</w:t>
      </w:r>
      <w:r w:rsidR="00C446EF">
        <w:t xml:space="preserve"> occurring </w:t>
      </w:r>
      <w:r w:rsidR="007A21BF">
        <w:t>usually in</w:t>
      </w:r>
      <w:r w:rsidR="00C446EF">
        <w:t xml:space="preserve"> young adults. They</w:t>
      </w:r>
      <w:r w:rsidR="0058052C">
        <w:t xml:space="preserve"> </w:t>
      </w:r>
      <w:r w:rsidR="00C446EF">
        <w:t xml:space="preserve">affect physical appearance and can contribute to psychological distress, including being bullied or mocked by others, but do not develop into malignancies. </w:t>
      </w:r>
      <w:r w:rsidR="00C446EF" w:rsidRPr="00C446EF">
        <w:rPr>
          <w:u w:val="single"/>
        </w:rPr>
        <w:t>S</w:t>
      </w:r>
      <w:r w:rsidR="0058052C" w:rsidRPr="00C446EF">
        <w:rPr>
          <w:u w:val="single"/>
        </w:rPr>
        <w:t>ubcutaneous neurofibromas</w:t>
      </w:r>
      <w:r w:rsidR="0058052C">
        <w:t xml:space="preserve"> and </w:t>
      </w:r>
      <w:r w:rsidR="0058052C" w:rsidRPr="00C446EF">
        <w:rPr>
          <w:u w:val="single"/>
        </w:rPr>
        <w:t xml:space="preserve">glomus </w:t>
      </w:r>
      <w:r w:rsidR="00C446EF">
        <w:rPr>
          <w:u w:val="single"/>
        </w:rPr>
        <w:t>tumor</w:t>
      </w:r>
      <w:r w:rsidR="0058052C" w:rsidRPr="00C446EF">
        <w:rPr>
          <w:u w:val="single"/>
        </w:rPr>
        <w:t>s</w:t>
      </w:r>
      <w:r w:rsidR="00C446EF">
        <w:t xml:space="preserve">  can cause pain and other neurological symptoms</w:t>
      </w:r>
      <w:r w:rsidR="0058052C">
        <w:t>. The siz</w:t>
      </w:r>
      <w:r w:rsidR="00B43DD8">
        <w:t xml:space="preserve">e of these tumors are variable and </w:t>
      </w:r>
      <w:r w:rsidR="0058052C">
        <w:t>are generally controlled through surgical excision, laser treatment, or pain management.</w:t>
      </w:r>
      <w:r w:rsidR="00C446EF">
        <w:t xml:space="preserve"> </w:t>
      </w:r>
      <w:r w:rsidR="00C446EF" w:rsidRPr="007A21BF">
        <w:rPr>
          <w:u w:val="single"/>
        </w:rPr>
        <w:t>Plexiform neurofibromas</w:t>
      </w:r>
      <w:r w:rsidR="00C446EF">
        <w:t xml:space="preserve"> </w:t>
      </w:r>
      <w:r w:rsidR="007A21BF">
        <w:t xml:space="preserve">(60%) are </w:t>
      </w:r>
      <w:r w:rsidR="009E48F0">
        <w:t>invasive subcutaneous tumors</w:t>
      </w:r>
      <w:r w:rsidR="00B43DD8">
        <w:t>,</w:t>
      </w:r>
      <w:r w:rsidR="009E48F0">
        <w:t xml:space="preserve"> and are </w:t>
      </w:r>
      <w:r w:rsidR="007A21BF">
        <w:t>more prevalent in</w:t>
      </w:r>
      <w:r w:rsidR="00B43DD8">
        <w:t xml:space="preserve"> childhood and adolescents. These </w:t>
      </w:r>
      <w:r w:rsidR="007A21BF">
        <w:t>may be disfiguring</w:t>
      </w:r>
      <w:r w:rsidR="009E48F0">
        <w:t>, affect organ functioning, interfere with bone and soft tissue growth,</w:t>
      </w:r>
      <w:r w:rsidR="007A21BF">
        <w:t xml:space="preserve"> and cause neurological deficits. Large plexiform neuromas may be difficult to remove due to profuse bleeding and difficult wound healing. </w:t>
      </w:r>
      <w:r w:rsidR="009E48F0">
        <w:t>Some benign tumors, particularly the plexiform neurofibromas, may develop into malignancies, which are then called m</w:t>
      </w:r>
      <w:r w:rsidR="007A21BF">
        <w:t>alignant peripher</w:t>
      </w:r>
      <w:r w:rsidR="00D902F1">
        <w:t>al nerve sheath tumo</w:t>
      </w:r>
      <w:r w:rsidR="009E48F0">
        <w:t>r</w:t>
      </w:r>
      <w:r w:rsidR="00B43DD8">
        <w:t>s</w:t>
      </w:r>
      <w:r w:rsidR="009E48F0">
        <w:t xml:space="preserve">, or MPNST (8-13%). </w:t>
      </w:r>
      <w:r w:rsidR="002F08D6">
        <w:t>MPNSTs are treated with wide surgical excision and adjuvant therapy with a high recurrence risk and potential for metastases. With MPNSTs, there is a median survival of 20 months for children 1-17 years and 30.5 months for adults.</w:t>
      </w:r>
      <w:r w:rsidR="0058052C">
        <w:fldChar w:fldCharType="begin"/>
      </w:r>
      <w:r w:rsidR="002F08D6">
        <w:instrText>ADDIN RW.CITE{{603 Ferner, RE 2010;604 Hart, L 2005;529 Ardern-Holmes, Simone L 2011}}</w:instrText>
      </w:r>
      <w:r w:rsidR="0058052C">
        <w:fldChar w:fldCharType="separate"/>
      </w:r>
      <w:r w:rsidR="001B7A4E" w:rsidRPr="001B7A4E">
        <w:rPr>
          <w:rFonts w:eastAsia="Times New Roman"/>
          <w:vertAlign w:val="superscript"/>
        </w:rPr>
        <w:t xml:space="preserve"> 3,5,7</w:t>
      </w:r>
      <w:r w:rsidR="001B7A4E" w:rsidRPr="001B7A4E">
        <w:t xml:space="preserve"> </w:t>
      </w:r>
      <w:r w:rsidR="0058052C">
        <w:fldChar w:fldCharType="end"/>
      </w:r>
      <w:r w:rsidR="00485691">
        <w:t xml:space="preserve"> </w:t>
      </w:r>
    </w:p>
    <w:p w14:paraId="5346436C" w14:textId="5D450F5E" w:rsidR="007A21BF" w:rsidRDefault="007A21BF" w:rsidP="009A41C6">
      <w:pPr>
        <w:ind w:left="360" w:hanging="90"/>
        <w:contextualSpacing/>
      </w:pPr>
      <w:r>
        <w:t xml:space="preserve">• </w:t>
      </w:r>
      <w:r w:rsidR="009E48F0">
        <w:rPr>
          <w:b/>
        </w:rPr>
        <w:t xml:space="preserve">Central Nervous System </w:t>
      </w:r>
      <w:r w:rsidR="00485691">
        <w:t xml:space="preserve"> - CNS disorders include </w:t>
      </w:r>
      <w:r w:rsidR="00485691" w:rsidRPr="00485691">
        <w:rPr>
          <w:u w:val="single"/>
        </w:rPr>
        <w:t>Chiara 1 malformation and aqueduct stenosis</w:t>
      </w:r>
      <w:r w:rsidR="00485691">
        <w:t xml:space="preserve"> and</w:t>
      </w:r>
      <w:r w:rsidR="00485691" w:rsidRPr="00485691">
        <w:t xml:space="preserve"> due to glial cell proliferation</w:t>
      </w:r>
      <w:r w:rsidR="00485691">
        <w:t xml:space="preserve"> (1.5%). Epilepsy (6%) may be diagnosed in childhood and middle age and are considered mild and mainly complex partial seizures. </w:t>
      </w:r>
      <w:r w:rsidR="00FB3772">
        <w:t xml:space="preserve"> </w:t>
      </w:r>
      <w:r w:rsidR="00FB3772" w:rsidRPr="00FB3772">
        <w:rPr>
          <w:u w:val="single"/>
        </w:rPr>
        <w:t>Headaches</w:t>
      </w:r>
      <w:r w:rsidR="00FB3772">
        <w:t xml:space="preserve"> (20%) are common</w:t>
      </w:r>
      <w:r w:rsidR="00B43DD8">
        <w:t>,</w:t>
      </w:r>
      <w:r w:rsidR="00FB3772">
        <w:t xml:space="preserve"> and most are not associated with intracranial lesions; MRIs are recommended for severe or recurrent headaches. </w:t>
      </w:r>
      <w:r w:rsidR="00485691">
        <w:t xml:space="preserve">Cognitive impairments are primarily </w:t>
      </w:r>
      <w:r w:rsidR="00485691" w:rsidRPr="00344FA0">
        <w:rPr>
          <w:u w:val="single"/>
        </w:rPr>
        <w:t>learning disabilities</w:t>
      </w:r>
      <w:r w:rsidR="00485691">
        <w:t xml:space="preserve"> (60%) with deficits in visual spatial disabilities, executive functio</w:t>
      </w:r>
      <w:r w:rsidR="00B43DD8">
        <w:t xml:space="preserve">n, attention, working memory, </w:t>
      </w:r>
      <w:r w:rsidR="00485691">
        <w:t>speech and language</w:t>
      </w:r>
      <w:r w:rsidR="00344FA0">
        <w:t>, and emotional regulation</w:t>
      </w:r>
      <w:r w:rsidR="00485691">
        <w:t xml:space="preserve">. </w:t>
      </w:r>
      <w:r w:rsidR="00344FA0">
        <w:t xml:space="preserve">IQ is primarily in the low average range with about 5% with an IQ &lt;70. </w:t>
      </w:r>
      <w:r w:rsidR="00D902F1" w:rsidRPr="002A01E6">
        <w:rPr>
          <w:u w:val="single"/>
        </w:rPr>
        <w:t>Optic pathway gliomas</w:t>
      </w:r>
      <w:r w:rsidR="00D902F1">
        <w:t xml:space="preserve"> (OPGs) (5-25%)</w:t>
      </w:r>
      <w:r w:rsidR="002A01E6">
        <w:t xml:space="preserve"> are usually located on the optic nerve but can also occur elsewhere on the optic pathway or hypothalamus. They are usually diagnosed &lt;6 years of age. Over half of OPGs are asymptomatic, 40% may require treatment. OPGs may cause unilateral proptosis, visual loss, visual field defects, strabismus, relative afferent </w:t>
      </w:r>
      <w:r w:rsidR="00FB3772">
        <w:t>pupillary</w:t>
      </w:r>
      <w:r w:rsidR="002A01E6">
        <w:t xml:space="preserve"> defect, optic disc edema, or atrophy. </w:t>
      </w:r>
      <w:r w:rsidR="00B6403E">
        <w:t>Precocious puberty may be a presenting symptom in chiasmal tumors due to pressure on the pituitary gland. OPGs</w:t>
      </w:r>
      <w:r w:rsidR="002A01E6">
        <w:t xml:space="preserve"> are usually slower growing </w:t>
      </w:r>
      <w:r w:rsidR="00DF52E6">
        <w:t xml:space="preserve">and less aggressive </w:t>
      </w:r>
      <w:r w:rsidR="002A01E6">
        <w:t>than OPGs in other populations</w:t>
      </w:r>
      <w:r w:rsidR="00344FA0">
        <w:t>.</w:t>
      </w:r>
      <w:r w:rsidR="00344FA0">
        <w:fldChar w:fldCharType="begin"/>
      </w:r>
      <w:r w:rsidR="002F08D6">
        <w:instrText>ADDIN RW.CITE{{604 Hart, L 2005;566 Cassiman, Catherine 2013;529 Ardern-Holmes, Simone L 2011}}</w:instrText>
      </w:r>
      <w:r w:rsidR="00344FA0">
        <w:fldChar w:fldCharType="separate"/>
      </w:r>
      <w:r w:rsidR="001B7A4E" w:rsidRPr="001B7A4E">
        <w:rPr>
          <w:rFonts w:eastAsia="Times New Roman"/>
          <w:vertAlign w:val="superscript"/>
        </w:rPr>
        <w:t xml:space="preserve"> 3,5,8</w:t>
      </w:r>
      <w:r w:rsidR="001B7A4E" w:rsidRPr="001B7A4E">
        <w:t xml:space="preserve"> </w:t>
      </w:r>
      <w:r w:rsidR="00344FA0">
        <w:fldChar w:fldCharType="end"/>
      </w:r>
      <w:r w:rsidR="00344FA0">
        <w:t xml:space="preserve"> </w:t>
      </w:r>
    </w:p>
    <w:p w14:paraId="2FCE2717" w14:textId="6D88A2C7" w:rsidR="00344FA0" w:rsidRPr="00344FA0" w:rsidRDefault="00344FA0" w:rsidP="009A41C6">
      <w:pPr>
        <w:ind w:left="360" w:hanging="90"/>
        <w:contextualSpacing/>
      </w:pPr>
      <w:r w:rsidRPr="00344FA0">
        <w:rPr>
          <w:b/>
        </w:rPr>
        <w:t xml:space="preserve">• </w:t>
      </w:r>
      <w:r>
        <w:rPr>
          <w:b/>
        </w:rPr>
        <w:t xml:space="preserve">Cerebrovascular and Cardiovascular - </w:t>
      </w:r>
      <w:r>
        <w:t xml:space="preserve">The vascular endothelium and smooth muscle are </w:t>
      </w:r>
      <w:r w:rsidR="00B43DD8">
        <w:t xml:space="preserve">also </w:t>
      </w:r>
      <w:r>
        <w:t>influen</w:t>
      </w:r>
      <w:r w:rsidR="00B43DD8">
        <w:t>ced by neurofibromin regulation. I</w:t>
      </w:r>
      <w:r>
        <w:t>nd</w:t>
      </w:r>
      <w:r w:rsidR="00D902F1">
        <w:t>ividuals with NF1 are therefore at higher risk for high blood pressure, congenital heart disease, renal artery stenosis (1%), moya moya syndrome (blockage of cerebral arteries), cerebral aneurysm, and internal carotid and cerebral artery stenosis or occlusion</w:t>
      </w:r>
      <w:r w:rsidR="002F08D6">
        <w:t xml:space="preserve"> (2-5</w:t>
      </w:r>
      <w:r w:rsidR="00BB51ED">
        <w:t>%)</w:t>
      </w:r>
      <w:r w:rsidR="002F08D6">
        <w:fldChar w:fldCharType="begin"/>
      </w:r>
      <w:r w:rsidR="002F08D6">
        <w:instrText>ADDIN RW.CITE{{529 Ardern-Holmes, Simone L 2011;603 Ferner, RE 2010}}</w:instrText>
      </w:r>
      <w:r w:rsidR="002F08D6">
        <w:fldChar w:fldCharType="separate"/>
      </w:r>
      <w:r w:rsidR="001B7A4E" w:rsidRPr="001B7A4E">
        <w:rPr>
          <w:rFonts w:eastAsia="Times New Roman"/>
          <w:vertAlign w:val="superscript"/>
        </w:rPr>
        <w:t xml:space="preserve"> 5,7</w:t>
      </w:r>
      <w:r w:rsidR="001B7A4E" w:rsidRPr="001B7A4E">
        <w:t xml:space="preserve"> </w:t>
      </w:r>
      <w:r w:rsidR="002F08D6">
        <w:fldChar w:fldCharType="end"/>
      </w:r>
      <w:r w:rsidR="00D902F1">
        <w:t xml:space="preserve"> </w:t>
      </w:r>
    </w:p>
    <w:p w14:paraId="1B78B188" w14:textId="6A1CB9BF" w:rsidR="009A41C6" w:rsidRPr="00DF52E6" w:rsidRDefault="00B6403E" w:rsidP="0058052C">
      <w:pPr>
        <w:ind w:left="360" w:hanging="90"/>
        <w:contextualSpacing/>
      </w:pPr>
      <w:r>
        <w:t xml:space="preserve">• </w:t>
      </w:r>
      <w:r w:rsidR="00DF52E6">
        <w:rPr>
          <w:b/>
        </w:rPr>
        <w:t xml:space="preserve">Bone –  </w:t>
      </w:r>
      <w:r w:rsidR="00DF52E6">
        <w:t>Reduced bone mineral density (50%) and short statu</w:t>
      </w:r>
      <w:r w:rsidR="00314D17">
        <w:t>re are more common for individuals with NF1.  Long bone dysplasia and p</w:t>
      </w:r>
      <w:r w:rsidR="00A42E20">
        <w:t>seud</w:t>
      </w:r>
      <w:r w:rsidR="00DF52E6">
        <w:t>arthrosis</w:t>
      </w:r>
      <w:r w:rsidR="00314D17">
        <w:t xml:space="preserve"> (3-4%)</w:t>
      </w:r>
      <w:r w:rsidR="00DF52E6">
        <w:t xml:space="preserve">, particularly of the tibia, is usually present in infancy, presenting as </w:t>
      </w:r>
      <w:r w:rsidR="001B7A4E">
        <w:t>an</w:t>
      </w:r>
      <w:r w:rsidR="00DF52E6">
        <w:t xml:space="preserve"> </w:t>
      </w:r>
      <w:r w:rsidR="00314D17">
        <w:t xml:space="preserve">anterolateral </w:t>
      </w:r>
      <w:r w:rsidR="00DF52E6">
        <w:t xml:space="preserve">bowing or spontaneous fracture with delayed healing and subsequent </w:t>
      </w:r>
      <w:r w:rsidR="00A42E20">
        <w:t xml:space="preserve">non-union </w:t>
      </w:r>
      <w:r w:rsidR="00DF52E6">
        <w:t>formation of a false joint</w:t>
      </w:r>
      <w:r w:rsidR="00314D17">
        <w:t>.</w:t>
      </w:r>
      <w:r w:rsidR="00B43DD8">
        <w:t xml:space="preserve"> Current recommended guidelines are protected bracing until at least 5 years of age, followed with corrective surgery and internal stabilization. Secondary leg defects may also have to address leg length discrepancies and ankle valgus. Lower limb amputations may be indicated</w:t>
      </w:r>
      <w:r w:rsidR="00145F59">
        <w:t xml:space="preserve"> for severe cases. </w:t>
      </w:r>
      <w:r w:rsidR="00314D17">
        <w:t xml:space="preserve">Vertebral deformities (10%-33%) are more common, and may contribute to a dystrophic or non-dystrophic scoliosis. A dystrophic scoliosis is based upon vertebral and </w:t>
      </w:r>
      <w:r w:rsidR="00B274A2">
        <w:t>rib dysplasia and malformation and often associated with paraspinal or other internal neurofibromas affecting the vertebrae, with a more rapid and severe progression to possible neurological impairment.</w:t>
      </w:r>
      <w:r w:rsidR="00B274A2">
        <w:fldChar w:fldCharType="begin"/>
      </w:r>
      <w:r w:rsidR="00B274A2">
        <w:instrText>ADDIN RW.CITE{{604 Hart, L 2005;539 Elefteriou, Florent 2009}}</w:instrText>
      </w:r>
      <w:r w:rsidR="00B274A2">
        <w:fldChar w:fldCharType="separate"/>
      </w:r>
      <w:r w:rsidR="001B7A4E" w:rsidRPr="001B7A4E">
        <w:rPr>
          <w:rFonts w:eastAsia="Times New Roman"/>
          <w:vertAlign w:val="superscript"/>
        </w:rPr>
        <w:t xml:space="preserve"> 3,9</w:t>
      </w:r>
      <w:r w:rsidR="001B7A4E" w:rsidRPr="001B7A4E">
        <w:t xml:space="preserve"> </w:t>
      </w:r>
      <w:r w:rsidR="00B274A2">
        <w:fldChar w:fldCharType="end"/>
      </w:r>
      <w:r w:rsidR="00B274A2">
        <w:t xml:space="preserve"> </w:t>
      </w:r>
    </w:p>
    <w:p w14:paraId="5038CAF1" w14:textId="77777777" w:rsidR="00DF52E6" w:rsidRDefault="00DF52E6" w:rsidP="0058052C">
      <w:pPr>
        <w:ind w:left="360" w:hanging="90"/>
        <w:contextualSpacing/>
        <w:rPr>
          <w:b/>
        </w:rPr>
      </w:pPr>
    </w:p>
    <w:p w14:paraId="14AF4CED" w14:textId="0FD5D604" w:rsidR="00DF52E6" w:rsidRDefault="00DF52E6" w:rsidP="00DF52E6">
      <w:r>
        <w:rPr>
          <w:i/>
        </w:rPr>
        <w:t>At 11 months of age AJ received a bivalve plastic brace from the PT at a regional NF clinic, with instructions for LE</w:t>
      </w:r>
      <w:r w:rsidR="0043657F">
        <w:rPr>
          <w:i/>
        </w:rPr>
        <w:t xml:space="preserve"> weight bearing as tolerated. H</w:t>
      </w:r>
      <w:r>
        <w:rPr>
          <w:i/>
        </w:rPr>
        <w:t>e had approximately 30° of anterolateral bowing of the right tibia.</w:t>
      </w:r>
      <w:r w:rsidRPr="00DF52E6">
        <w:t xml:space="preserve"> </w:t>
      </w:r>
      <w:r w:rsidR="0043657F">
        <w:rPr>
          <w:i/>
        </w:rPr>
        <w:t xml:space="preserve">His mom reported that </w:t>
      </w:r>
      <w:r w:rsidRPr="00DF52E6">
        <w:rPr>
          <w:i/>
        </w:rPr>
        <w:t>he  may have leg surgery “</w:t>
      </w:r>
      <w:r w:rsidR="0043657F">
        <w:rPr>
          <w:i/>
        </w:rPr>
        <w:t xml:space="preserve">to put a rod in the leg’” when </w:t>
      </w:r>
      <w:r w:rsidRPr="00DF52E6">
        <w:rPr>
          <w:i/>
        </w:rPr>
        <w:t>he is 3 years old.</w:t>
      </w:r>
      <w:r>
        <w:t xml:space="preserve"> </w:t>
      </w:r>
    </w:p>
    <w:p w14:paraId="5A50B7A8" w14:textId="77777777" w:rsidR="00C57F68" w:rsidRPr="00C57F68" w:rsidRDefault="00C57F68" w:rsidP="00D85413">
      <w:pPr>
        <w:spacing w:line="360" w:lineRule="auto"/>
        <w:contextualSpacing/>
        <w:rPr>
          <w:b/>
          <w:i/>
        </w:rPr>
      </w:pPr>
    </w:p>
    <w:p w14:paraId="6508E0E6" w14:textId="48CC6CFA" w:rsidR="00A55A90" w:rsidRPr="006520E3" w:rsidRDefault="00B274A2" w:rsidP="00A55A90">
      <w:r w:rsidRPr="006520E3">
        <w:rPr>
          <w:b/>
        </w:rPr>
        <w:t>Physical Therapy I</w:t>
      </w:r>
      <w:r w:rsidR="00DC1660" w:rsidRPr="006520E3">
        <w:rPr>
          <w:b/>
        </w:rPr>
        <w:t>nterventions</w:t>
      </w:r>
      <w:r w:rsidR="00A55A90" w:rsidRPr="006520E3">
        <w:t xml:space="preserve"> </w:t>
      </w:r>
    </w:p>
    <w:p w14:paraId="7ABD795A" w14:textId="77777777" w:rsidR="00D85413" w:rsidRPr="006520E3" w:rsidRDefault="00B274A2" w:rsidP="00D85413">
      <w:r w:rsidRPr="006520E3">
        <w:t xml:space="preserve">     </w:t>
      </w:r>
    </w:p>
    <w:p w14:paraId="46BC8B03" w14:textId="6B52C854" w:rsidR="00B274A2" w:rsidRPr="00145F59" w:rsidRDefault="00D85413" w:rsidP="00D85413">
      <w:pPr>
        <w:rPr>
          <w:i/>
        </w:rPr>
      </w:pPr>
      <w:r>
        <w:t xml:space="preserve">     Similar to my experience with AJ, one of the first physical therapy </w:t>
      </w:r>
      <w:r w:rsidR="001B7A4E">
        <w:t>interventions</w:t>
      </w:r>
      <w:r>
        <w:t xml:space="preserve"> </w:t>
      </w:r>
      <w:r w:rsidR="00145F59">
        <w:t xml:space="preserve">for the infant with NF </w:t>
      </w:r>
      <w:r>
        <w:t>may</w:t>
      </w:r>
      <w:r w:rsidR="00C924BB">
        <w:t xml:space="preserve"> be</w:t>
      </w:r>
      <w:r>
        <w:t xml:space="preserve"> through</w:t>
      </w:r>
      <w:r w:rsidR="002F08D6">
        <w:t xml:space="preserve"> an early intervention program</w:t>
      </w:r>
      <w:r w:rsidR="00145F59">
        <w:t>,</w:t>
      </w:r>
      <w:r w:rsidR="002F08D6">
        <w:t xml:space="preserve"> with an emphasis on age-appropriate gross motor skill development. </w:t>
      </w:r>
      <w:r w:rsidR="007A606A">
        <w:t>A longitudinal analysis of 124 infants, preschool age children and school age children (0-8 years of age) with NF1 by Wessel et al</w:t>
      </w:r>
      <w:r w:rsidR="007A606A">
        <w:fldChar w:fldCharType="begin"/>
      </w:r>
      <w:r w:rsidR="007A606A">
        <w:instrText>ADDIN RW.CITE{{544 Wessel, L. E. 2013}}</w:instrText>
      </w:r>
      <w:r w:rsidR="007A606A">
        <w:fldChar w:fldCharType="separate"/>
      </w:r>
      <w:r w:rsidR="001B7A4E" w:rsidRPr="001B7A4E">
        <w:rPr>
          <w:rFonts w:eastAsia="Times New Roman"/>
          <w:vertAlign w:val="superscript"/>
        </w:rPr>
        <w:t xml:space="preserve"> 10</w:t>
      </w:r>
      <w:r w:rsidR="001B7A4E" w:rsidRPr="001B7A4E">
        <w:t xml:space="preserve"> </w:t>
      </w:r>
      <w:r w:rsidR="007A606A">
        <w:fldChar w:fldCharType="end"/>
      </w:r>
      <w:r w:rsidR="007A606A">
        <w:t xml:space="preserve"> found greater delays in school-age children in gross motor, fine motor, self-help, reading, and writing development. Gross motor delays were observed in all three </w:t>
      </w:r>
      <w:r w:rsidR="001B7A4E">
        <w:t>age groups</w:t>
      </w:r>
      <w:r w:rsidR="007A606A">
        <w:t>, with recommendations for more sensitive screening for developmental disabilities an</w:t>
      </w:r>
      <w:r w:rsidR="00145F59">
        <w:t>d early intervention services for</w:t>
      </w:r>
      <w:r w:rsidR="007A606A">
        <w:t xml:space="preserve"> this at-risk population </w:t>
      </w:r>
      <w:r w:rsidR="00145F59">
        <w:t xml:space="preserve">in order </w:t>
      </w:r>
      <w:r w:rsidR="007A606A">
        <w:t>to improve</w:t>
      </w:r>
      <w:r w:rsidR="00145F59">
        <w:t xml:space="preserve"> their potential for </w:t>
      </w:r>
      <w:r w:rsidR="007A606A">
        <w:t>academic success. Physical thera</w:t>
      </w:r>
      <w:r w:rsidR="00145F59">
        <w:t>py early intervention works closely</w:t>
      </w:r>
      <w:r w:rsidR="007A606A">
        <w:t xml:space="preserve"> with the child and the primary caregivers in providing education</w:t>
      </w:r>
      <w:r w:rsidR="00A42E20">
        <w:t xml:space="preserve">, demonstration and practice to explore objects, interact with </w:t>
      </w:r>
      <w:r w:rsidR="00145F59">
        <w:t>others through interaction wit</w:t>
      </w:r>
      <w:r w:rsidR="00A42E20">
        <w:t>h objects, and develop and support sitting and locomotion behaviors</w:t>
      </w:r>
      <w:r w:rsidR="00145F59">
        <w:t xml:space="preserve">. These interventions, </w:t>
      </w:r>
      <w:r w:rsidR="00A42E20">
        <w:t>in turn</w:t>
      </w:r>
      <w:r w:rsidR="00145F59">
        <w:t>,</w:t>
      </w:r>
      <w:r w:rsidR="00A42E20">
        <w:t xml:space="preserve"> promote basic support and attending skills needed for the eventual classroom environment.</w:t>
      </w:r>
      <w:r w:rsidR="00A42E20">
        <w:fldChar w:fldCharType="begin"/>
      </w:r>
      <w:r w:rsidR="00A42E20">
        <w:instrText>ADDIN RW.CITE{{605 Lobo, Michele A 2013}}</w:instrText>
      </w:r>
      <w:r w:rsidR="00A42E20">
        <w:fldChar w:fldCharType="separate"/>
      </w:r>
      <w:r w:rsidR="001B7A4E" w:rsidRPr="001B7A4E">
        <w:rPr>
          <w:rFonts w:eastAsia="Times New Roman"/>
          <w:vertAlign w:val="superscript"/>
        </w:rPr>
        <w:t xml:space="preserve"> 11</w:t>
      </w:r>
      <w:r w:rsidR="001B7A4E" w:rsidRPr="001B7A4E">
        <w:t xml:space="preserve"> </w:t>
      </w:r>
      <w:r w:rsidR="00A42E20">
        <w:fldChar w:fldCharType="end"/>
      </w:r>
      <w:r w:rsidR="00145F59">
        <w:t xml:space="preserve"> </w:t>
      </w:r>
      <w:r w:rsidR="00C924BB">
        <w:rPr>
          <w:i/>
        </w:rPr>
        <w:t xml:space="preserve">Safety </w:t>
      </w:r>
      <w:r w:rsidR="00A42E20" w:rsidRPr="00145F59">
        <w:rPr>
          <w:i/>
        </w:rPr>
        <w:t>instruction</w:t>
      </w:r>
      <w:r w:rsidR="00BB51ED" w:rsidRPr="00145F59">
        <w:rPr>
          <w:i/>
        </w:rPr>
        <w:t>s</w:t>
      </w:r>
      <w:r w:rsidR="00145F59" w:rsidRPr="00145F59">
        <w:rPr>
          <w:i/>
        </w:rPr>
        <w:t xml:space="preserve"> </w:t>
      </w:r>
      <w:r w:rsidR="00C924BB">
        <w:rPr>
          <w:i/>
        </w:rPr>
        <w:t xml:space="preserve">for AJ </w:t>
      </w:r>
      <w:r w:rsidR="00A42E20" w:rsidRPr="00145F59">
        <w:rPr>
          <w:i/>
        </w:rPr>
        <w:t>was provided in brace use and weight-bearing precautions for AJ’s righ</w:t>
      </w:r>
      <w:r w:rsidR="00BB51ED" w:rsidRPr="00145F59">
        <w:rPr>
          <w:i/>
        </w:rPr>
        <w:t>t</w:t>
      </w:r>
      <w:r w:rsidR="0043657F">
        <w:rPr>
          <w:i/>
        </w:rPr>
        <w:t xml:space="preserve"> leg due to his</w:t>
      </w:r>
      <w:r w:rsidR="00145F59" w:rsidRPr="00145F59">
        <w:rPr>
          <w:i/>
        </w:rPr>
        <w:t xml:space="preserve"> pseudarthrosis</w:t>
      </w:r>
      <w:r w:rsidR="00C924BB">
        <w:rPr>
          <w:i/>
        </w:rPr>
        <w:t xml:space="preserve">, which was also reinforced by the PT at the hospital clinic. </w:t>
      </w:r>
      <w:r w:rsidR="00145F59" w:rsidRPr="00145F59">
        <w:rPr>
          <w:i/>
        </w:rPr>
        <w:t>Support equipment included</w:t>
      </w:r>
      <w:r w:rsidR="00BB51ED" w:rsidRPr="00145F59">
        <w:rPr>
          <w:i/>
        </w:rPr>
        <w:t xml:space="preserve"> a small sturdy cubed chair with arm suppor</w:t>
      </w:r>
      <w:r w:rsidR="00145F59" w:rsidRPr="00145F59">
        <w:rPr>
          <w:i/>
        </w:rPr>
        <w:t xml:space="preserve">t for stable seating for activities and transitional skills. </w:t>
      </w:r>
      <w:r w:rsidR="00DD2EC2" w:rsidRPr="00145F59">
        <w:rPr>
          <w:i/>
        </w:rPr>
        <w:t xml:space="preserve">A Star car, which is a riding toy </w:t>
      </w:r>
      <w:r w:rsidR="00DD2EC2">
        <w:rPr>
          <w:i/>
        </w:rPr>
        <w:t xml:space="preserve">that supports the legs </w:t>
      </w:r>
      <w:r w:rsidR="00DD2EC2" w:rsidRPr="00145F59">
        <w:rPr>
          <w:i/>
        </w:rPr>
        <w:t>and the wheels are maneuvered with the hands, was also provided for recreational mobility and a neighborhood activity.</w:t>
      </w:r>
    </w:p>
    <w:p w14:paraId="159D0DD5" w14:textId="0371A16A" w:rsidR="00BB51ED" w:rsidRDefault="00BB51ED" w:rsidP="00D85413">
      <w:r>
        <w:t xml:space="preserve"> </w:t>
      </w:r>
      <w:r w:rsidR="003504A5">
        <w:t xml:space="preserve">    For an older child, Johnson et al</w:t>
      </w:r>
      <w:r w:rsidR="003504A5">
        <w:fldChar w:fldCharType="begin"/>
      </w:r>
      <w:r w:rsidR="003504A5">
        <w:instrText>ADDIN RW.CITE{{561 Johnson,B.A. 2012}}</w:instrText>
      </w:r>
      <w:r w:rsidR="003504A5">
        <w:fldChar w:fldCharType="separate"/>
      </w:r>
      <w:r w:rsidR="001B7A4E" w:rsidRPr="001B7A4E">
        <w:rPr>
          <w:rFonts w:eastAsia="Times New Roman"/>
          <w:vertAlign w:val="superscript"/>
        </w:rPr>
        <w:t xml:space="preserve"> 12</w:t>
      </w:r>
      <w:r w:rsidR="001B7A4E" w:rsidRPr="001B7A4E">
        <w:t xml:space="preserve"> </w:t>
      </w:r>
      <w:r w:rsidR="003504A5">
        <w:fldChar w:fldCharType="end"/>
      </w:r>
      <w:r w:rsidR="003504A5">
        <w:t xml:space="preserve"> described benefits of a individualized plyometric training program provided for 3 children with NF1 (ages 5yr-11mos, 7, and l0 years of age)</w:t>
      </w:r>
      <w:r w:rsidR="00817BA9">
        <w:t xml:space="preserve"> with delayed moto</w:t>
      </w:r>
      <w:r w:rsidR="002167D1">
        <w:t>r skills as measured by the Brui</w:t>
      </w:r>
      <w:r w:rsidR="00817BA9">
        <w:t xml:space="preserve">ninks-Oseretsky </w:t>
      </w:r>
      <w:r w:rsidR="002167D1">
        <w:t>T</w:t>
      </w:r>
      <w:r w:rsidR="00817BA9">
        <w:t>est of Motor Proficientcy-2</w:t>
      </w:r>
      <w:r w:rsidR="00817BA9" w:rsidRPr="00817BA9">
        <w:rPr>
          <w:vertAlign w:val="superscript"/>
        </w:rPr>
        <w:t>nd</w:t>
      </w:r>
      <w:r w:rsidR="00817BA9">
        <w:t xml:space="preserve"> edition (BOT2)</w:t>
      </w:r>
      <w:r w:rsidR="003504A5">
        <w:t>. The training program was twice weekly for l0 weeks, with a gradual increase in</w:t>
      </w:r>
      <w:r w:rsidR="00145F59">
        <w:t xml:space="preserve"> exercise load, </w:t>
      </w:r>
      <w:r w:rsidR="003504A5">
        <w:t xml:space="preserve">and a change of half of the exercises at 5 weeks. </w:t>
      </w:r>
      <w:r w:rsidR="00817BA9">
        <w:t xml:space="preserve">Each session consisted of a 5 minute </w:t>
      </w:r>
      <w:r w:rsidR="006520E3">
        <w:t>stretching</w:t>
      </w:r>
      <w:r w:rsidR="00817BA9">
        <w:t xml:space="preserve"> warm-up, </w:t>
      </w:r>
      <w:r w:rsidR="00145F59">
        <w:t xml:space="preserve">followed by </w:t>
      </w:r>
      <w:r w:rsidR="00817BA9">
        <w:t xml:space="preserve">ball </w:t>
      </w:r>
      <w:r w:rsidR="006520E3">
        <w:t>throw</w:t>
      </w:r>
      <w:r w:rsidR="00817BA9">
        <w:t xml:space="preserve"> and broad jump tests, 8 plyometric exercises, and a 5-minute cool-down activity chosen by the child. </w:t>
      </w:r>
      <w:r w:rsidR="006520E3">
        <w:t>Each child also established p</w:t>
      </w:r>
      <w:r w:rsidR="003504A5">
        <w:t xml:space="preserve">ersonal goals as a part of </w:t>
      </w:r>
      <w:r w:rsidR="006520E3">
        <w:t xml:space="preserve">the </w:t>
      </w:r>
      <w:r w:rsidR="003504A5">
        <w:t xml:space="preserve">program (Child #1: increasing speed during basketball drill, #2: </w:t>
      </w:r>
      <w:r w:rsidR="00817BA9">
        <w:t>Improved stability in bike riding, #3: improving consecutive jump frequency in jump rope). By the end of the training program, each child showed improvement in their personal goals as well as im</w:t>
      </w:r>
      <w:r w:rsidR="00B005E3">
        <w:t>provement in body coordination. S</w:t>
      </w:r>
      <w:r w:rsidR="00817BA9">
        <w:t xml:space="preserve">trength and agility </w:t>
      </w:r>
      <w:r w:rsidR="00B005E3">
        <w:t xml:space="preserve">measures </w:t>
      </w:r>
      <w:r w:rsidR="00817BA9">
        <w:t>improved for 2 of the children.</w:t>
      </w:r>
      <w:r w:rsidR="00817BA9">
        <w:rPr>
          <w:vertAlign w:val="superscript"/>
        </w:rPr>
        <w:fldChar w:fldCharType="begin"/>
      </w:r>
      <w:r w:rsidR="00817BA9">
        <w:rPr>
          <w:vertAlign w:val="superscript"/>
        </w:rPr>
        <w:instrText>ADDIN RW.CITE{{561 Johnson,B.A. 2012}}</w:instrText>
      </w:r>
      <w:r w:rsidR="00817BA9">
        <w:rPr>
          <w:vertAlign w:val="superscript"/>
        </w:rPr>
        <w:fldChar w:fldCharType="separate"/>
      </w:r>
      <w:r w:rsidR="001B7A4E" w:rsidRPr="001B7A4E">
        <w:rPr>
          <w:rFonts w:eastAsia="Times New Roman"/>
          <w:vertAlign w:val="superscript"/>
        </w:rPr>
        <w:t xml:space="preserve"> 12</w:t>
      </w:r>
      <w:r w:rsidR="001B7A4E" w:rsidRPr="001B7A4E">
        <w:rPr>
          <w:vertAlign w:val="superscript"/>
        </w:rPr>
        <w:t xml:space="preserve"> </w:t>
      </w:r>
      <w:r w:rsidR="00817BA9">
        <w:rPr>
          <w:vertAlign w:val="superscript"/>
        </w:rPr>
        <w:fldChar w:fldCharType="end"/>
      </w:r>
      <w:r w:rsidR="00817BA9">
        <w:t xml:space="preserve"> Although the study sample is small, this study </w:t>
      </w:r>
      <w:r w:rsidR="002167D1">
        <w:t xml:space="preserve">is an example of appropriate physical therapy intervention that demonstrates </w:t>
      </w:r>
      <w:r w:rsidR="00817BA9">
        <w:t>the value</w:t>
      </w:r>
      <w:r w:rsidR="002167D1">
        <w:t xml:space="preserve"> of </w:t>
      </w:r>
      <w:r w:rsidR="00817BA9">
        <w:t xml:space="preserve"> incorporating child-selected goals and activities into a family-</w:t>
      </w:r>
      <w:r w:rsidR="002167D1">
        <w:t xml:space="preserve">supported exercise program and </w:t>
      </w:r>
      <w:r w:rsidR="00B005E3">
        <w:t xml:space="preserve">that </w:t>
      </w:r>
      <w:r w:rsidR="002167D1">
        <w:t>showed measurable improvement.</w:t>
      </w:r>
    </w:p>
    <w:p w14:paraId="69200AA0" w14:textId="26F805C9" w:rsidR="00DC1660" w:rsidRPr="002B1E4A" w:rsidRDefault="002167D1" w:rsidP="002B1E4A">
      <w:r>
        <w:t xml:space="preserve">     For some children with NF1, an a</w:t>
      </w:r>
      <w:r w:rsidR="00EA7F85">
        <w:t xml:space="preserve">quatic physical therapy intervention may be effective improving strength and coordination, promoting cardiovascular activity and with supporting land-based function activities. </w:t>
      </w:r>
      <w:r w:rsidR="001B7A4E">
        <w:t>An</w:t>
      </w:r>
      <w:r w:rsidR="00EA7F85">
        <w:t xml:space="preserve"> aquatic physical therapy intervention was described Fragala-Pinkham et al</w:t>
      </w:r>
      <w:r w:rsidR="00EA7F85">
        <w:fldChar w:fldCharType="begin"/>
      </w:r>
      <w:r w:rsidR="00EA7F85">
        <w:instrText>ADDIN RW.CITE{{606 Fragala-Pinkham, Maria A 2009}}</w:instrText>
      </w:r>
      <w:r w:rsidR="00EA7F85">
        <w:fldChar w:fldCharType="separate"/>
      </w:r>
      <w:r w:rsidR="001B7A4E" w:rsidRPr="001B7A4E">
        <w:rPr>
          <w:rFonts w:eastAsia="Times New Roman"/>
          <w:vertAlign w:val="superscript"/>
        </w:rPr>
        <w:t xml:space="preserve"> 13</w:t>
      </w:r>
      <w:r w:rsidR="001B7A4E" w:rsidRPr="001B7A4E">
        <w:t xml:space="preserve"> </w:t>
      </w:r>
      <w:r w:rsidR="00EA7F85">
        <w:fldChar w:fldCharType="end"/>
      </w:r>
      <w:r w:rsidR="00EA7F85">
        <w:t xml:space="preserve"> for 4 children with activity limitati</w:t>
      </w:r>
      <w:r w:rsidR="000520C4">
        <w:t xml:space="preserve">ons and a variety of diagnoses; three children had limited weight bearing restrictions. This may also be applicable to a child with NF1 with weight bearing restrictions or difficulty </w:t>
      </w:r>
      <w:r w:rsidR="009D6FD6">
        <w:t>due to</w:t>
      </w:r>
      <w:r w:rsidR="000520C4">
        <w:t xml:space="preserve"> bony abnormalities</w:t>
      </w:r>
      <w:r w:rsidR="00B005E3">
        <w:t xml:space="preserve"> or soft tissue restriction, or post-surgery rehabilitation following corrective limb surgery</w:t>
      </w:r>
      <w:r w:rsidR="000520C4">
        <w:t xml:space="preserve">. </w:t>
      </w:r>
      <w:r w:rsidR="00B005E3">
        <w:t>Therapy activities included</w:t>
      </w:r>
      <w:r w:rsidR="00EA7F85">
        <w:t xml:space="preserve"> strengthening, balance, endurance, and gait training</w:t>
      </w:r>
      <w:r w:rsidR="00B005E3">
        <w:t xml:space="preserve"> in the pool,</w:t>
      </w:r>
      <w:r w:rsidR="00EA7F85">
        <w:t xml:space="preserve"> which </w:t>
      </w:r>
      <w:r w:rsidR="00B005E3">
        <w:t xml:space="preserve">also </w:t>
      </w:r>
      <w:r w:rsidR="00EA7F85">
        <w:t xml:space="preserve">included an underwater treadmill. </w:t>
      </w:r>
      <w:r w:rsidR="000520C4">
        <w:t xml:space="preserve">The </w:t>
      </w:r>
      <w:r w:rsidR="009D6FD6">
        <w:t>episodes of care ranged from 6 weeks to 8 months with a frequency range of 2-5x/week, and at least 50% of the sessions were provided in the pool. All patients showed improvement in body function, ac</w:t>
      </w:r>
      <w:r w:rsidR="00B005E3">
        <w:t>tivity, and participation. T</w:t>
      </w:r>
      <w:r w:rsidR="009D6FD6">
        <w:t xml:space="preserve">he outpatient aquatic program is </w:t>
      </w:r>
      <w:r w:rsidR="00B005E3">
        <w:t xml:space="preserve">a popular program with the child, families, and therapists and is </w:t>
      </w:r>
      <w:r w:rsidR="009D6FD6">
        <w:t>in high demand at this rehabilitation hospital.</w:t>
      </w:r>
      <w:r w:rsidR="002B1E4A">
        <w:fldChar w:fldCharType="begin"/>
      </w:r>
      <w:r w:rsidR="002B1E4A">
        <w:instrText>ADDIN RW.CITE{{606 Fragala-Pinkham, Maria A 2009}}</w:instrText>
      </w:r>
      <w:r w:rsidR="002B1E4A">
        <w:fldChar w:fldCharType="separate"/>
      </w:r>
      <w:r w:rsidR="001B7A4E" w:rsidRPr="001B7A4E">
        <w:rPr>
          <w:rFonts w:eastAsia="Times New Roman"/>
          <w:vertAlign w:val="superscript"/>
        </w:rPr>
        <w:t xml:space="preserve"> 13</w:t>
      </w:r>
      <w:r w:rsidR="001B7A4E" w:rsidRPr="001B7A4E">
        <w:t xml:space="preserve"> </w:t>
      </w:r>
      <w:r w:rsidR="002B1E4A">
        <w:fldChar w:fldCharType="end"/>
      </w:r>
      <w:r w:rsidR="009D6FD6">
        <w:t xml:space="preserve"> </w:t>
      </w:r>
      <w:r w:rsidR="002B1E4A">
        <w:t>Similar to the previous study</w:t>
      </w:r>
      <w:r w:rsidR="009D6FD6">
        <w:t>, this sample is small and highly individualized an</w:t>
      </w:r>
      <w:r w:rsidR="002B1E4A">
        <w:t>d additional research is needed to support and guide aquatic interventions.</w:t>
      </w:r>
    </w:p>
    <w:p w14:paraId="0D448E3F" w14:textId="77777777" w:rsidR="00DC1660" w:rsidRPr="00227427" w:rsidRDefault="00DC1660" w:rsidP="00DC1660">
      <w:pPr>
        <w:spacing w:line="360" w:lineRule="auto"/>
        <w:contextualSpacing/>
        <w:rPr>
          <w:b/>
          <w:i/>
          <w:u w:val="single"/>
        </w:rPr>
      </w:pPr>
    </w:p>
    <w:p w14:paraId="36634E16" w14:textId="7BF281D8" w:rsidR="00BB0D24" w:rsidRPr="006520E3" w:rsidRDefault="00DC1660" w:rsidP="00DC1660">
      <w:pPr>
        <w:spacing w:line="360" w:lineRule="auto"/>
        <w:contextualSpacing/>
        <w:rPr>
          <w:b/>
        </w:rPr>
      </w:pPr>
      <w:r w:rsidRPr="006520E3">
        <w:rPr>
          <w:b/>
        </w:rPr>
        <w:t>Ac</w:t>
      </w:r>
      <w:r w:rsidR="00227427" w:rsidRPr="006520E3">
        <w:rPr>
          <w:b/>
        </w:rPr>
        <w:t>tivities and Community</w:t>
      </w:r>
    </w:p>
    <w:p w14:paraId="1AB778C3" w14:textId="4E849FE0" w:rsidR="00BB0D24" w:rsidRDefault="008F56BC" w:rsidP="008F56BC">
      <w:pPr>
        <w:contextualSpacing/>
      </w:pPr>
      <w:r>
        <w:t xml:space="preserve">    For the young child with</w:t>
      </w:r>
      <w:r w:rsidR="00B005E3">
        <w:t xml:space="preserve"> NF1, it is important for the </w:t>
      </w:r>
      <w:r>
        <w:t>family</w:t>
      </w:r>
      <w:r w:rsidR="00B005E3">
        <w:t>, as well as the health and educational team members,</w:t>
      </w:r>
      <w:r>
        <w:t xml:space="preserve"> to become knowledgeable in this disorder</w:t>
      </w:r>
      <w:r w:rsidR="00B005E3">
        <w:t>. E</w:t>
      </w:r>
      <w:r>
        <w:t xml:space="preserve">ffective advocacy skills </w:t>
      </w:r>
      <w:r w:rsidR="00B005E3">
        <w:t xml:space="preserve">are essential in order to access </w:t>
      </w:r>
      <w:r>
        <w:t xml:space="preserve">to </w:t>
      </w:r>
      <w:r w:rsidR="00B005E3">
        <w:t xml:space="preserve">the best possible </w:t>
      </w:r>
      <w:r>
        <w:t>medical, educational</w:t>
      </w:r>
      <w:r w:rsidR="00B005E3">
        <w:t xml:space="preserve">, and therapeutic interventions. </w:t>
      </w:r>
      <w:r>
        <w:t xml:space="preserve">There are several excellent websites that can serve as a </w:t>
      </w:r>
      <w:r w:rsidR="002C6C2E">
        <w:t>base for NF educati</w:t>
      </w:r>
      <w:r w:rsidR="00B005E3">
        <w:t xml:space="preserve">on and support for parents, </w:t>
      </w:r>
      <w:r w:rsidR="002C6C2E">
        <w:t>older children</w:t>
      </w:r>
      <w:r w:rsidR="00B005E3">
        <w:t xml:space="preserve"> and adults with NF, and health and education professionals.</w:t>
      </w:r>
      <w:r w:rsidR="00661658">
        <w:t xml:space="preserve"> Several valuable</w:t>
      </w:r>
      <w:r w:rsidR="002C6C2E">
        <w:t xml:space="preserve"> websites</w:t>
      </w:r>
      <w:r w:rsidR="00661658">
        <w:t xml:space="preserve"> include</w:t>
      </w:r>
      <w:r w:rsidR="002C6C2E">
        <w:t>:</w:t>
      </w:r>
    </w:p>
    <w:p w14:paraId="37487B34" w14:textId="0FE40088" w:rsidR="002C6C2E" w:rsidRDefault="002C6C2E" w:rsidP="00661658">
      <w:pPr>
        <w:ind w:left="450" w:hanging="180"/>
        <w:contextualSpacing/>
        <w:rPr>
          <w:rStyle w:val="Emphasis"/>
          <w:rFonts w:eastAsia="Times New Roman"/>
          <w:i w:val="0"/>
        </w:rPr>
      </w:pPr>
      <w:r>
        <w:t xml:space="preserve">• </w:t>
      </w:r>
      <w:r w:rsidRPr="00592FE3">
        <w:rPr>
          <w:u w:val="single"/>
        </w:rPr>
        <w:t>The Neurofibromatosis Network</w:t>
      </w:r>
      <w:r>
        <w:t xml:space="preserve"> </w:t>
      </w:r>
      <w:r w:rsidR="00592FE3">
        <w:rPr>
          <w:rStyle w:val="Emphasis"/>
          <w:rFonts w:eastAsia="Times New Roman"/>
          <w:i w:val="0"/>
        </w:rPr>
        <w:t>(</w:t>
      </w:r>
      <w:hyperlink r:id="rId9" w:history="1">
        <w:r w:rsidR="00592FE3" w:rsidRPr="00CB3A6F">
          <w:rPr>
            <w:rStyle w:val="Hyperlink"/>
            <w:rFonts w:eastAsia="Times New Roman"/>
          </w:rPr>
          <w:t>www.nfnetwork.org</w:t>
        </w:r>
      </w:hyperlink>
      <w:r w:rsidR="00592FE3">
        <w:rPr>
          <w:rStyle w:val="Emphasis"/>
          <w:rFonts w:eastAsia="Times New Roman"/>
          <w:i w:val="0"/>
        </w:rPr>
        <w:t xml:space="preserve">)  </w:t>
      </w:r>
      <w:r>
        <w:t>- founded in 1988, the NF Network is a non-profit organization whose mission is to “</w:t>
      </w:r>
      <w:r>
        <w:rPr>
          <w:rStyle w:val="Emphasis"/>
          <w:rFonts w:eastAsia="Times New Roman"/>
        </w:rPr>
        <w:t>find treatments and a cure for neurofibromatosis by promoting scientific research, improving clinical care, providing outreach through education and awareness, while offering hope and support to those affected by NF.”</w:t>
      </w:r>
      <w:r>
        <w:rPr>
          <w:rStyle w:val="Emphasis"/>
          <w:rFonts w:eastAsia="Times New Roman"/>
        </w:rPr>
        <w:fldChar w:fldCharType="begin"/>
      </w:r>
      <w:r>
        <w:rPr>
          <w:rStyle w:val="Emphasis"/>
          <w:rFonts w:eastAsia="Times New Roman"/>
        </w:rPr>
        <w:instrText>ADDIN RW.CITE{{588}}</w:instrText>
      </w:r>
      <w:r>
        <w:rPr>
          <w:rStyle w:val="Emphasis"/>
          <w:rFonts w:eastAsia="Times New Roman"/>
        </w:rPr>
        <w:fldChar w:fldCharType="separate"/>
      </w:r>
      <w:r w:rsidR="001B7A4E" w:rsidRPr="001B7A4E">
        <w:rPr>
          <w:rFonts w:eastAsia="Times New Roman"/>
          <w:vertAlign w:val="superscript"/>
        </w:rPr>
        <w:t xml:space="preserve"> 14</w:t>
      </w:r>
      <w:r w:rsidR="001B7A4E" w:rsidRPr="001B7A4E">
        <w:rPr>
          <w:rStyle w:val="Emphasis"/>
          <w:rFonts w:eastAsia="Times New Roman"/>
        </w:rPr>
        <w:t xml:space="preserve"> </w:t>
      </w:r>
      <w:r>
        <w:rPr>
          <w:rStyle w:val="Emphasis"/>
          <w:rFonts w:eastAsia="Times New Roman"/>
        </w:rPr>
        <w:fldChar w:fldCharType="end"/>
      </w:r>
      <w:r w:rsidR="00592FE3">
        <w:rPr>
          <w:rStyle w:val="Emphasis"/>
          <w:rFonts w:eastAsia="Times New Roman"/>
          <w:i w:val="0"/>
        </w:rPr>
        <w:t xml:space="preserve"> The NF Network website is rich with valuable resources, including downloadable educational materials, scientific research, location of qualified doctors, personal stories, chat rooms and local group information. </w:t>
      </w:r>
    </w:p>
    <w:p w14:paraId="07D59592" w14:textId="514BF3E1" w:rsidR="00592FE3" w:rsidRDefault="00592FE3" w:rsidP="002C6C2E">
      <w:pPr>
        <w:ind w:left="450" w:hanging="180"/>
        <w:contextualSpacing/>
        <w:rPr>
          <w:rStyle w:val="Emphasis"/>
          <w:rFonts w:eastAsia="Times New Roman"/>
          <w:i w:val="0"/>
        </w:rPr>
      </w:pPr>
      <w:r>
        <w:rPr>
          <w:rStyle w:val="Emphasis"/>
          <w:rFonts w:eastAsia="Times New Roman"/>
          <w:i w:val="0"/>
        </w:rPr>
        <w:t xml:space="preserve">• </w:t>
      </w:r>
      <w:r w:rsidRPr="00592FE3">
        <w:rPr>
          <w:rStyle w:val="Emphasis"/>
          <w:rFonts w:eastAsia="Times New Roman"/>
          <w:i w:val="0"/>
          <w:u w:val="single"/>
        </w:rPr>
        <w:t>Children’s Tumor Foundation: Ending NF Through Research</w:t>
      </w:r>
      <w:r w:rsidRPr="00592FE3">
        <w:rPr>
          <w:rStyle w:val="Emphasis"/>
          <w:rFonts w:eastAsia="Times New Roman"/>
          <w:i w:val="0"/>
        </w:rPr>
        <w:t>.</w:t>
      </w:r>
      <w:r w:rsidR="00AC7973">
        <w:rPr>
          <w:rStyle w:val="Emphasis"/>
          <w:rFonts w:eastAsia="Times New Roman"/>
          <w:i w:val="0"/>
        </w:rPr>
        <w:fldChar w:fldCharType="begin"/>
      </w:r>
      <w:r w:rsidR="00AC7973">
        <w:rPr>
          <w:rStyle w:val="Emphasis"/>
          <w:rFonts w:eastAsia="Times New Roman"/>
          <w:i w:val="0"/>
        </w:rPr>
        <w:instrText>ADDIN RW.CITE{{586}}</w:instrText>
      </w:r>
      <w:r w:rsidR="00AC7973">
        <w:rPr>
          <w:rStyle w:val="Emphasis"/>
          <w:rFonts w:eastAsia="Times New Roman"/>
          <w:i w:val="0"/>
        </w:rPr>
        <w:fldChar w:fldCharType="separate"/>
      </w:r>
      <w:r w:rsidR="001B7A4E" w:rsidRPr="001B7A4E">
        <w:rPr>
          <w:rFonts w:eastAsia="Times New Roman"/>
          <w:vertAlign w:val="superscript"/>
        </w:rPr>
        <w:t xml:space="preserve"> 15</w:t>
      </w:r>
      <w:r w:rsidR="001B7A4E" w:rsidRPr="001B7A4E">
        <w:rPr>
          <w:rStyle w:val="Emphasis"/>
          <w:rFonts w:eastAsia="Times New Roman"/>
          <w:i w:val="0"/>
        </w:rPr>
        <w:t xml:space="preserve"> </w:t>
      </w:r>
      <w:r w:rsidR="00AC7973">
        <w:rPr>
          <w:rStyle w:val="Emphasis"/>
          <w:rFonts w:eastAsia="Times New Roman"/>
          <w:i w:val="0"/>
        </w:rPr>
        <w:fldChar w:fldCharType="end"/>
      </w:r>
      <w:r w:rsidRPr="00592FE3">
        <w:rPr>
          <w:rStyle w:val="Emphasis"/>
          <w:rFonts w:eastAsia="Times New Roman"/>
          <w:i w:val="0"/>
        </w:rPr>
        <w:t xml:space="preserve"> </w:t>
      </w:r>
      <w:r>
        <w:rPr>
          <w:rStyle w:val="Emphasis"/>
          <w:rFonts w:eastAsia="Times New Roman"/>
          <w:i w:val="0"/>
        </w:rPr>
        <w:t>(</w:t>
      </w:r>
      <w:hyperlink r:id="rId10" w:history="1">
        <w:r w:rsidRPr="00CB3A6F">
          <w:rPr>
            <w:rStyle w:val="Hyperlink"/>
            <w:rFonts w:eastAsia="Times New Roman"/>
          </w:rPr>
          <w:t>http://www.ctf.org</w:t>
        </w:r>
      </w:hyperlink>
      <w:r>
        <w:rPr>
          <w:rStyle w:val="Emphasis"/>
          <w:rFonts w:eastAsia="Times New Roman"/>
          <w:i w:val="0"/>
        </w:rPr>
        <w:t>) - CTF is also a medical non-profit organization with a complimentary mission to the NF Network</w:t>
      </w:r>
      <w:r w:rsidR="00661658">
        <w:rPr>
          <w:rStyle w:val="Emphasis"/>
          <w:rFonts w:eastAsia="Times New Roman"/>
          <w:i w:val="0"/>
        </w:rPr>
        <w:t xml:space="preserve">. In addition to excellent downloadable educational materials for parents, older children and adults with NF and health professionals, it contains a NF registry for clinical trials, a </w:t>
      </w:r>
      <w:r w:rsidR="006520E3">
        <w:rPr>
          <w:rStyle w:val="Emphasis"/>
          <w:rFonts w:eastAsia="Times New Roman"/>
          <w:i w:val="0"/>
        </w:rPr>
        <w:t>quarterly</w:t>
      </w:r>
      <w:r w:rsidR="00661658">
        <w:rPr>
          <w:rStyle w:val="Emphasis"/>
          <w:rFonts w:eastAsia="Times New Roman"/>
          <w:i w:val="0"/>
        </w:rPr>
        <w:t xml:space="preserve"> newsletter for health professionals with research updates, chat rooms, a NF Forum for Patients and families, and information about NF camp for children ages 12-21 in Utah with scholarship applications.</w:t>
      </w:r>
    </w:p>
    <w:p w14:paraId="72442E38" w14:textId="17C54A73" w:rsidR="00661658" w:rsidRDefault="00661658" w:rsidP="00661658">
      <w:pPr>
        <w:ind w:left="450" w:hanging="180"/>
      </w:pPr>
      <w:r>
        <w:rPr>
          <w:rStyle w:val="Emphasis"/>
          <w:rFonts w:eastAsia="Times New Roman"/>
          <w:i w:val="0"/>
        </w:rPr>
        <w:t xml:space="preserve">• </w:t>
      </w:r>
      <w:r>
        <w:t>British Columbia Neurofibromatosis Web site.</w:t>
      </w:r>
      <w:r w:rsidR="00FE7117">
        <w:fldChar w:fldCharType="begin"/>
      </w:r>
      <w:r w:rsidR="00FE7117">
        <w:instrText>ADDIN RW.CITE{{608 Inspire Magazine}}</w:instrText>
      </w:r>
      <w:r w:rsidR="00FE7117">
        <w:fldChar w:fldCharType="separate"/>
      </w:r>
      <w:r w:rsidR="001B7A4E" w:rsidRPr="001B7A4E">
        <w:rPr>
          <w:rFonts w:eastAsia="Times New Roman"/>
          <w:vertAlign w:val="superscript"/>
        </w:rPr>
        <w:t xml:space="preserve"> 16</w:t>
      </w:r>
      <w:r w:rsidR="001B7A4E" w:rsidRPr="001B7A4E">
        <w:t xml:space="preserve"> </w:t>
      </w:r>
      <w:r w:rsidR="00FE7117">
        <w:fldChar w:fldCharType="end"/>
      </w:r>
      <w:r>
        <w:t xml:space="preserve"> This website provides a link and sign-up for a positive and informative magazine</w:t>
      </w:r>
      <w:r w:rsidR="00B005E3">
        <w:t>, called Inspire magazine, that features</w:t>
      </w:r>
      <w:r>
        <w:t xml:space="preserve"> individuals with NF.  </w:t>
      </w:r>
      <w:hyperlink r:id="rId11" w:history="1">
        <w:r w:rsidRPr="00CB3A6F">
          <w:rPr>
            <w:rStyle w:val="Hyperlink"/>
          </w:rPr>
          <w:t>http://www.bcnf.bc.ca/living-with-nf/inspire-magazine/</w:t>
        </w:r>
      </w:hyperlink>
      <w:r>
        <w:t xml:space="preserve">. </w:t>
      </w:r>
    </w:p>
    <w:p w14:paraId="45EF84BB" w14:textId="77777777" w:rsidR="00AC7973" w:rsidRDefault="00AC7973" w:rsidP="00661658">
      <w:pPr>
        <w:ind w:left="450" w:hanging="180"/>
      </w:pPr>
    </w:p>
    <w:p w14:paraId="10C3DDAB" w14:textId="454F84E9" w:rsidR="00AC7973" w:rsidRDefault="00FE7117" w:rsidP="00AC7973">
      <w:pPr>
        <w:ind w:left="90"/>
      </w:pPr>
      <w:r>
        <w:t xml:space="preserve">     </w:t>
      </w:r>
      <w:r w:rsidR="003D0F2B">
        <w:t>For children with NF with physical disabilities, a</w:t>
      </w:r>
      <w:r w:rsidR="00AC7973">
        <w:t>dditional activities to suppor</w:t>
      </w:r>
      <w:r w:rsidR="003D0F2B">
        <w:t xml:space="preserve">t activity, </w:t>
      </w:r>
      <w:r w:rsidR="00AC7973">
        <w:t>recreation</w:t>
      </w:r>
      <w:r w:rsidR="00B005E3">
        <w:t xml:space="preserve"> and participation </w:t>
      </w:r>
      <w:r w:rsidR="00AC7973">
        <w:t xml:space="preserve">might </w:t>
      </w:r>
      <w:r w:rsidR="003D0F2B">
        <w:t xml:space="preserve">a </w:t>
      </w:r>
      <w:r w:rsidR="00AC7973">
        <w:t>therapeutic</w:t>
      </w:r>
      <w:r w:rsidR="003D0F2B">
        <w:t xml:space="preserve"> </w:t>
      </w:r>
      <w:r w:rsidR="00C924BB">
        <w:t xml:space="preserve">tricycle </w:t>
      </w:r>
      <w:r w:rsidR="003D0F2B">
        <w:t>riding system</w:t>
      </w:r>
      <w:r w:rsidR="00827FE4">
        <w:t xml:space="preserve"> like the Am</w:t>
      </w:r>
      <w:r>
        <w:t>Tryke</w:t>
      </w:r>
      <w:r w:rsidR="003D0F2B">
        <w:t xml:space="preserve">, </w:t>
      </w:r>
      <w:r w:rsidR="00B005E3">
        <w:t>which is offered through AMBUCS</w:t>
      </w:r>
      <w:r w:rsidR="003D0F2B">
        <w:rPr>
          <w:vertAlign w:val="superscript"/>
        </w:rPr>
        <w:t>TM</w:t>
      </w:r>
      <w:r w:rsidR="00B005E3">
        <w:t xml:space="preserve">. </w:t>
      </w:r>
      <w:r w:rsidR="00B005E3">
        <w:rPr>
          <w:rFonts w:eastAsia="Times New Roman"/>
        </w:rPr>
        <w:t>The smaller AmTryke models allow the young child to pedal with both their hands and feet, and foot cups and handwraps can be used to help teach the child to pedal. The parent has a handle to push or pull the AmTryke, so it can be used for the child to be more active when the parent goes for a walk in the neighborhood.</w:t>
      </w:r>
      <w:r>
        <w:t xml:space="preserve"> </w:t>
      </w:r>
      <w:r w:rsidR="00B005E3">
        <w:t>The PT would need to assist with the AmTryke evaluation (forms are available</w:t>
      </w:r>
      <w:r w:rsidR="003D0F2B">
        <w:t xml:space="preserve"> online) t</w:t>
      </w:r>
      <w:r w:rsidR="00B005E3">
        <w:t xml:space="preserve">o place the child on the wish list to </w:t>
      </w:r>
      <w:r>
        <w:t xml:space="preserve">obtain one </w:t>
      </w:r>
      <w:r w:rsidR="00B005E3">
        <w:t>through fundraising i</w:t>
      </w:r>
      <w:r>
        <w:t>f the family is interested.</w:t>
      </w:r>
      <w:r w:rsidR="00827FE4">
        <w:rPr>
          <w:vertAlign w:val="superscript"/>
        </w:rPr>
        <w:t>17</w:t>
      </w:r>
      <w:r>
        <w:t xml:space="preserve"> </w:t>
      </w:r>
    </w:p>
    <w:p w14:paraId="62EE4672" w14:textId="56000DB4" w:rsidR="00661658" w:rsidRDefault="00827FE4" w:rsidP="00827FE4">
      <w:pPr>
        <w:ind w:left="90"/>
        <w:rPr>
          <w:rStyle w:val="Emphasis"/>
          <w:rFonts w:eastAsia="Times New Roman"/>
          <w:i w:val="0"/>
        </w:rPr>
      </w:pPr>
      <w:r>
        <w:t xml:space="preserve">     The individual with NF1 has an unc</w:t>
      </w:r>
      <w:r w:rsidR="008B39D0">
        <w:t>ertain prognosis</w:t>
      </w:r>
      <w:r w:rsidR="003D0F2B">
        <w:t xml:space="preserve">. </w:t>
      </w:r>
      <w:r w:rsidR="008B39D0">
        <w:t xml:space="preserve">Given continued advances in medical research, it is possible that the potentially devastating systemic effects of NF genetic disorders may one day become medically stabilized or even reversed. </w:t>
      </w:r>
      <w:r>
        <w:t>Staying current with research for the best treatments to address and manage impairments, educating and advocating for effective supports to ameliorate the effects of possible learning and physical disabilities, and maintaining partic</w:t>
      </w:r>
      <w:r w:rsidR="003D0F2B">
        <w:t>ipation</w:t>
      </w:r>
      <w:r>
        <w:t xml:space="preserve"> in regular physical activities to support </w:t>
      </w:r>
      <w:r w:rsidR="004074BF">
        <w:t>and improve physical functioning are keystones for the individuals with NF to establish and maintain an optimum quality of life.</w:t>
      </w:r>
    </w:p>
    <w:p w14:paraId="25A6B44F" w14:textId="77777777" w:rsidR="00DD2EC2" w:rsidRDefault="00DD2EC2" w:rsidP="008B39D0">
      <w:pPr>
        <w:spacing w:line="360" w:lineRule="auto"/>
        <w:contextualSpacing/>
      </w:pPr>
    </w:p>
    <w:p w14:paraId="0BAA320F" w14:textId="77777777" w:rsidR="00DD2EC2" w:rsidRDefault="00DD2EC2" w:rsidP="008B39D0">
      <w:pPr>
        <w:spacing w:line="360" w:lineRule="auto"/>
        <w:contextualSpacing/>
      </w:pPr>
    </w:p>
    <w:p w14:paraId="1B4F1390" w14:textId="77777777" w:rsidR="00DD2EC2" w:rsidRDefault="00DD2EC2" w:rsidP="008B39D0">
      <w:pPr>
        <w:spacing w:line="360" w:lineRule="auto"/>
        <w:contextualSpacing/>
      </w:pPr>
    </w:p>
    <w:p w14:paraId="4674D8B3" w14:textId="77777777" w:rsidR="00DD2EC2" w:rsidRDefault="00DD2EC2" w:rsidP="008B39D0">
      <w:pPr>
        <w:spacing w:line="360" w:lineRule="auto"/>
        <w:contextualSpacing/>
      </w:pPr>
    </w:p>
    <w:p w14:paraId="0760C385" w14:textId="26398588" w:rsidR="006520E3" w:rsidRPr="006520E3" w:rsidRDefault="006520E3" w:rsidP="00783C4C">
      <w:pPr>
        <w:spacing w:line="360" w:lineRule="auto"/>
        <w:contextualSpacing/>
        <w:jc w:val="center"/>
        <w:rPr>
          <w:b/>
        </w:rPr>
      </w:pPr>
      <w:r w:rsidRPr="006520E3">
        <w:rPr>
          <w:b/>
        </w:rPr>
        <w:t>References</w:t>
      </w:r>
    </w:p>
    <w:p w14:paraId="10F1DF72" w14:textId="77777777" w:rsidR="00DD2EC2" w:rsidRPr="006520E3" w:rsidRDefault="00DD2EC2" w:rsidP="00DD2EC2">
      <w:pPr>
        <w:pStyle w:val="NormalWeb"/>
        <w:ind w:left="360" w:hanging="360"/>
        <w:contextualSpacing/>
        <w:rPr>
          <w:rFonts w:ascii="Times New Roman" w:hAnsi="Times New Roman"/>
          <w:sz w:val="24"/>
        </w:rPr>
      </w:pPr>
      <w:r>
        <w:fldChar w:fldCharType="begin"/>
      </w:r>
      <w:r>
        <w:instrText>ADDIN RW.BIB</w:instrText>
      </w:r>
      <w:r>
        <w:fldChar w:fldCharType="separate"/>
      </w:r>
      <w:r w:rsidRPr="006520E3">
        <w:rPr>
          <w:rFonts w:ascii="Times New Roman" w:hAnsi="Times New Roman"/>
          <w:sz w:val="24"/>
        </w:rPr>
        <w:t xml:space="preserve"> 1.</w:t>
      </w:r>
      <w:r>
        <w:rPr>
          <w:rFonts w:ascii="Times New Roman" w:hAnsi="Times New Roman"/>
          <w:sz w:val="24"/>
        </w:rPr>
        <w:t xml:space="preserve"> Neurofibromatosis fact sheet. National Institute of Neurological Disorders and Stroke W</w:t>
      </w:r>
      <w:r w:rsidRPr="006520E3">
        <w:rPr>
          <w:rFonts w:ascii="Times New Roman" w:hAnsi="Times New Roman"/>
          <w:sz w:val="24"/>
        </w:rPr>
        <w:t xml:space="preserve">eb site. </w:t>
      </w:r>
      <w:r w:rsidRPr="006520E3">
        <w:rPr>
          <w:rFonts w:ascii="Times New Roman" w:hAnsi="Times New Roman"/>
          <w:sz w:val="24"/>
        </w:rPr>
        <w:br/>
      </w:r>
      <w:r w:rsidRPr="006520E3">
        <w:rPr>
          <w:rFonts w:ascii="Times New Roman" w:hAnsi="Times New Roman"/>
          <w:sz w:val="24"/>
        </w:rPr>
        <w:fldChar w:fldCharType="begin"/>
      </w:r>
      <w:r w:rsidRPr="006520E3">
        <w:rPr>
          <w:rFonts w:ascii="Times New Roman" w:hAnsi="Times New Roman"/>
          <w:sz w:val="24"/>
        </w:rPr>
        <w:instrText xml:space="preserve"> HYPERLINK "http://Www.ninds.nih.gov/disorders/neurofibromatosis/detail_neurofibromatosis.htm." \t "_blank" </w:instrText>
      </w:r>
      <w:r w:rsidRPr="006520E3">
        <w:rPr>
          <w:rFonts w:ascii="Times New Roman" w:hAnsi="Times New Roman"/>
          <w:sz w:val="24"/>
        </w:rPr>
        <w:fldChar w:fldCharType="separate"/>
      </w:r>
      <w:r>
        <w:rPr>
          <w:rStyle w:val="Hyperlink"/>
          <w:rFonts w:ascii="Times New Roman" w:hAnsi="Times New Roman"/>
          <w:sz w:val="24"/>
        </w:rPr>
        <w:t>http://w</w:t>
      </w:r>
      <w:r w:rsidRPr="006520E3">
        <w:rPr>
          <w:rStyle w:val="Hyperlink"/>
          <w:rFonts w:ascii="Times New Roman" w:hAnsi="Times New Roman"/>
          <w:sz w:val="24"/>
        </w:rPr>
        <w:t>ww.ninds.nih.gov/disorders/neurofibromatosis/detail_neurofibromatosis.htm.</w:t>
      </w:r>
      <w:r w:rsidRPr="006520E3">
        <w:rPr>
          <w:rFonts w:ascii="Times New Roman" w:hAnsi="Times New Roman"/>
          <w:sz w:val="24"/>
        </w:rPr>
        <w:fldChar w:fldCharType="end"/>
      </w:r>
      <w:r>
        <w:rPr>
          <w:rFonts w:ascii="Times New Roman" w:hAnsi="Times New Roman"/>
          <w:sz w:val="24"/>
        </w:rPr>
        <w:t xml:space="preserve"> Accessed Online D</w:t>
      </w:r>
      <w:r w:rsidRPr="006520E3">
        <w:rPr>
          <w:rFonts w:ascii="Times New Roman" w:hAnsi="Times New Roman"/>
          <w:sz w:val="24"/>
        </w:rPr>
        <w:t xml:space="preserve">ecember 7, 2013. . </w:t>
      </w:r>
    </w:p>
    <w:p w14:paraId="2A15CF57" w14:textId="77777777" w:rsidR="00DD2EC2" w:rsidRPr="006520E3" w:rsidRDefault="00DD2EC2" w:rsidP="00DD2EC2">
      <w:pPr>
        <w:pStyle w:val="NormalWeb"/>
        <w:ind w:left="360" w:hanging="360"/>
        <w:contextualSpacing/>
        <w:rPr>
          <w:rFonts w:ascii="Times New Roman" w:hAnsi="Times New Roman"/>
          <w:sz w:val="24"/>
        </w:rPr>
      </w:pPr>
      <w:r w:rsidRPr="006520E3">
        <w:rPr>
          <w:rFonts w:ascii="Times New Roman" w:hAnsi="Times New Roman"/>
          <w:sz w:val="24"/>
        </w:rPr>
        <w:t xml:space="preserve">2. Understanding neurofibromatosis. The University of Chicago Medicine: Comer’s Children Hospital Web site. </w:t>
      </w:r>
      <w:r w:rsidRPr="006520E3">
        <w:rPr>
          <w:rFonts w:ascii="Times New Roman" w:hAnsi="Times New Roman"/>
          <w:sz w:val="24"/>
        </w:rPr>
        <w:fldChar w:fldCharType="begin"/>
      </w:r>
      <w:r w:rsidRPr="006520E3">
        <w:rPr>
          <w:rFonts w:ascii="Times New Roman" w:hAnsi="Times New Roman"/>
          <w:sz w:val="24"/>
        </w:rPr>
        <w:instrText xml:space="preserve"> HYPERLINK "http://www.uchicagokidshospital.org/specialties/neurology/patient-guides/neurofibromatosis/understand.html." \t "_blank" </w:instrText>
      </w:r>
      <w:r w:rsidRPr="006520E3">
        <w:rPr>
          <w:rFonts w:ascii="Times New Roman" w:hAnsi="Times New Roman"/>
          <w:sz w:val="24"/>
        </w:rPr>
        <w:fldChar w:fldCharType="separate"/>
      </w:r>
      <w:r w:rsidRPr="006520E3">
        <w:rPr>
          <w:rStyle w:val="Hyperlink"/>
          <w:rFonts w:ascii="Times New Roman" w:hAnsi="Times New Roman"/>
          <w:sz w:val="24"/>
        </w:rPr>
        <w:t>http://www.uchicagokidshospital.org/specialties/neurology/patient-guides/neurofibromatosis/understand.html.</w:t>
      </w:r>
      <w:r w:rsidRPr="006520E3">
        <w:rPr>
          <w:rFonts w:ascii="Times New Roman" w:hAnsi="Times New Roman"/>
          <w:sz w:val="24"/>
        </w:rPr>
        <w:fldChar w:fldCharType="end"/>
      </w:r>
      <w:r w:rsidRPr="006520E3">
        <w:rPr>
          <w:rFonts w:ascii="Times New Roman" w:hAnsi="Times New Roman"/>
          <w:sz w:val="24"/>
        </w:rPr>
        <w:t xml:space="preserve"> Accessed Online December 7, 2013. </w:t>
      </w:r>
    </w:p>
    <w:p w14:paraId="21BFF58E" w14:textId="77777777" w:rsidR="00DD2EC2" w:rsidRPr="006520E3" w:rsidRDefault="00DD2EC2" w:rsidP="00DD2EC2">
      <w:pPr>
        <w:pStyle w:val="NormalWeb"/>
        <w:ind w:left="360" w:hanging="360"/>
        <w:contextualSpacing/>
        <w:rPr>
          <w:rFonts w:ascii="Times New Roman" w:hAnsi="Times New Roman"/>
          <w:sz w:val="24"/>
        </w:rPr>
      </w:pPr>
      <w:r w:rsidRPr="006520E3">
        <w:rPr>
          <w:rFonts w:ascii="Times New Roman" w:hAnsi="Times New Roman"/>
          <w:sz w:val="24"/>
        </w:rPr>
        <w:t xml:space="preserve">3. Hart L. Primary care for patients with neurofibromatosis 1. </w:t>
      </w:r>
      <w:r w:rsidRPr="006520E3">
        <w:rPr>
          <w:rFonts w:ascii="Times New Roman" w:hAnsi="Times New Roman"/>
          <w:i/>
          <w:iCs/>
          <w:sz w:val="24"/>
        </w:rPr>
        <w:t>The Nurse Practitioner</w:t>
      </w:r>
      <w:r w:rsidRPr="006520E3">
        <w:rPr>
          <w:rFonts w:ascii="Times New Roman" w:hAnsi="Times New Roman"/>
          <w:sz w:val="24"/>
        </w:rPr>
        <w:t>. 2005;30(6):38-43.</w:t>
      </w:r>
    </w:p>
    <w:p w14:paraId="5C3BFDDC" w14:textId="77777777" w:rsidR="00DD2EC2" w:rsidRPr="006520E3" w:rsidRDefault="00DD2EC2" w:rsidP="00DD2EC2">
      <w:pPr>
        <w:pStyle w:val="NormalWeb"/>
        <w:ind w:left="360" w:hanging="360"/>
        <w:contextualSpacing/>
        <w:rPr>
          <w:rFonts w:ascii="Times New Roman" w:hAnsi="Times New Roman"/>
          <w:sz w:val="24"/>
        </w:rPr>
      </w:pPr>
      <w:r w:rsidRPr="006520E3">
        <w:rPr>
          <w:rFonts w:ascii="Times New Roman" w:hAnsi="Times New Roman"/>
          <w:sz w:val="24"/>
        </w:rPr>
        <w:t xml:space="preserve">4. Antônio JR, Goloni-Bertollo EM, Trídico LA. Neurofibromatosis: Chronological history and current issues. </w:t>
      </w:r>
      <w:r w:rsidRPr="006520E3">
        <w:rPr>
          <w:rFonts w:ascii="Times New Roman" w:hAnsi="Times New Roman"/>
          <w:i/>
          <w:iCs/>
          <w:sz w:val="24"/>
        </w:rPr>
        <w:t>An Bras Dermatol</w:t>
      </w:r>
      <w:r w:rsidRPr="006520E3">
        <w:rPr>
          <w:rFonts w:ascii="Times New Roman" w:hAnsi="Times New Roman"/>
          <w:sz w:val="24"/>
        </w:rPr>
        <w:t xml:space="preserve">. 2013;88(3):329-343. </w:t>
      </w:r>
    </w:p>
    <w:p w14:paraId="0486C062" w14:textId="77777777" w:rsidR="00DD2EC2" w:rsidRPr="006520E3" w:rsidRDefault="00DD2EC2" w:rsidP="00DD2EC2">
      <w:pPr>
        <w:pStyle w:val="NormalWeb"/>
        <w:ind w:left="360" w:hanging="360"/>
        <w:contextualSpacing/>
        <w:rPr>
          <w:rFonts w:ascii="Times New Roman" w:hAnsi="Times New Roman"/>
          <w:sz w:val="24"/>
        </w:rPr>
      </w:pPr>
      <w:r w:rsidRPr="006520E3">
        <w:rPr>
          <w:rFonts w:ascii="Times New Roman" w:hAnsi="Times New Roman"/>
          <w:sz w:val="24"/>
        </w:rPr>
        <w:t xml:space="preserve">5. Ardern-Holmes SL, North KN. Therapeutics for childhood neurofibromatosis type 1 and type 2. </w:t>
      </w:r>
      <w:r w:rsidRPr="006520E3">
        <w:rPr>
          <w:rFonts w:ascii="Times New Roman" w:hAnsi="Times New Roman"/>
          <w:i/>
          <w:iCs/>
          <w:sz w:val="24"/>
        </w:rPr>
        <w:t>Current treatment options in neurology</w:t>
      </w:r>
      <w:r w:rsidRPr="006520E3">
        <w:rPr>
          <w:rFonts w:ascii="Times New Roman" w:hAnsi="Times New Roman"/>
          <w:sz w:val="24"/>
        </w:rPr>
        <w:t xml:space="preserve">. 2011;13:529-543. </w:t>
      </w:r>
    </w:p>
    <w:p w14:paraId="408F32D0" w14:textId="77777777" w:rsidR="00DD2EC2" w:rsidRPr="006520E3" w:rsidRDefault="00DD2EC2" w:rsidP="00DD2EC2">
      <w:pPr>
        <w:pStyle w:val="NormalWeb"/>
        <w:ind w:left="360" w:hanging="360"/>
        <w:contextualSpacing/>
        <w:rPr>
          <w:rFonts w:ascii="Times New Roman" w:hAnsi="Times New Roman"/>
          <w:sz w:val="24"/>
        </w:rPr>
      </w:pPr>
      <w:r w:rsidRPr="006520E3">
        <w:rPr>
          <w:rFonts w:ascii="Times New Roman" w:hAnsi="Times New Roman"/>
          <w:sz w:val="24"/>
        </w:rPr>
        <w:t xml:space="preserve">6. Gonzalvo A, Fowler A, Cook RJ, et al. Schwannomatosis, sporadic schwannomatosis, and familial schwannomatosis: A surgical series with long-term follow-up: Clinical article. </w:t>
      </w:r>
      <w:r w:rsidRPr="006520E3">
        <w:rPr>
          <w:rFonts w:ascii="Times New Roman" w:hAnsi="Times New Roman"/>
          <w:i/>
          <w:iCs/>
          <w:sz w:val="24"/>
        </w:rPr>
        <w:t>J Neurosurg</w:t>
      </w:r>
      <w:r w:rsidRPr="006520E3">
        <w:rPr>
          <w:rFonts w:ascii="Times New Roman" w:hAnsi="Times New Roman"/>
          <w:sz w:val="24"/>
        </w:rPr>
        <w:t xml:space="preserve">. 2011;114(3):756-762. </w:t>
      </w:r>
    </w:p>
    <w:p w14:paraId="509D2CC7" w14:textId="77777777" w:rsidR="00DD2EC2" w:rsidRPr="006520E3" w:rsidRDefault="00DD2EC2" w:rsidP="00DD2EC2">
      <w:pPr>
        <w:pStyle w:val="NormalWeb"/>
        <w:ind w:left="360" w:hanging="360"/>
        <w:contextualSpacing/>
        <w:rPr>
          <w:rFonts w:ascii="Times New Roman" w:hAnsi="Times New Roman"/>
          <w:sz w:val="24"/>
        </w:rPr>
      </w:pPr>
      <w:r w:rsidRPr="006520E3">
        <w:rPr>
          <w:rFonts w:ascii="Times New Roman" w:hAnsi="Times New Roman"/>
          <w:sz w:val="24"/>
        </w:rPr>
        <w:t xml:space="preserve">7. Ferner R. </w:t>
      </w:r>
      <w:r w:rsidRPr="006520E3">
        <w:rPr>
          <w:rFonts w:ascii="Times New Roman" w:hAnsi="Times New Roman"/>
          <w:b/>
          <w:bCs/>
          <w:sz w:val="24"/>
        </w:rPr>
        <w:t>The neurofibromatoses</w:t>
      </w:r>
      <w:r w:rsidRPr="006520E3">
        <w:rPr>
          <w:rFonts w:ascii="Times New Roman" w:hAnsi="Times New Roman"/>
          <w:sz w:val="24"/>
        </w:rPr>
        <w:t xml:space="preserve">. </w:t>
      </w:r>
      <w:r w:rsidRPr="006520E3">
        <w:rPr>
          <w:rFonts w:ascii="Times New Roman" w:hAnsi="Times New Roman"/>
          <w:i/>
          <w:iCs/>
          <w:sz w:val="24"/>
        </w:rPr>
        <w:t>Practical Neurology</w:t>
      </w:r>
      <w:r w:rsidRPr="006520E3">
        <w:rPr>
          <w:rFonts w:ascii="Times New Roman" w:hAnsi="Times New Roman"/>
          <w:sz w:val="24"/>
        </w:rPr>
        <w:t>. 2010;10(2):82-93.</w:t>
      </w:r>
    </w:p>
    <w:p w14:paraId="38CBB89E" w14:textId="77777777" w:rsidR="00DD2EC2" w:rsidRPr="006520E3" w:rsidRDefault="00DD2EC2" w:rsidP="00DD2EC2">
      <w:pPr>
        <w:pStyle w:val="NormalWeb"/>
        <w:ind w:left="360" w:hanging="360"/>
        <w:contextualSpacing/>
        <w:rPr>
          <w:rFonts w:ascii="Times New Roman" w:hAnsi="Times New Roman"/>
          <w:sz w:val="24"/>
        </w:rPr>
      </w:pPr>
      <w:r w:rsidRPr="006520E3">
        <w:rPr>
          <w:rFonts w:ascii="Times New Roman" w:hAnsi="Times New Roman"/>
          <w:sz w:val="24"/>
        </w:rPr>
        <w:t xml:space="preserve">8. Cassiman C, Legius E, Spileers W, Casteels I. Ophthalmological assessment of children with neurofibromatosis type 1. </w:t>
      </w:r>
      <w:r w:rsidRPr="006520E3">
        <w:rPr>
          <w:rFonts w:ascii="Times New Roman" w:hAnsi="Times New Roman"/>
          <w:i/>
          <w:iCs/>
          <w:sz w:val="24"/>
        </w:rPr>
        <w:t>Eur J Pediatr</w:t>
      </w:r>
      <w:r w:rsidRPr="006520E3">
        <w:rPr>
          <w:rFonts w:ascii="Times New Roman" w:hAnsi="Times New Roman"/>
          <w:sz w:val="24"/>
        </w:rPr>
        <w:t>. 2013:1-7.</w:t>
      </w:r>
    </w:p>
    <w:p w14:paraId="7A765592" w14:textId="77777777" w:rsidR="00DD2EC2" w:rsidRPr="006520E3" w:rsidRDefault="00DD2EC2" w:rsidP="00DD2EC2">
      <w:pPr>
        <w:pStyle w:val="NormalWeb"/>
        <w:ind w:left="360" w:hanging="360"/>
        <w:contextualSpacing/>
        <w:rPr>
          <w:rFonts w:ascii="Times New Roman" w:hAnsi="Times New Roman"/>
          <w:sz w:val="24"/>
        </w:rPr>
      </w:pPr>
      <w:r w:rsidRPr="006520E3">
        <w:rPr>
          <w:rFonts w:ascii="Times New Roman" w:hAnsi="Times New Roman"/>
          <w:sz w:val="24"/>
        </w:rPr>
        <w:t xml:space="preserve">9. Elefteriou F, Kolanczyk M, Schindeler A, et al. Skeletal abnormalities in neurofibromatosis type 1: Approaches to therapeutic options. </w:t>
      </w:r>
      <w:r w:rsidRPr="006520E3">
        <w:rPr>
          <w:rFonts w:ascii="Times New Roman" w:hAnsi="Times New Roman"/>
          <w:i/>
          <w:iCs/>
          <w:sz w:val="24"/>
        </w:rPr>
        <w:t>American Journal of Medical Genetics Part A</w:t>
      </w:r>
      <w:r w:rsidRPr="006520E3">
        <w:rPr>
          <w:rFonts w:ascii="Times New Roman" w:hAnsi="Times New Roman"/>
          <w:sz w:val="24"/>
        </w:rPr>
        <w:t>. 2009;149(10):2327-2338.</w:t>
      </w:r>
    </w:p>
    <w:p w14:paraId="28BDA984" w14:textId="77777777" w:rsidR="00DD2EC2" w:rsidRPr="006520E3" w:rsidRDefault="00DD2EC2" w:rsidP="00DD2EC2">
      <w:pPr>
        <w:pStyle w:val="NormalWeb"/>
        <w:ind w:left="360" w:hanging="360"/>
        <w:contextualSpacing/>
        <w:rPr>
          <w:rFonts w:ascii="Times New Roman" w:hAnsi="Times New Roman"/>
          <w:sz w:val="24"/>
        </w:rPr>
      </w:pPr>
      <w:r w:rsidRPr="006520E3">
        <w:rPr>
          <w:rFonts w:ascii="Times New Roman" w:hAnsi="Times New Roman"/>
          <w:sz w:val="24"/>
        </w:rPr>
        <w:t xml:space="preserve">10. Wessel LE. Longitudinal analysis of developmental delays in children with neurofibromatosis type 1. </w:t>
      </w:r>
      <w:r w:rsidRPr="006520E3">
        <w:rPr>
          <w:rFonts w:ascii="Times New Roman" w:hAnsi="Times New Roman"/>
          <w:i/>
          <w:iCs/>
          <w:sz w:val="24"/>
        </w:rPr>
        <w:t>J Child Neurol</w:t>
      </w:r>
      <w:r w:rsidRPr="006520E3">
        <w:rPr>
          <w:rFonts w:ascii="Times New Roman" w:hAnsi="Times New Roman"/>
          <w:sz w:val="24"/>
        </w:rPr>
        <w:t>. 201</w:t>
      </w:r>
      <w:r>
        <w:rPr>
          <w:rFonts w:ascii="Times New Roman" w:hAnsi="Times New Roman"/>
          <w:sz w:val="24"/>
        </w:rPr>
        <w:t>3;28(12):1689; 1689-1693.</w:t>
      </w:r>
    </w:p>
    <w:p w14:paraId="0F1D00F3" w14:textId="77777777" w:rsidR="00DD2EC2" w:rsidRPr="006520E3" w:rsidRDefault="00DD2EC2" w:rsidP="00DD2EC2">
      <w:pPr>
        <w:pStyle w:val="NormalWeb"/>
        <w:ind w:left="360" w:hanging="360"/>
        <w:contextualSpacing/>
        <w:rPr>
          <w:rFonts w:ascii="Times New Roman" w:hAnsi="Times New Roman"/>
          <w:sz w:val="24"/>
        </w:rPr>
      </w:pPr>
      <w:r w:rsidRPr="006520E3">
        <w:rPr>
          <w:rFonts w:ascii="Times New Roman" w:hAnsi="Times New Roman"/>
          <w:sz w:val="24"/>
        </w:rPr>
        <w:t xml:space="preserve">11. Lobo MA, Harbourne RT, Dusing SC, McCoy SW. Grounding early intervention: Physical therapy cannot just be about motor skills anymore. </w:t>
      </w:r>
      <w:r w:rsidRPr="006520E3">
        <w:rPr>
          <w:rFonts w:ascii="Times New Roman" w:hAnsi="Times New Roman"/>
          <w:i/>
          <w:iCs/>
          <w:sz w:val="24"/>
        </w:rPr>
        <w:t>Phys Ther</w:t>
      </w:r>
      <w:r w:rsidRPr="006520E3">
        <w:rPr>
          <w:rFonts w:ascii="Times New Roman" w:hAnsi="Times New Roman"/>
          <w:sz w:val="24"/>
        </w:rPr>
        <w:t xml:space="preserve">. 2013;93(1):94-103. </w:t>
      </w:r>
    </w:p>
    <w:p w14:paraId="66BA3581" w14:textId="77777777" w:rsidR="00DD2EC2" w:rsidRPr="006520E3" w:rsidRDefault="00DD2EC2" w:rsidP="00DD2EC2">
      <w:pPr>
        <w:pStyle w:val="NormalWeb"/>
        <w:ind w:left="360" w:hanging="360"/>
        <w:contextualSpacing/>
        <w:rPr>
          <w:rFonts w:ascii="Times New Roman" w:hAnsi="Times New Roman"/>
          <w:sz w:val="24"/>
        </w:rPr>
      </w:pPr>
      <w:r w:rsidRPr="006520E3">
        <w:rPr>
          <w:rFonts w:ascii="Times New Roman" w:hAnsi="Times New Roman"/>
          <w:sz w:val="24"/>
        </w:rPr>
        <w:t xml:space="preserve">12. Johnson BA, Salzberg CL, Stevenson DA. Effects of a plyometric training program for 3 children with neurofibromatosis type 1. </w:t>
      </w:r>
      <w:r w:rsidRPr="006520E3">
        <w:rPr>
          <w:rFonts w:ascii="Times New Roman" w:hAnsi="Times New Roman"/>
          <w:i/>
          <w:iCs/>
          <w:sz w:val="24"/>
        </w:rPr>
        <w:t>Pediatr Phys Ther</w:t>
      </w:r>
      <w:r w:rsidRPr="006520E3">
        <w:rPr>
          <w:rFonts w:ascii="Times New Roman" w:hAnsi="Times New Roman"/>
          <w:sz w:val="24"/>
        </w:rPr>
        <w:t xml:space="preserve">. 2012;24(2):199-208. </w:t>
      </w:r>
    </w:p>
    <w:p w14:paraId="10A37DCB" w14:textId="77777777" w:rsidR="00DD2EC2" w:rsidRPr="006520E3" w:rsidRDefault="00DD2EC2" w:rsidP="00DD2EC2">
      <w:pPr>
        <w:pStyle w:val="NormalWeb"/>
        <w:ind w:left="360" w:hanging="360"/>
        <w:contextualSpacing/>
        <w:rPr>
          <w:rFonts w:ascii="Times New Roman" w:hAnsi="Times New Roman"/>
          <w:sz w:val="24"/>
        </w:rPr>
      </w:pPr>
      <w:r w:rsidRPr="006520E3">
        <w:rPr>
          <w:rFonts w:ascii="Times New Roman" w:hAnsi="Times New Roman"/>
          <w:sz w:val="24"/>
        </w:rPr>
        <w:t xml:space="preserve">13. Fragala-Pinkham MA, Dumas HM, Barlow CA, Pasternak A. An aquatic physical therapy program at a pediatric rehabilitation hospital: A case series. </w:t>
      </w:r>
      <w:r w:rsidRPr="006520E3">
        <w:rPr>
          <w:rFonts w:ascii="Times New Roman" w:hAnsi="Times New Roman"/>
          <w:i/>
          <w:iCs/>
          <w:sz w:val="24"/>
        </w:rPr>
        <w:t>Pediatric Physical Therapy</w:t>
      </w:r>
      <w:r w:rsidRPr="006520E3">
        <w:rPr>
          <w:rFonts w:ascii="Times New Roman" w:hAnsi="Times New Roman"/>
          <w:sz w:val="24"/>
        </w:rPr>
        <w:t xml:space="preserve">. 2009;21(1):68-78. </w:t>
      </w:r>
    </w:p>
    <w:p w14:paraId="6B1D85BF" w14:textId="46334076" w:rsidR="00DD2EC2" w:rsidRDefault="00DD2EC2" w:rsidP="00DD2EC2">
      <w:pPr>
        <w:pStyle w:val="NormalWeb"/>
        <w:ind w:left="360" w:hanging="360"/>
        <w:contextualSpacing/>
        <w:rPr>
          <w:rFonts w:ascii="Times New Roman" w:hAnsi="Times New Roman"/>
          <w:sz w:val="24"/>
        </w:rPr>
      </w:pPr>
      <w:r w:rsidRPr="006520E3">
        <w:rPr>
          <w:rFonts w:ascii="Times New Roman" w:hAnsi="Times New Roman"/>
          <w:sz w:val="24"/>
        </w:rPr>
        <w:t xml:space="preserve">14. </w:t>
      </w:r>
      <w:r>
        <w:rPr>
          <w:rFonts w:ascii="Times New Roman" w:hAnsi="Times New Roman"/>
          <w:sz w:val="24"/>
        </w:rPr>
        <w:t>Neurofibormatosis Network Mission/History. Neurofibromatosis N</w:t>
      </w:r>
      <w:r w:rsidRPr="006520E3">
        <w:rPr>
          <w:rFonts w:ascii="Times New Roman" w:hAnsi="Times New Roman"/>
          <w:sz w:val="24"/>
        </w:rPr>
        <w:t>etwork</w:t>
      </w:r>
      <w:r>
        <w:rPr>
          <w:rFonts w:ascii="Times New Roman" w:hAnsi="Times New Roman"/>
          <w:sz w:val="24"/>
        </w:rPr>
        <w:t xml:space="preserve"> Web site. </w:t>
      </w:r>
      <w:r w:rsidRPr="00FD1A0C">
        <w:rPr>
          <w:rFonts w:ascii="Times New Roman" w:hAnsi="Times New Roman"/>
          <w:sz w:val="24"/>
        </w:rPr>
        <w:t>http://www.nfnetwork.org/who-we-are/mission-history</w:t>
      </w:r>
      <w:r w:rsidRPr="006520E3">
        <w:rPr>
          <w:rFonts w:ascii="Times New Roman" w:hAnsi="Times New Roman"/>
          <w:sz w:val="24"/>
        </w:rPr>
        <w:t xml:space="preserve">. </w:t>
      </w:r>
      <w:r>
        <w:rPr>
          <w:rFonts w:ascii="Times New Roman" w:hAnsi="Times New Roman"/>
          <w:sz w:val="24"/>
        </w:rPr>
        <w:t>A</w:t>
      </w:r>
      <w:r w:rsidRPr="006520E3">
        <w:rPr>
          <w:rFonts w:ascii="Times New Roman" w:hAnsi="Times New Roman"/>
          <w:sz w:val="24"/>
        </w:rPr>
        <w:t>cc</w:t>
      </w:r>
      <w:r>
        <w:rPr>
          <w:rFonts w:ascii="Times New Roman" w:hAnsi="Times New Roman"/>
          <w:sz w:val="24"/>
        </w:rPr>
        <w:t xml:space="preserve">essed Online December 8, 2013. </w:t>
      </w:r>
      <w:r w:rsidRPr="006520E3">
        <w:rPr>
          <w:rFonts w:ascii="Times New Roman" w:hAnsi="Times New Roman"/>
          <w:sz w:val="24"/>
        </w:rPr>
        <w:t xml:space="preserve"> </w:t>
      </w:r>
    </w:p>
    <w:p w14:paraId="66A0E8A5" w14:textId="77777777" w:rsidR="00DD2EC2" w:rsidRDefault="00DD2EC2" w:rsidP="00DD2EC2">
      <w:pPr>
        <w:pStyle w:val="NormalWeb"/>
        <w:ind w:left="360" w:hanging="360"/>
        <w:contextualSpacing/>
        <w:rPr>
          <w:rFonts w:ascii="Times New Roman" w:hAnsi="Times New Roman"/>
          <w:sz w:val="24"/>
        </w:rPr>
      </w:pPr>
      <w:r>
        <w:rPr>
          <w:rFonts w:ascii="Times New Roman" w:hAnsi="Times New Roman"/>
          <w:sz w:val="24"/>
        </w:rPr>
        <w:t>15. Children’s Tumor F</w:t>
      </w:r>
      <w:r w:rsidRPr="006520E3">
        <w:rPr>
          <w:rFonts w:ascii="Times New Roman" w:hAnsi="Times New Roman"/>
          <w:sz w:val="24"/>
        </w:rPr>
        <w:t>oundation</w:t>
      </w:r>
      <w:r>
        <w:rPr>
          <w:rFonts w:ascii="Times New Roman" w:hAnsi="Times New Roman"/>
          <w:sz w:val="24"/>
        </w:rPr>
        <w:t>: Ending NF through R</w:t>
      </w:r>
      <w:r w:rsidRPr="006520E3">
        <w:rPr>
          <w:rFonts w:ascii="Times New Roman" w:hAnsi="Times New Roman"/>
          <w:sz w:val="24"/>
        </w:rPr>
        <w:t>esearch</w:t>
      </w:r>
      <w:r>
        <w:rPr>
          <w:rFonts w:ascii="Times New Roman" w:hAnsi="Times New Roman"/>
          <w:sz w:val="24"/>
        </w:rPr>
        <w:t xml:space="preserve">. </w:t>
      </w:r>
      <w:r w:rsidRPr="006520E3">
        <w:rPr>
          <w:rFonts w:ascii="Times New Roman" w:hAnsi="Times New Roman"/>
          <w:sz w:val="24"/>
        </w:rPr>
        <w:fldChar w:fldCharType="begin"/>
      </w:r>
      <w:r w:rsidRPr="006520E3">
        <w:rPr>
          <w:rFonts w:ascii="Times New Roman" w:hAnsi="Times New Roman"/>
          <w:sz w:val="24"/>
        </w:rPr>
        <w:instrText xml:space="preserve"> HYPERLINK "http://Www.ctf.org/." \t "_blank" </w:instrText>
      </w:r>
      <w:r w:rsidRPr="006520E3">
        <w:rPr>
          <w:rFonts w:ascii="Times New Roman" w:hAnsi="Times New Roman"/>
          <w:sz w:val="24"/>
        </w:rPr>
        <w:fldChar w:fldCharType="separate"/>
      </w:r>
      <w:r>
        <w:rPr>
          <w:rStyle w:val="Hyperlink"/>
          <w:rFonts w:ascii="Times New Roman" w:hAnsi="Times New Roman"/>
          <w:sz w:val="24"/>
        </w:rPr>
        <w:t>http://www.ctf.org</w:t>
      </w:r>
      <w:r w:rsidRPr="006520E3">
        <w:rPr>
          <w:rStyle w:val="Hyperlink"/>
          <w:rFonts w:ascii="Times New Roman" w:hAnsi="Times New Roman"/>
          <w:sz w:val="24"/>
        </w:rPr>
        <w:t>.</w:t>
      </w:r>
      <w:r w:rsidRPr="006520E3">
        <w:rPr>
          <w:rFonts w:ascii="Times New Roman" w:hAnsi="Times New Roman"/>
          <w:sz w:val="24"/>
        </w:rPr>
        <w:fldChar w:fldCharType="end"/>
      </w:r>
    </w:p>
    <w:p w14:paraId="4609F050" w14:textId="77777777" w:rsidR="00DD2EC2" w:rsidRDefault="00DD2EC2" w:rsidP="00DD2EC2">
      <w:pPr>
        <w:pStyle w:val="NormalWeb"/>
        <w:ind w:left="360"/>
        <w:contextualSpacing/>
        <w:rPr>
          <w:rFonts w:ascii="Times New Roman" w:hAnsi="Times New Roman"/>
          <w:sz w:val="24"/>
        </w:rPr>
      </w:pPr>
      <w:r>
        <w:rPr>
          <w:rFonts w:ascii="Times New Roman" w:hAnsi="Times New Roman"/>
          <w:sz w:val="24"/>
        </w:rPr>
        <w:t>A</w:t>
      </w:r>
      <w:r w:rsidRPr="006520E3">
        <w:rPr>
          <w:rFonts w:ascii="Times New Roman" w:hAnsi="Times New Roman"/>
          <w:sz w:val="24"/>
        </w:rPr>
        <w:t>cce</w:t>
      </w:r>
      <w:r>
        <w:rPr>
          <w:rFonts w:ascii="Times New Roman" w:hAnsi="Times New Roman"/>
          <w:sz w:val="24"/>
        </w:rPr>
        <w:t xml:space="preserve">ssed Online December 7, 2013. </w:t>
      </w:r>
    </w:p>
    <w:p w14:paraId="0654F5E6" w14:textId="77777777" w:rsidR="00DD2EC2" w:rsidRPr="00FD1A0C" w:rsidRDefault="00DD2EC2" w:rsidP="00DD2EC2">
      <w:pPr>
        <w:pStyle w:val="NormalWeb"/>
        <w:ind w:left="360" w:hanging="360"/>
        <w:contextualSpacing/>
        <w:rPr>
          <w:sz w:val="24"/>
          <w:szCs w:val="24"/>
        </w:rPr>
      </w:pPr>
      <w:r>
        <w:rPr>
          <w:rFonts w:ascii="Times New Roman" w:hAnsi="Times New Roman"/>
          <w:sz w:val="24"/>
        </w:rPr>
        <w:t xml:space="preserve">16. </w:t>
      </w:r>
      <w:r w:rsidRPr="00FD1A0C">
        <w:rPr>
          <w:sz w:val="24"/>
          <w:szCs w:val="24"/>
        </w:rPr>
        <w:t xml:space="preserve">Inspire magazine. British Columbia Neurofibromatosis Web site.  </w:t>
      </w:r>
      <w:hyperlink r:id="rId12" w:history="1">
        <w:r w:rsidRPr="00FD1A0C">
          <w:rPr>
            <w:rStyle w:val="Hyperlink"/>
            <w:sz w:val="24"/>
            <w:szCs w:val="24"/>
          </w:rPr>
          <w:t>http://www.bcnf.bc.ca/living-with-nf/inspire-magazine/</w:t>
        </w:r>
      </w:hyperlink>
      <w:r w:rsidRPr="00FD1A0C">
        <w:rPr>
          <w:sz w:val="24"/>
          <w:szCs w:val="24"/>
        </w:rPr>
        <w:t>. Accessed Online December 7, 2013.</w:t>
      </w:r>
    </w:p>
    <w:p w14:paraId="046A1AF3" w14:textId="77777777" w:rsidR="00DD2EC2" w:rsidRPr="00FD1A0C" w:rsidRDefault="00DD2EC2" w:rsidP="00DD2EC2">
      <w:pPr>
        <w:pStyle w:val="NormalWeb"/>
        <w:ind w:left="360" w:hanging="360"/>
        <w:contextualSpacing/>
        <w:rPr>
          <w:rFonts w:ascii="Times New Roman" w:hAnsi="Times New Roman"/>
          <w:sz w:val="24"/>
        </w:rPr>
      </w:pPr>
      <w:r>
        <w:rPr>
          <w:rFonts w:ascii="Times New Roman" w:hAnsi="Times New Roman"/>
          <w:sz w:val="24"/>
        </w:rPr>
        <w:t>17.</w:t>
      </w:r>
      <w:r w:rsidRPr="00FD1A0C">
        <w:rPr>
          <w:rFonts w:ascii="Times New Roman" w:hAnsi="Times New Roman"/>
          <w:sz w:val="24"/>
          <w:szCs w:val="24"/>
        </w:rPr>
        <w:t xml:space="preserve"> </w:t>
      </w:r>
      <w:r w:rsidRPr="00FD1A0C">
        <w:rPr>
          <w:rFonts w:eastAsia="Times New Roman"/>
          <w:sz w:val="24"/>
          <w:szCs w:val="24"/>
        </w:rPr>
        <w:t xml:space="preserve">Ambucs/AmTryke. </w:t>
      </w:r>
      <w:r w:rsidRPr="00FD1A0C">
        <w:rPr>
          <w:rFonts w:eastAsia="Times New Roman"/>
          <w:sz w:val="24"/>
          <w:szCs w:val="24"/>
        </w:rPr>
        <w:fldChar w:fldCharType="begin"/>
      </w:r>
      <w:r w:rsidRPr="00FD1A0C">
        <w:rPr>
          <w:rFonts w:eastAsia="Times New Roman"/>
          <w:sz w:val="24"/>
          <w:szCs w:val="24"/>
        </w:rPr>
        <w:instrText xml:space="preserve"> HYPERLINK "http://www.ambucs.org/amtryke/" \t "_blank" </w:instrText>
      </w:r>
      <w:r w:rsidRPr="00FD1A0C">
        <w:rPr>
          <w:rFonts w:eastAsia="Times New Roman"/>
          <w:sz w:val="24"/>
          <w:szCs w:val="24"/>
        </w:rPr>
        <w:fldChar w:fldCharType="separate"/>
      </w:r>
      <w:r w:rsidRPr="00FD1A0C">
        <w:rPr>
          <w:rStyle w:val="Hyperlink"/>
          <w:rFonts w:eastAsia="Times New Roman"/>
          <w:sz w:val="24"/>
          <w:szCs w:val="24"/>
        </w:rPr>
        <w:t>http://www.ambucs.org/amtryke/</w:t>
      </w:r>
      <w:r w:rsidRPr="00FD1A0C">
        <w:rPr>
          <w:rFonts w:eastAsia="Times New Roman"/>
          <w:sz w:val="24"/>
          <w:szCs w:val="24"/>
        </w:rPr>
        <w:fldChar w:fldCharType="end"/>
      </w:r>
      <w:r w:rsidRPr="00FD1A0C">
        <w:rPr>
          <w:rFonts w:eastAsia="Times New Roman"/>
          <w:sz w:val="24"/>
          <w:szCs w:val="24"/>
        </w:rPr>
        <w:t>. Accessed Online December 8, 2013</w:t>
      </w:r>
      <w:r>
        <w:rPr>
          <w:rFonts w:eastAsia="Times New Roman"/>
        </w:rPr>
        <w:t>.</w:t>
      </w:r>
    </w:p>
    <w:p w14:paraId="75989E10" w14:textId="77777777" w:rsidR="00DD2EC2" w:rsidRPr="006520E3" w:rsidRDefault="00DD2EC2" w:rsidP="00DD2EC2">
      <w:pPr>
        <w:pStyle w:val="NormalWeb"/>
        <w:ind w:left="360" w:hanging="360"/>
        <w:contextualSpacing/>
        <w:rPr>
          <w:rFonts w:ascii="Times New Roman" w:hAnsi="Times New Roman"/>
          <w:sz w:val="24"/>
        </w:rPr>
      </w:pPr>
      <w:r w:rsidRPr="006520E3">
        <w:rPr>
          <w:rFonts w:ascii="Times New Roman" w:hAnsi="Times New Roman"/>
          <w:sz w:val="24"/>
        </w:rPr>
        <w:t xml:space="preserve"> </w:t>
      </w:r>
    </w:p>
    <w:p w14:paraId="2618F1F8" w14:textId="7AF4B815" w:rsidR="006520E3" w:rsidRDefault="00DD2EC2" w:rsidP="00DD2EC2">
      <w:pPr>
        <w:pStyle w:val="NormalWeb"/>
        <w:spacing w:line="480" w:lineRule="auto"/>
      </w:pPr>
      <w:r>
        <w:fldChar w:fldCharType="end"/>
      </w:r>
    </w:p>
    <w:sectPr w:rsidR="006520E3" w:rsidSect="00783C4C">
      <w:headerReference w:type="default" r:id="rId13"/>
      <w:footerReference w:type="default" r:id="rId14"/>
      <w:pgSz w:w="12240" w:h="15840"/>
      <w:pgMar w:top="1440" w:right="1440" w:bottom="1440" w:left="1440" w:header="432"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CF086" w14:textId="77777777" w:rsidR="00B005E3" w:rsidRDefault="00B005E3" w:rsidP="00783C4C">
      <w:r>
        <w:separator/>
      </w:r>
    </w:p>
  </w:endnote>
  <w:endnote w:type="continuationSeparator" w:id="0">
    <w:p w14:paraId="14785205" w14:textId="77777777" w:rsidR="00B005E3" w:rsidRDefault="00B005E3" w:rsidP="0078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25FC3" w14:textId="77777777" w:rsidR="00B005E3" w:rsidRPr="00783C4C" w:rsidRDefault="00B005E3" w:rsidP="00783C4C">
    <w:pPr>
      <w:pStyle w:val="Footer"/>
      <w:jc w:val="center"/>
      <w:rPr>
        <w:sz w:val="22"/>
      </w:rPr>
    </w:pPr>
    <w:r w:rsidRPr="00783C4C">
      <w:rPr>
        <w:rStyle w:val="PageNumber"/>
        <w:sz w:val="22"/>
      </w:rPr>
      <w:fldChar w:fldCharType="begin"/>
    </w:r>
    <w:r w:rsidRPr="00783C4C">
      <w:rPr>
        <w:rStyle w:val="PageNumber"/>
        <w:sz w:val="22"/>
      </w:rPr>
      <w:instrText xml:space="preserve"> PAGE </w:instrText>
    </w:r>
    <w:r w:rsidRPr="00783C4C">
      <w:rPr>
        <w:rStyle w:val="PageNumber"/>
        <w:sz w:val="22"/>
      </w:rPr>
      <w:fldChar w:fldCharType="separate"/>
    </w:r>
    <w:r w:rsidR="0043657F">
      <w:rPr>
        <w:rStyle w:val="PageNumber"/>
        <w:noProof/>
        <w:sz w:val="22"/>
      </w:rPr>
      <w:t>1</w:t>
    </w:r>
    <w:r w:rsidRPr="00783C4C">
      <w:rPr>
        <w:rStyle w:val="PageNumbe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61335" w14:textId="77777777" w:rsidR="00B005E3" w:rsidRDefault="00B005E3" w:rsidP="00783C4C">
      <w:r>
        <w:separator/>
      </w:r>
    </w:p>
  </w:footnote>
  <w:footnote w:type="continuationSeparator" w:id="0">
    <w:p w14:paraId="73E8823A" w14:textId="77777777" w:rsidR="00B005E3" w:rsidRDefault="00B005E3" w:rsidP="00783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9958" w14:textId="77777777" w:rsidR="00B005E3" w:rsidRPr="00C92A35" w:rsidRDefault="00B005E3" w:rsidP="001B7A4E">
    <w:pPr>
      <w:pStyle w:val="Header"/>
      <w:contextualSpacing/>
      <w:jc w:val="right"/>
      <w:rPr>
        <w:sz w:val="20"/>
        <w:szCs w:val="20"/>
      </w:rPr>
    </w:pPr>
    <w:r w:rsidRPr="00C92A35">
      <w:rPr>
        <w:sz w:val="20"/>
        <w:szCs w:val="20"/>
      </w:rPr>
      <w:t>D</w:t>
    </w:r>
    <w:r>
      <w:rPr>
        <w:sz w:val="20"/>
        <w:szCs w:val="20"/>
      </w:rPr>
      <w:t>ebra Gerber – Assignment Three</w:t>
    </w:r>
  </w:p>
  <w:p w14:paraId="3CDA7EF7" w14:textId="0C5B30B9" w:rsidR="00B005E3" w:rsidRPr="00C92A35" w:rsidRDefault="00B005E3" w:rsidP="001B7A4E">
    <w:pPr>
      <w:pStyle w:val="Header"/>
      <w:contextualSpacing/>
      <w:jc w:val="right"/>
      <w:rPr>
        <w:sz w:val="20"/>
        <w:szCs w:val="20"/>
      </w:rPr>
    </w:pPr>
    <w:r>
      <w:rPr>
        <w:sz w:val="20"/>
        <w:szCs w:val="20"/>
      </w:rPr>
      <w:t>12/09</w:t>
    </w:r>
    <w:r w:rsidRPr="00C92A35">
      <w:rPr>
        <w:sz w:val="20"/>
        <w:szCs w:val="20"/>
      </w:rPr>
      <w:t>/13</w:t>
    </w:r>
  </w:p>
  <w:p w14:paraId="254593D7" w14:textId="77777777" w:rsidR="00B005E3" w:rsidRDefault="00B00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75"/>
    <w:rsid w:val="00021D2C"/>
    <w:rsid w:val="000520C4"/>
    <w:rsid w:val="00143BF3"/>
    <w:rsid w:val="00145F59"/>
    <w:rsid w:val="001A19B8"/>
    <w:rsid w:val="001B7A4E"/>
    <w:rsid w:val="001E5984"/>
    <w:rsid w:val="002167D1"/>
    <w:rsid w:val="00226B03"/>
    <w:rsid w:val="00227427"/>
    <w:rsid w:val="00227875"/>
    <w:rsid w:val="002628B0"/>
    <w:rsid w:val="002A01E6"/>
    <w:rsid w:val="002B1E4A"/>
    <w:rsid w:val="002B54A1"/>
    <w:rsid w:val="002C6C2E"/>
    <w:rsid w:val="002F08D6"/>
    <w:rsid w:val="00314D17"/>
    <w:rsid w:val="00316646"/>
    <w:rsid w:val="00344FA0"/>
    <w:rsid w:val="00346EE6"/>
    <w:rsid w:val="003504A5"/>
    <w:rsid w:val="003D0F2B"/>
    <w:rsid w:val="003D3AA4"/>
    <w:rsid w:val="003D716B"/>
    <w:rsid w:val="004074BF"/>
    <w:rsid w:val="0043657F"/>
    <w:rsid w:val="004525DA"/>
    <w:rsid w:val="00485691"/>
    <w:rsid w:val="004F3E2A"/>
    <w:rsid w:val="005658C8"/>
    <w:rsid w:val="0058052C"/>
    <w:rsid w:val="00592FE3"/>
    <w:rsid w:val="00595575"/>
    <w:rsid w:val="00596996"/>
    <w:rsid w:val="005E2558"/>
    <w:rsid w:val="005E4528"/>
    <w:rsid w:val="00607FF2"/>
    <w:rsid w:val="006520E3"/>
    <w:rsid w:val="00661658"/>
    <w:rsid w:val="0068016E"/>
    <w:rsid w:val="0074183A"/>
    <w:rsid w:val="00783C4C"/>
    <w:rsid w:val="007A21BF"/>
    <w:rsid w:val="007A606A"/>
    <w:rsid w:val="00817BA9"/>
    <w:rsid w:val="00827FE4"/>
    <w:rsid w:val="00884A4E"/>
    <w:rsid w:val="008B39D0"/>
    <w:rsid w:val="008F56BC"/>
    <w:rsid w:val="00920134"/>
    <w:rsid w:val="00926DCA"/>
    <w:rsid w:val="0093461D"/>
    <w:rsid w:val="00952032"/>
    <w:rsid w:val="009A41C6"/>
    <w:rsid w:val="009C2923"/>
    <w:rsid w:val="009D6FD6"/>
    <w:rsid w:val="009E48F0"/>
    <w:rsid w:val="00A164D5"/>
    <w:rsid w:val="00A21AC8"/>
    <w:rsid w:val="00A42E20"/>
    <w:rsid w:val="00A55A90"/>
    <w:rsid w:val="00A873A0"/>
    <w:rsid w:val="00AC7973"/>
    <w:rsid w:val="00AD1C5E"/>
    <w:rsid w:val="00B005E3"/>
    <w:rsid w:val="00B274A2"/>
    <w:rsid w:val="00B43DD8"/>
    <w:rsid w:val="00B6403E"/>
    <w:rsid w:val="00B87D8D"/>
    <w:rsid w:val="00BB0D24"/>
    <w:rsid w:val="00BB1269"/>
    <w:rsid w:val="00BB51ED"/>
    <w:rsid w:val="00C05278"/>
    <w:rsid w:val="00C0690D"/>
    <w:rsid w:val="00C446EF"/>
    <w:rsid w:val="00C52989"/>
    <w:rsid w:val="00C556FC"/>
    <w:rsid w:val="00C57F68"/>
    <w:rsid w:val="00C924BB"/>
    <w:rsid w:val="00CC7AA0"/>
    <w:rsid w:val="00D31E1A"/>
    <w:rsid w:val="00D51ED1"/>
    <w:rsid w:val="00D85413"/>
    <w:rsid w:val="00D902F1"/>
    <w:rsid w:val="00DC1660"/>
    <w:rsid w:val="00DD2EC2"/>
    <w:rsid w:val="00DE2F3A"/>
    <w:rsid w:val="00DF52E6"/>
    <w:rsid w:val="00E21808"/>
    <w:rsid w:val="00E854E2"/>
    <w:rsid w:val="00EA7F85"/>
    <w:rsid w:val="00EB7B09"/>
    <w:rsid w:val="00EF3D59"/>
    <w:rsid w:val="00FA3063"/>
    <w:rsid w:val="00FB3772"/>
    <w:rsid w:val="00FB4BCB"/>
    <w:rsid w:val="00FD1A0C"/>
    <w:rsid w:val="00FE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DC47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4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C4C"/>
    <w:pPr>
      <w:tabs>
        <w:tab w:val="center" w:pos="4320"/>
        <w:tab w:val="right" w:pos="8640"/>
      </w:tabs>
    </w:pPr>
  </w:style>
  <w:style w:type="character" w:customStyle="1" w:styleId="HeaderChar">
    <w:name w:val="Header Char"/>
    <w:basedOn w:val="DefaultParagraphFont"/>
    <w:link w:val="Header"/>
    <w:uiPriority w:val="99"/>
    <w:rsid w:val="00783C4C"/>
    <w:rPr>
      <w:lang w:eastAsia="en-US"/>
    </w:rPr>
  </w:style>
  <w:style w:type="paragraph" w:styleId="Footer">
    <w:name w:val="footer"/>
    <w:basedOn w:val="Normal"/>
    <w:link w:val="FooterChar"/>
    <w:uiPriority w:val="99"/>
    <w:unhideWhenUsed/>
    <w:rsid w:val="00783C4C"/>
    <w:pPr>
      <w:tabs>
        <w:tab w:val="center" w:pos="4320"/>
        <w:tab w:val="right" w:pos="8640"/>
      </w:tabs>
    </w:pPr>
  </w:style>
  <w:style w:type="character" w:customStyle="1" w:styleId="FooterChar">
    <w:name w:val="Footer Char"/>
    <w:basedOn w:val="DefaultParagraphFont"/>
    <w:link w:val="Footer"/>
    <w:uiPriority w:val="99"/>
    <w:rsid w:val="00783C4C"/>
    <w:rPr>
      <w:lang w:eastAsia="en-US"/>
    </w:rPr>
  </w:style>
  <w:style w:type="character" w:styleId="PageNumber">
    <w:name w:val="page number"/>
    <w:basedOn w:val="DefaultParagraphFont"/>
    <w:uiPriority w:val="99"/>
    <w:semiHidden/>
    <w:unhideWhenUsed/>
    <w:rsid w:val="00783C4C"/>
  </w:style>
  <w:style w:type="character" w:styleId="Hyperlink">
    <w:name w:val="Hyperlink"/>
    <w:basedOn w:val="DefaultParagraphFont"/>
    <w:uiPriority w:val="99"/>
    <w:unhideWhenUsed/>
    <w:rsid w:val="00C0690D"/>
    <w:rPr>
      <w:color w:val="0000FF" w:themeColor="hyperlink"/>
      <w:u w:val="single"/>
    </w:rPr>
  </w:style>
  <w:style w:type="paragraph" w:styleId="NormalWeb">
    <w:name w:val="Normal (Web)"/>
    <w:basedOn w:val="Normal"/>
    <w:uiPriority w:val="99"/>
    <w:unhideWhenUsed/>
    <w:rsid w:val="00BB0D2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C6C2E"/>
    <w:rPr>
      <w:i/>
      <w:iCs/>
    </w:rPr>
  </w:style>
  <w:style w:type="character" w:styleId="FollowedHyperlink">
    <w:name w:val="FollowedHyperlink"/>
    <w:basedOn w:val="DefaultParagraphFont"/>
    <w:uiPriority w:val="99"/>
    <w:semiHidden/>
    <w:unhideWhenUsed/>
    <w:rsid w:val="00592FE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4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C4C"/>
    <w:pPr>
      <w:tabs>
        <w:tab w:val="center" w:pos="4320"/>
        <w:tab w:val="right" w:pos="8640"/>
      </w:tabs>
    </w:pPr>
  </w:style>
  <w:style w:type="character" w:customStyle="1" w:styleId="HeaderChar">
    <w:name w:val="Header Char"/>
    <w:basedOn w:val="DefaultParagraphFont"/>
    <w:link w:val="Header"/>
    <w:uiPriority w:val="99"/>
    <w:rsid w:val="00783C4C"/>
    <w:rPr>
      <w:lang w:eastAsia="en-US"/>
    </w:rPr>
  </w:style>
  <w:style w:type="paragraph" w:styleId="Footer">
    <w:name w:val="footer"/>
    <w:basedOn w:val="Normal"/>
    <w:link w:val="FooterChar"/>
    <w:uiPriority w:val="99"/>
    <w:unhideWhenUsed/>
    <w:rsid w:val="00783C4C"/>
    <w:pPr>
      <w:tabs>
        <w:tab w:val="center" w:pos="4320"/>
        <w:tab w:val="right" w:pos="8640"/>
      </w:tabs>
    </w:pPr>
  </w:style>
  <w:style w:type="character" w:customStyle="1" w:styleId="FooterChar">
    <w:name w:val="Footer Char"/>
    <w:basedOn w:val="DefaultParagraphFont"/>
    <w:link w:val="Footer"/>
    <w:uiPriority w:val="99"/>
    <w:rsid w:val="00783C4C"/>
    <w:rPr>
      <w:lang w:eastAsia="en-US"/>
    </w:rPr>
  </w:style>
  <w:style w:type="character" w:styleId="PageNumber">
    <w:name w:val="page number"/>
    <w:basedOn w:val="DefaultParagraphFont"/>
    <w:uiPriority w:val="99"/>
    <w:semiHidden/>
    <w:unhideWhenUsed/>
    <w:rsid w:val="00783C4C"/>
  </w:style>
  <w:style w:type="character" w:styleId="Hyperlink">
    <w:name w:val="Hyperlink"/>
    <w:basedOn w:val="DefaultParagraphFont"/>
    <w:uiPriority w:val="99"/>
    <w:unhideWhenUsed/>
    <w:rsid w:val="00C0690D"/>
    <w:rPr>
      <w:color w:val="0000FF" w:themeColor="hyperlink"/>
      <w:u w:val="single"/>
    </w:rPr>
  </w:style>
  <w:style w:type="paragraph" w:styleId="NormalWeb">
    <w:name w:val="Normal (Web)"/>
    <w:basedOn w:val="Normal"/>
    <w:uiPriority w:val="99"/>
    <w:unhideWhenUsed/>
    <w:rsid w:val="00BB0D2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C6C2E"/>
    <w:rPr>
      <w:i/>
      <w:iCs/>
    </w:rPr>
  </w:style>
  <w:style w:type="character" w:styleId="FollowedHyperlink">
    <w:name w:val="FollowedHyperlink"/>
    <w:basedOn w:val="DefaultParagraphFont"/>
    <w:uiPriority w:val="99"/>
    <w:semiHidden/>
    <w:unhideWhenUsed/>
    <w:rsid w:val="00592F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0338">
      <w:bodyDiv w:val="1"/>
      <w:marLeft w:val="0"/>
      <w:marRight w:val="0"/>
      <w:marTop w:val="0"/>
      <w:marBottom w:val="0"/>
      <w:divBdr>
        <w:top w:val="none" w:sz="0" w:space="0" w:color="auto"/>
        <w:left w:val="none" w:sz="0" w:space="0" w:color="auto"/>
        <w:bottom w:val="none" w:sz="0" w:space="0" w:color="auto"/>
        <w:right w:val="none" w:sz="0" w:space="0" w:color="auto"/>
      </w:divBdr>
    </w:div>
    <w:div w:id="236549589">
      <w:bodyDiv w:val="1"/>
      <w:marLeft w:val="0"/>
      <w:marRight w:val="0"/>
      <w:marTop w:val="0"/>
      <w:marBottom w:val="0"/>
      <w:divBdr>
        <w:top w:val="none" w:sz="0" w:space="0" w:color="auto"/>
        <w:left w:val="none" w:sz="0" w:space="0" w:color="auto"/>
        <w:bottom w:val="none" w:sz="0" w:space="0" w:color="auto"/>
        <w:right w:val="none" w:sz="0" w:space="0" w:color="auto"/>
      </w:divBdr>
    </w:div>
    <w:div w:id="272320845">
      <w:bodyDiv w:val="1"/>
      <w:marLeft w:val="0"/>
      <w:marRight w:val="0"/>
      <w:marTop w:val="0"/>
      <w:marBottom w:val="0"/>
      <w:divBdr>
        <w:top w:val="none" w:sz="0" w:space="0" w:color="auto"/>
        <w:left w:val="none" w:sz="0" w:space="0" w:color="auto"/>
        <w:bottom w:val="none" w:sz="0" w:space="0" w:color="auto"/>
        <w:right w:val="none" w:sz="0" w:space="0" w:color="auto"/>
      </w:divBdr>
      <w:divsChild>
        <w:div w:id="543101824">
          <w:marLeft w:val="0"/>
          <w:marRight w:val="0"/>
          <w:marTop w:val="0"/>
          <w:marBottom w:val="0"/>
          <w:divBdr>
            <w:top w:val="none" w:sz="0" w:space="0" w:color="auto"/>
            <w:left w:val="none" w:sz="0" w:space="0" w:color="auto"/>
            <w:bottom w:val="none" w:sz="0" w:space="0" w:color="auto"/>
            <w:right w:val="none" w:sz="0" w:space="0" w:color="auto"/>
          </w:divBdr>
        </w:div>
        <w:div w:id="552817954">
          <w:marLeft w:val="0"/>
          <w:marRight w:val="0"/>
          <w:marTop w:val="0"/>
          <w:marBottom w:val="0"/>
          <w:divBdr>
            <w:top w:val="none" w:sz="0" w:space="0" w:color="auto"/>
            <w:left w:val="none" w:sz="0" w:space="0" w:color="auto"/>
            <w:bottom w:val="none" w:sz="0" w:space="0" w:color="auto"/>
            <w:right w:val="none" w:sz="0" w:space="0" w:color="auto"/>
          </w:divBdr>
        </w:div>
        <w:div w:id="318046308">
          <w:marLeft w:val="0"/>
          <w:marRight w:val="0"/>
          <w:marTop w:val="0"/>
          <w:marBottom w:val="0"/>
          <w:divBdr>
            <w:top w:val="none" w:sz="0" w:space="0" w:color="auto"/>
            <w:left w:val="none" w:sz="0" w:space="0" w:color="auto"/>
            <w:bottom w:val="none" w:sz="0" w:space="0" w:color="auto"/>
            <w:right w:val="none" w:sz="0" w:space="0" w:color="auto"/>
          </w:divBdr>
        </w:div>
        <w:div w:id="2038580416">
          <w:marLeft w:val="0"/>
          <w:marRight w:val="0"/>
          <w:marTop w:val="0"/>
          <w:marBottom w:val="0"/>
          <w:divBdr>
            <w:top w:val="none" w:sz="0" w:space="0" w:color="auto"/>
            <w:left w:val="none" w:sz="0" w:space="0" w:color="auto"/>
            <w:bottom w:val="none" w:sz="0" w:space="0" w:color="auto"/>
            <w:right w:val="none" w:sz="0" w:space="0" w:color="auto"/>
          </w:divBdr>
        </w:div>
        <w:div w:id="405804460">
          <w:marLeft w:val="0"/>
          <w:marRight w:val="0"/>
          <w:marTop w:val="0"/>
          <w:marBottom w:val="0"/>
          <w:divBdr>
            <w:top w:val="none" w:sz="0" w:space="0" w:color="auto"/>
            <w:left w:val="none" w:sz="0" w:space="0" w:color="auto"/>
            <w:bottom w:val="none" w:sz="0" w:space="0" w:color="auto"/>
            <w:right w:val="none" w:sz="0" w:space="0" w:color="auto"/>
          </w:divBdr>
        </w:div>
        <w:div w:id="1805005457">
          <w:marLeft w:val="0"/>
          <w:marRight w:val="0"/>
          <w:marTop w:val="0"/>
          <w:marBottom w:val="0"/>
          <w:divBdr>
            <w:top w:val="none" w:sz="0" w:space="0" w:color="auto"/>
            <w:left w:val="none" w:sz="0" w:space="0" w:color="auto"/>
            <w:bottom w:val="none" w:sz="0" w:space="0" w:color="auto"/>
            <w:right w:val="none" w:sz="0" w:space="0" w:color="auto"/>
          </w:divBdr>
        </w:div>
        <w:div w:id="2010860933">
          <w:marLeft w:val="0"/>
          <w:marRight w:val="0"/>
          <w:marTop w:val="0"/>
          <w:marBottom w:val="0"/>
          <w:divBdr>
            <w:top w:val="none" w:sz="0" w:space="0" w:color="auto"/>
            <w:left w:val="none" w:sz="0" w:space="0" w:color="auto"/>
            <w:bottom w:val="none" w:sz="0" w:space="0" w:color="auto"/>
            <w:right w:val="none" w:sz="0" w:space="0" w:color="auto"/>
          </w:divBdr>
        </w:div>
        <w:div w:id="224951135">
          <w:marLeft w:val="0"/>
          <w:marRight w:val="0"/>
          <w:marTop w:val="0"/>
          <w:marBottom w:val="0"/>
          <w:divBdr>
            <w:top w:val="none" w:sz="0" w:space="0" w:color="auto"/>
            <w:left w:val="none" w:sz="0" w:space="0" w:color="auto"/>
            <w:bottom w:val="none" w:sz="0" w:space="0" w:color="auto"/>
            <w:right w:val="none" w:sz="0" w:space="0" w:color="auto"/>
          </w:divBdr>
        </w:div>
        <w:div w:id="213734133">
          <w:marLeft w:val="0"/>
          <w:marRight w:val="0"/>
          <w:marTop w:val="0"/>
          <w:marBottom w:val="0"/>
          <w:divBdr>
            <w:top w:val="none" w:sz="0" w:space="0" w:color="auto"/>
            <w:left w:val="none" w:sz="0" w:space="0" w:color="auto"/>
            <w:bottom w:val="none" w:sz="0" w:space="0" w:color="auto"/>
            <w:right w:val="none" w:sz="0" w:space="0" w:color="auto"/>
          </w:divBdr>
        </w:div>
        <w:div w:id="566233830">
          <w:marLeft w:val="0"/>
          <w:marRight w:val="0"/>
          <w:marTop w:val="0"/>
          <w:marBottom w:val="0"/>
          <w:divBdr>
            <w:top w:val="none" w:sz="0" w:space="0" w:color="auto"/>
            <w:left w:val="none" w:sz="0" w:space="0" w:color="auto"/>
            <w:bottom w:val="none" w:sz="0" w:space="0" w:color="auto"/>
            <w:right w:val="none" w:sz="0" w:space="0" w:color="auto"/>
          </w:divBdr>
        </w:div>
        <w:div w:id="855313224">
          <w:marLeft w:val="0"/>
          <w:marRight w:val="0"/>
          <w:marTop w:val="0"/>
          <w:marBottom w:val="0"/>
          <w:divBdr>
            <w:top w:val="none" w:sz="0" w:space="0" w:color="auto"/>
            <w:left w:val="none" w:sz="0" w:space="0" w:color="auto"/>
            <w:bottom w:val="none" w:sz="0" w:space="0" w:color="auto"/>
            <w:right w:val="none" w:sz="0" w:space="0" w:color="auto"/>
          </w:divBdr>
        </w:div>
        <w:div w:id="1298409618">
          <w:marLeft w:val="0"/>
          <w:marRight w:val="0"/>
          <w:marTop w:val="0"/>
          <w:marBottom w:val="0"/>
          <w:divBdr>
            <w:top w:val="none" w:sz="0" w:space="0" w:color="auto"/>
            <w:left w:val="none" w:sz="0" w:space="0" w:color="auto"/>
            <w:bottom w:val="none" w:sz="0" w:space="0" w:color="auto"/>
            <w:right w:val="none" w:sz="0" w:space="0" w:color="auto"/>
          </w:divBdr>
        </w:div>
        <w:div w:id="1854488303">
          <w:marLeft w:val="0"/>
          <w:marRight w:val="0"/>
          <w:marTop w:val="0"/>
          <w:marBottom w:val="0"/>
          <w:divBdr>
            <w:top w:val="none" w:sz="0" w:space="0" w:color="auto"/>
            <w:left w:val="none" w:sz="0" w:space="0" w:color="auto"/>
            <w:bottom w:val="none" w:sz="0" w:space="0" w:color="auto"/>
            <w:right w:val="none" w:sz="0" w:space="0" w:color="auto"/>
          </w:divBdr>
        </w:div>
        <w:div w:id="1952469122">
          <w:marLeft w:val="0"/>
          <w:marRight w:val="0"/>
          <w:marTop w:val="0"/>
          <w:marBottom w:val="0"/>
          <w:divBdr>
            <w:top w:val="none" w:sz="0" w:space="0" w:color="auto"/>
            <w:left w:val="none" w:sz="0" w:space="0" w:color="auto"/>
            <w:bottom w:val="none" w:sz="0" w:space="0" w:color="auto"/>
            <w:right w:val="none" w:sz="0" w:space="0" w:color="auto"/>
          </w:divBdr>
        </w:div>
        <w:div w:id="404114041">
          <w:marLeft w:val="0"/>
          <w:marRight w:val="0"/>
          <w:marTop w:val="0"/>
          <w:marBottom w:val="0"/>
          <w:divBdr>
            <w:top w:val="none" w:sz="0" w:space="0" w:color="auto"/>
            <w:left w:val="none" w:sz="0" w:space="0" w:color="auto"/>
            <w:bottom w:val="none" w:sz="0" w:space="0" w:color="auto"/>
            <w:right w:val="none" w:sz="0" w:space="0" w:color="auto"/>
          </w:divBdr>
        </w:div>
        <w:div w:id="327099067">
          <w:marLeft w:val="0"/>
          <w:marRight w:val="0"/>
          <w:marTop w:val="0"/>
          <w:marBottom w:val="0"/>
          <w:divBdr>
            <w:top w:val="none" w:sz="0" w:space="0" w:color="auto"/>
            <w:left w:val="none" w:sz="0" w:space="0" w:color="auto"/>
            <w:bottom w:val="none" w:sz="0" w:space="0" w:color="auto"/>
            <w:right w:val="none" w:sz="0" w:space="0" w:color="auto"/>
          </w:divBdr>
        </w:div>
        <w:div w:id="87582557">
          <w:marLeft w:val="0"/>
          <w:marRight w:val="0"/>
          <w:marTop w:val="0"/>
          <w:marBottom w:val="0"/>
          <w:divBdr>
            <w:top w:val="none" w:sz="0" w:space="0" w:color="auto"/>
            <w:left w:val="none" w:sz="0" w:space="0" w:color="auto"/>
            <w:bottom w:val="none" w:sz="0" w:space="0" w:color="auto"/>
            <w:right w:val="none" w:sz="0" w:space="0" w:color="auto"/>
          </w:divBdr>
        </w:div>
        <w:div w:id="133064301">
          <w:marLeft w:val="0"/>
          <w:marRight w:val="0"/>
          <w:marTop w:val="0"/>
          <w:marBottom w:val="0"/>
          <w:divBdr>
            <w:top w:val="none" w:sz="0" w:space="0" w:color="auto"/>
            <w:left w:val="none" w:sz="0" w:space="0" w:color="auto"/>
            <w:bottom w:val="none" w:sz="0" w:space="0" w:color="auto"/>
            <w:right w:val="none" w:sz="0" w:space="0" w:color="auto"/>
          </w:divBdr>
        </w:div>
        <w:div w:id="341972331">
          <w:marLeft w:val="0"/>
          <w:marRight w:val="0"/>
          <w:marTop w:val="0"/>
          <w:marBottom w:val="0"/>
          <w:divBdr>
            <w:top w:val="none" w:sz="0" w:space="0" w:color="auto"/>
            <w:left w:val="none" w:sz="0" w:space="0" w:color="auto"/>
            <w:bottom w:val="none" w:sz="0" w:space="0" w:color="auto"/>
            <w:right w:val="none" w:sz="0" w:space="0" w:color="auto"/>
          </w:divBdr>
        </w:div>
        <w:div w:id="751270066">
          <w:marLeft w:val="0"/>
          <w:marRight w:val="0"/>
          <w:marTop w:val="0"/>
          <w:marBottom w:val="0"/>
          <w:divBdr>
            <w:top w:val="none" w:sz="0" w:space="0" w:color="auto"/>
            <w:left w:val="none" w:sz="0" w:space="0" w:color="auto"/>
            <w:bottom w:val="none" w:sz="0" w:space="0" w:color="auto"/>
            <w:right w:val="none" w:sz="0" w:space="0" w:color="auto"/>
          </w:divBdr>
        </w:div>
        <w:div w:id="1959216698">
          <w:marLeft w:val="0"/>
          <w:marRight w:val="0"/>
          <w:marTop w:val="0"/>
          <w:marBottom w:val="0"/>
          <w:divBdr>
            <w:top w:val="none" w:sz="0" w:space="0" w:color="auto"/>
            <w:left w:val="none" w:sz="0" w:space="0" w:color="auto"/>
            <w:bottom w:val="none" w:sz="0" w:space="0" w:color="auto"/>
            <w:right w:val="none" w:sz="0" w:space="0" w:color="auto"/>
          </w:divBdr>
        </w:div>
        <w:div w:id="760880476">
          <w:marLeft w:val="0"/>
          <w:marRight w:val="0"/>
          <w:marTop w:val="0"/>
          <w:marBottom w:val="0"/>
          <w:divBdr>
            <w:top w:val="none" w:sz="0" w:space="0" w:color="auto"/>
            <w:left w:val="none" w:sz="0" w:space="0" w:color="auto"/>
            <w:bottom w:val="none" w:sz="0" w:space="0" w:color="auto"/>
            <w:right w:val="none" w:sz="0" w:space="0" w:color="auto"/>
          </w:divBdr>
        </w:div>
        <w:div w:id="1762212284">
          <w:marLeft w:val="0"/>
          <w:marRight w:val="0"/>
          <w:marTop w:val="0"/>
          <w:marBottom w:val="0"/>
          <w:divBdr>
            <w:top w:val="none" w:sz="0" w:space="0" w:color="auto"/>
            <w:left w:val="none" w:sz="0" w:space="0" w:color="auto"/>
            <w:bottom w:val="none" w:sz="0" w:space="0" w:color="auto"/>
            <w:right w:val="none" w:sz="0" w:space="0" w:color="auto"/>
          </w:divBdr>
        </w:div>
        <w:div w:id="1851408367">
          <w:marLeft w:val="0"/>
          <w:marRight w:val="0"/>
          <w:marTop w:val="0"/>
          <w:marBottom w:val="0"/>
          <w:divBdr>
            <w:top w:val="none" w:sz="0" w:space="0" w:color="auto"/>
            <w:left w:val="none" w:sz="0" w:space="0" w:color="auto"/>
            <w:bottom w:val="none" w:sz="0" w:space="0" w:color="auto"/>
            <w:right w:val="none" w:sz="0" w:space="0" w:color="auto"/>
          </w:divBdr>
        </w:div>
        <w:div w:id="1385134279">
          <w:marLeft w:val="0"/>
          <w:marRight w:val="0"/>
          <w:marTop w:val="0"/>
          <w:marBottom w:val="0"/>
          <w:divBdr>
            <w:top w:val="none" w:sz="0" w:space="0" w:color="auto"/>
            <w:left w:val="none" w:sz="0" w:space="0" w:color="auto"/>
            <w:bottom w:val="none" w:sz="0" w:space="0" w:color="auto"/>
            <w:right w:val="none" w:sz="0" w:space="0" w:color="auto"/>
          </w:divBdr>
        </w:div>
        <w:div w:id="282465429">
          <w:marLeft w:val="0"/>
          <w:marRight w:val="0"/>
          <w:marTop w:val="0"/>
          <w:marBottom w:val="0"/>
          <w:divBdr>
            <w:top w:val="none" w:sz="0" w:space="0" w:color="auto"/>
            <w:left w:val="none" w:sz="0" w:space="0" w:color="auto"/>
            <w:bottom w:val="none" w:sz="0" w:space="0" w:color="auto"/>
            <w:right w:val="none" w:sz="0" w:space="0" w:color="auto"/>
          </w:divBdr>
        </w:div>
        <w:div w:id="481967146">
          <w:marLeft w:val="0"/>
          <w:marRight w:val="0"/>
          <w:marTop w:val="0"/>
          <w:marBottom w:val="0"/>
          <w:divBdr>
            <w:top w:val="none" w:sz="0" w:space="0" w:color="auto"/>
            <w:left w:val="none" w:sz="0" w:space="0" w:color="auto"/>
            <w:bottom w:val="none" w:sz="0" w:space="0" w:color="auto"/>
            <w:right w:val="none" w:sz="0" w:space="0" w:color="auto"/>
          </w:divBdr>
        </w:div>
        <w:div w:id="547837581">
          <w:marLeft w:val="0"/>
          <w:marRight w:val="0"/>
          <w:marTop w:val="0"/>
          <w:marBottom w:val="0"/>
          <w:divBdr>
            <w:top w:val="none" w:sz="0" w:space="0" w:color="auto"/>
            <w:left w:val="none" w:sz="0" w:space="0" w:color="auto"/>
            <w:bottom w:val="none" w:sz="0" w:space="0" w:color="auto"/>
            <w:right w:val="none" w:sz="0" w:space="0" w:color="auto"/>
          </w:divBdr>
        </w:div>
        <w:div w:id="1922324545">
          <w:marLeft w:val="0"/>
          <w:marRight w:val="0"/>
          <w:marTop w:val="0"/>
          <w:marBottom w:val="0"/>
          <w:divBdr>
            <w:top w:val="none" w:sz="0" w:space="0" w:color="auto"/>
            <w:left w:val="none" w:sz="0" w:space="0" w:color="auto"/>
            <w:bottom w:val="none" w:sz="0" w:space="0" w:color="auto"/>
            <w:right w:val="none" w:sz="0" w:space="0" w:color="auto"/>
          </w:divBdr>
        </w:div>
        <w:div w:id="1684239966">
          <w:marLeft w:val="0"/>
          <w:marRight w:val="0"/>
          <w:marTop w:val="0"/>
          <w:marBottom w:val="0"/>
          <w:divBdr>
            <w:top w:val="none" w:sz="0" w:space="0" w:color="auto"/>
            <w:left w:val="none" w:sz="0" w:space="0" w:color="auto"/>
            <w:bottom w:val="none" w:sz="0" w:space="0" w:color="auto"/>
            <w:right w:val="none" w:sz="0" w:space="0" w:color="auto"/>
          </w:divBdr>
        </w:div>
        <w:div w:id="796946950">
          <w:marLeft w:val="0"/>
          <w:marRight w:val="0"/>
          <w:marTop w:val="0"/>
          <w:marBottom w:val="0"/>
          <w:divBdr>
            <w:top w:val="none" w:sz="0" w:space="0" w:color="auto"/>
            <w:left w:val="none" w:sz="0" w:space="0" w:color="auto"/>
            <w:bottom w:val="none" w:sz="0" w:space="0" w:color="auto"/>
            <w:right w:val="none" w:sz="0" w:space="0" w:color="auto"/>
          </w:divBdr>
        </w:div>
        <w:div w:id="1890192052">
          <w:marLeft w:val="0"/>
          <w:marRight w:val="0"/>
          <w:marTop w:val="0"/>
          <w:marBottom w:val="0"/>
          <w:divBdr>
            <w:top w:val="none" w:sz="0" w:space="0" w:color="auto"/>
            <w:left w:val="none" w:sz="0" w:space="0" w:color="auto"/>
            <w:bottom w:val="none" w:sz="0" w:space="0" w:color="auto"/>
            <w:right w:val="none" w:sz="0" w:space="0" w:color="auto"/>
          </w:divBdr>
        </w:div>
        <w:div w:id="581112571">
          <w:marLeft w:val="0"/>
          <w:marRight w:val="0"/>
          <w:marTop w:val="0"/>
          <w:marBottom w:val="0"/>
          <w:divBdr>
            <w:top w:val="none" w:sz="0" w:space="0" w:color="auto"/>
            <w:left w:val="none" w:sz="0" w:space="0" w:color="auto"/>
            <w:bottom w:val="none" w:sz="0" w:space="0" w:color="auto"/>
            <w:right w:val="none" w:sz="0" w:space="0" w:color="auto"/>
          </w:divBdr>
        </w:div>
        <w:div w:id="929318325">
          <w:marLeft w:val="0"/>
          <w:marRight w:val="0"/>
          <w:marTop w:val="0"/>
          <w:marBottom w:val="0"/>
          <w:divBdr>
            <w:top w:val="none" w:sz="0" w:space="0" w:color="auto"/>
            <w:left w:val="none" w:sz="0" w:space="0" w:color="auto"/>
            <w:bottom w:val="none" w:sz="0" w:space="0" w:color="auto"/>
            <w:right w:val="none" w:sz="0" w:space="0" w:color="auto"/>
          </w:divBdr>
        </w:div>
        <w:div w:id="1218084712">
          <w:marLeft w:val="0"/>
          <w:marRight w:val="0"/>
          <w:marTop w:val="0"/>
          <w:marBottom w:val="0"/>
          <w:divBdr>
            <w:top w:val="none" w:sz="0" w:space="0" w:color="auto"/>
            <w:left w:val="none" w:sz="0" w:space="0" w:color="auto"/>
            <w:bottom w:val="none" w:sz="0" w:space="0" w:color="auto"/>
            <w:right w:val="none" w:sz="0" w:space="0" w:color="auto"/>
          </w:divBdr>
        </w:div>
        <w:div w:id="1477801731">
          <w:marLeft w:val="0"/>
          <w:marRight w:val="0"/>
          <w:marTop w:val="0"/>
          <w:marBottom w:val="0"/>
          <w:divBdr>
            <w:top w:val="none" w:sz="0" w:space="0" w:color="auto"/>
            <w:left w:val="none" w:sz="0" w:space="0" w:color="auto"/>
            <w:bottom w:val="none" w:sz="0" w:space="0" w:color="auto"/>
            <w:right w:val="none" w:sz="0" w:space="0" w:color="auto"/>
          </w:divBdr>
        </w:div>
        <w:div w:id="1662000592">
          <w:marLeft w:val="0"/>
          <w:marRight w:val="0"/>
          <w:marTop w:val="0"/>
          <w:marBottom w:val="0"/>
          <w:divBdr>
            <w:top w:val="none" w:sz="0" w:space="0" w:color="auto"/>
            <w:left w:val="none" w:sz="0" w:space="0" w:color="auto"/>
            <w:bottom w:val="none" w:sz="0" w:space="0" w:color="auto"/>
            <w:right w:val="none" w:sz="0" w:space="0" w:color="auto"/>
          </w:divBdr>
        </w:div>
        <w:div w:id="1384257393">
          <w:marLeft w:val="0"/>
          <w:marRight w:val="0"/>
          <w:marTop w:val="0"/>
          <w:marBottom w:val="0"/>
          <w:divBdr>
            <w:top w:val="none" w:sz="0" w:space="0" w:color="auto"/>
            <w:left w:val="none" w:sz="0" w:space="0" w:color="auto"/>
            <w:bottom w:val="none" w:sz="0" w:space="0" w:color="auto"/>
            <w:right w:val="none" w:sz="0" w:space="0" w:color="auto"/>
          </w:divBdr>
        </w:div>
        <w:div w:id="1563250931">
          <w:marLeft w:val="0"/>
          <w:marRight w:val="0"/>
          <w:marTop w:val="0"/>
          <w:marBottom w:val="0"/>
          <w:divBdr>
            <w:top w:val="none" w:sz="0" w:space="0" w:color="auto"/>
            <w:left w:val="none" w:sz="0" w:space="0" w:color="auto"/>
            <w:bottom w:val="none" w:sz="0" w:space="0" w:color="auto"/>
            <w:right w:val="none" w:sz="0" w:space="0" w:color="auto"/>
          </w:divBdr>
        </w:div>
        <w:div w:id="317924301">
          <w:marLeft w:val="0"/>
          <w:marRight w:val="0"/>
          <w:marTop w:val="0"/>
          <w:marBottom w:val="0"/>
          <w:divBdr>
            <w:top w:val="none" w:sz="0" w:space="0" w:color="auto"/>
            <w:left w:val="none" w:sz="0" w:space="0" w:color="auto"/>
            <w:bottom w:val="none" w:sz="0" w:space="0" w:color="auto"/>
            <w:right w:val="none" w:sz="0" w:space="0" w:color="auto"/>
          </w:divBdr>
        </w:div>
        <w:div w:id="143015558">
          <w:marLeft w:val="0"/>
          <w:marRight w:val="0"/>
          <w:marTop w:val="0"/>
          <w:marBottom w:val="0"/>
          <w:divBdr>
            <w:top w:val="none" w:sz="0" w:space="0" w:color="auto"/>
            <w:left w:val="none" w:sz="0" w:space="0" w:color="auto"/>
            <w:bottom w:val="none" w:sz="0" w:space="0" w:color="auto"/>
            <w:right w:val="none" w:sz="0" w:space="0" w:color="auto"/>
          </w:divBdr>
        </w:div>
        <w:div w:id="1192377836">
          <w:marLeft w:val="0"/>
          <w:marRight w:val="0"/>
          <w:marTop w:val="0"/>
          <w:marBottom w:val="0"/>
          <w:divBdr>
            <w:top w:val="none" w:sz="0" w:space="0" w:color="auto"/>
            <w:left w:val="none" w:sz="0" w:space="0" w:color="auto"/>
            <w:bottom w:val="none" w:sz="0" w:space="0" w:color="auto"/>
            <w:right w:val="none" w:sz="0" w:space="0" w:color="auto"/>
          </w:divBdr>
        </w:div>
        <w:div w:id="479998372">
          <w:marLeft w:val="0"/>
          <w:marRight w:val="0"/>
          <w:marTop w:val="0"/>
          <w:marBottom w:val="0"/>
          <w:divBdr>
            <w:top w:val="none" w:sz="0" w:space="0" w:color="auto"/>
            <w:left w:val="none" w:sz="0" w:space="0" w:color="auto"/>
            <w:bottom w:val="none" w:sz="0" w:space="0" w:color="auto"/>
            <w:right w:val="none" w:sz="0" w:space="0" w:color="auto"/>
          </w:divBdr>
        </w:div>
        <w:div w:id="1742949295">
          <w:marLeft w:val="0"/>
          <w:marRight w:val="0"/>
          <w:marTop w:val="0"/>
          <w:marBottom w:val="0"/>
          <w:divBdr>
            <w:top w:val="none" w:sz="0" w:space="0" w:color="auto"/>
            <w:left w:val="none" w:sz="0" w:space="0" w:color="auto"/>
            <w:bottom w:val="none" w:sz="0" w:space="0" w:color="auto"/>
            <w:right w:val="none" w:sz="0" w:space="0" w:color="auto"/>
          </w:divBdr>
        </w:div>
        <w:div w:id="320357690">
          <w:marLeft w:val="0"/>
          <w:marRight w:val="0"/>
          <w:marTop w:val="0"/>
          <w:marBottom w:val="0"/>
          <w:divBdr>
            <w:top w:val="none" w:sz="0" w:space="0" w:color="auto"/>
            <w:left w:val="none" w:sz="0" w:space="0" w:color="auto"/>
            <w:bottom w:val="none" w:sz="0" w:space="0" w:color="auto"/>
            <w:right w:val="none" w:sz="0" w:space="0" w:color="auto"/>
          </w:divBdr>
        </w:div>
        <w:div w:id="1763719896">
          <w:marLeft w:val="0"/>
          <w:marRight w:val="0"/>
          <w:marTop w:val="0"/>
          <w:marBottom w:val="0"/>
          <w:divBdr>
            <w:top w:val="none" w:sz="0" w:space="0" w:color="auto"/>
            <w:left w:val="none" w:sz="0" w:space="0" w:color="auto"/>
            <w:bottom w:val="none" w:sz="0" w:space="0" w:color="auto"/>
            <w:right w:val="none" w:sz="0" w:space="0" w:color="auto"/>
          </w:divBdr>
        </w:div>
        <w:div w:id="278266365">
          <w:marLeft w:val="0"/>
          <w:marRight w:val="0"/>
          <w:marTop w:val="0"/>
          <w:marBottom w:val="0"/>
          <w:divBdr>
            <w:top w:val="none" w:sz="0" w:space="0" w:color="auto"/>
            <w:left w:val="none" w:sz="0" w:space="0" w:color="auto"/>
            <w:bottom w:val="none" w:sz="0" w:space="0" w:color="auto"/>
            <w:right w:val="none" w:sz="0" w:space="0" w:color="auto"/>
          </w:divBdr>
        </w:div>
        <w:div w:id="1059283564">
          <w:marLeft w:val="0"/>
          <w:marRight w:val="0"/>
          <w:marTop w:val="0"/>
          <w:marBottom w:val="0"/>
          <w:divBdr>
            <w:top w:val="none" w:sz="0" w:space="0" w:color="auto"/>
            <w:left w:val="none" w:sz="0" w:space="0" w:color="auto"/>
            <w:bottom w:val="none" w:sz="0" w:space="0" w:color="auto"/>
            <w:right w:val="none" w:sz="0" w:space="0" w:color="auto"/>
          </w:divBdr>
        </w:div>
        <w:div w:id="1870298495">
          <w:marLeft w:val="0"/>
          <w:marRight w:val="0"/>
          <w:marTop w:val="0"/>
          <w:marBottom w:val="0"/>
          <w:divBdr>
            <w:top w:val="none" w:sz="0" w:space="0" w:color="auto"/>
            <w:left w:val="none" w:sz="0" w:space="0" w:color="auto"/>
            <w:bottom w:val="none" w:sz="0" w:space="0" w:color="auto"/>
            <w:right w:val="none" w:sz="0" w:space="0" w:color="auto"/>
          </w:divBdr>
        </w:div>
        <w:div w:id="806975530">
          <w:marLeft w:val="0"/>
          <w:marRight w:val="0"/>
          <w:marTop w:val="0"/>
          <w:marBottom w:val="0"/>
          <w:divBdr>
            <w:top w:val="none" w:sz="0" w:space="0" w:color="auto"/>
            <w:left w:val="none" w:sz="0" w:space="0" w:color="auto"/>
            <w:bottom w:val="none" w:sz="0" w:space="0" w:color="auto"/>
            <w:right w:val="none" w:sz="0" w:space="0" w:color="auto"/>
          </w:divBdr>
        </w:div>
      </w:divsChild>
    </w:div>
    <w:div w:id="321354574">
      <w:bodyDiv w:val="1"/>
      <w:marLeft w:val="0"/>
      <w:marRight w:val="0"/>
      <w:marTop w:val="0"/>
      <w:marBottom w:val="0"/>
      <w:divBdr>
        <w:top w:val="none" w:sz="0" w:space="0" w:color="auto"/>
        <w:left w:val="none" w:sz="0" w:space="0" w:color="auto"/>
        <w:bottom w:val="none" w:sz="0" w:space="0" w:color="auto"/>
        <w:right w:val="none" w:sz="0" w:space="0" w:color="auto"/>
      </w:divBdr>
    </w:div>
    <w:div w:id="381710947">
      <w:bodyDiv w:val="1"/>
      <w:marLeft w:val="0"/>
      <w:marRight w:val="0"/>
      <w:marTop w:val="0"/>
      <w:marBottom w:val="0"/>
      <w:divBdr>
        <w:top w:val="none" w:sz="0" w:space="0" w:color="auto"/>
        <w:left w:val="none" w:sz="0" w:space="0" w:color="auto"/>
        <w:bottom w:val="none" w:sz="0" w:space="0" w:color="auto"/>
        <w:right w:val="none" w:sz="0" w:space="0" w:color="auto"/>
      </w:divBdr>
      <w:divsChild>
        <w:div w:id="2004115299">
          <w:marLeft w:val="0"/>
          <w:marRight w:val="0"/>
          <w:marTop w:val="0"/>
          <w:marBottom w:val="0"/>
          <w:divBdr>
            <w:top w:val="none" w:sz="0" w:space="0" w:color="auto"/>
            <w:left w:val="none" w:sz="0" w:space="0" w:color="auto"/>
            <w:bottom w:val="none" w:sz="0" w:space="0" w:color="auto"/>
            <w:right w:val="none" w:sz="0" w:space="0" w:color="auto"/>
          </w:divBdr>
        </w:div>
        <w:div w:id="1862888389">
          <w:marLeft w:val="0"/>
          <w:marRight w:val="0"/>
          <w:marTop w:val="0"/>
          <w:marBottom w:val="0"/>
          <w:divBdr>
            <w:top w:val="none" w:sz="0" w:space="0" w:color="auto"/>
            <w:left w:val="none" w:sz="0" w:space="0" w:color="auto"/>
            <w:bottom w:val="none" w:sz="0" w:space="0" w:color="auto"/>
            <w:right w:val="none" w:sz="0" w:space="0" w:color="auto"/>
          </w:divBdr>
        </w:div>
        <w:div w:id="2055423606">
          <w:marLeft w:val="0"/>
          <w:marRight w:val="0"/>
          <w:marTop w:val="0"/>
          <w:marBottom w:val="0"/>
          <w:divBdr>
            <w:top w:val="none" w:sz="0" w:space="0" w:color="auto"/>
            <w:left w:val="none" w:sz="0" w:space="0" w:color="auto"/>
            <w:bottom w:val="none" w:sz="0" w:space="0" w:color="auto"/>
            <w:right w:val="none" w:sz="0" w:space="0" w:color="auto"/>
          </w:divBdr>
        </w:div>
        <w:div w:id="923758473">
          <w:marLeft w:val="0"/>
          <w:marRight w:val="0"/>
          <w:marTop w:val="0"/>
          <w:marBottom w:val="0"/>
          <w:divBdr>
            <w:top w:val="none" w:sz="0" w:space="0" w:color="auto"/>
            <w:left w:val="none" w:sz="0" w:space="0" w:color="auto"/>
            <w:bottom w:val="none" w:sz="0" w:space="0" w:color="auto"/>
            <w:right w:val="none" w:sz="0" w:space="0" w:color="auto"/>
          </w:divBdr>
        </w:div>
        <w:div w:id="2079934624">
          <w:marLeft w:val="0"/>
          <w:marRight w:val="0"/>
          <w:marTop w:val="0"/>
          <w:marBottom w:val="0"/>
          <w:divBdr>
            <w:top w:val="none" w:sz="0" w:space="0" w:color="auto"/>
            <w:left w:val="none" w:sz="0" w:space="0" w:color="auto"/>
            <w:bottom w:val="none" w:sz="0" w:space="0" w:color="auto"/>
            <w:right w:val="none" w:sz="0" w:space="0" w:color="auto"/>
          </w:divBdr>
        </w:div>
        <w:div w:id="927038241">
          <w:marLeft w:val="0"/>
          <w:marRight w:val="0"/>
          <w:marTop w:val="0"/>
          <w:marBottom w:val="0"/>
          <w:divBdr>
            <w:top w:val="none" w:sz="0" w:space="0" w:color="auto"/>
            <w:left w:val="none" w:sz="0" w:space="0" w:color="auto"/>
            <w:bottom w:val="none" w:sz="0" w:space="0" w:color="auto"/>
            <w:right w:val="none" w:sz="0" w:space="0" w:color="auto"/>
          </w:divBdr>
        </w:div>
        <w:div w:id="1133521306">
          <w:marLeft w:val="0"/>
          <w:marRight w:val="0"/>
          <w:marTop w:val="0"/>
          <w:marBottom w:val="0"/>
          <w:divBdr>
            <w:top w:val="none" w:sz="0" w:space="0" w:color="auto"/>
            <w:left w:val="none" w:sz="0" w:space="0" w:color="auto"/>
            <w:bottom w:val="none" w:sz="0" w:space="0" w:color="auto"/>
            <w:right w:val="none" w:sz="0" w:space="0" w:color="auto"/>
          </w:divBdr>
        </w:div>
        <w:div w:id="503283579">
          <w:marLeft w:val="0"/>
          <w:marRight w:val="0"/>
          <w:marTop w:val="0"/>
          <w:marBottom w:val="0"/>
          <w:divBdr>
            <w:top w:val="none" w:sz="0" w:space="0" w:color="auto"/>
            <w:left w:val="none" w:sz="0" w:space="0" w:color="auto"/>
            <w:bottom w:val="none" w:sz="0" w:space="0" w:color="auto"/>
            <w:right w:val="none" w:sz="0" w:space="0" w:color="auto"/>
          </w:divBdr>
        </w:div>
        <w:div w:id="772675171">
          <w:marLeft w:val="0"/>
          <w:marRight w:val="0"/>
          <w:marTop w:val="0"/>
          <w:marBottom w:val="0"/>
          <w:divBdr>
            <w:top w:val="none" w:sz="0" w:space="0" w:color="auto"/>
            <w:left w:val="none" w:sz="0" w:space="0" w:color="auto"/>
            <w:bottom w:val="none" w:sz="0" w:space="0" w:color="auto"/>
            <w:right w:val="none" w:sz="0" w:space="0" w:color="auto"/>
          </w:divBdr>
        </w:div>
        <w:div w:id="1611863437">
          <w:marLeft w:val="0"/>
          <w:marRight w:val="0"/>
          <w:marTop w:val="0"/>
          <w:marBottom w:val="0"/>
          <w:divBdr>
            <w:top w:val="none" w:sz="0" w:space="0" w:color="auto"/>
            <w:left w:val="none" w:sz="0" w:space="0" w:color="auto"/>
            <w:bottom w:val="none" w:sz="0" w:space="0" w:color="auto"/>
            <w:right w:val="none" w:sz="0" w:space="0" w:color="auto"/>
          </w:divBdr>
        </w:div>
        <w:div w:id="1383821039">
          <w:marLeft w:val="0"/>
          <w:marRight w:val="0"/>
          <w:marTop w:val="0"/>
          <w:marBottom w:val="0"/>
          <w:divBdr>
            <w:top w:val="none" w:sz="0" w:space="0" w:color="auto"/>
            <w:left w:val="none" w:sz="0" w:space="0" w:color="auto"/>
            <w:bottom w:val="none" w:sz="0" w:space="0" w:color="auto"/>
            <w:right w:val="none" w:sz="0" w:space="0" w:color="auto"/>
          </w:divBdr>
        </w:div>
        <w:div w:id="1763794776">
          <w:marLeft w:val="0"/>
          <w:marRight w:val="0"/>
          <w:marTop w:val="0"/>
          <w:marBottom w:val="0"/>
          <w:divBdr>
            <w:top w:val="none" w:sz="0" w:space="0" w:color="auto"/>
            <w:left w:val="none" w:sz="0" w:space="0" w:color="auto"/>
            <w:bottom w:val="none" w:sz="0" w:space="0" w:color="auto"/>
            <w:right w:val="none" w:sz="0" w:space="0" w:color="auto"/>
          </w:divBdr>
        </w:div>
        <w:div w:id="1326202811">
          <w:marLeft w:val="0"/>
          <w:marRight w:val="0"/>
          <w:marTop w:val="0"/>
          <w:marBottom w:val="0"/>
          <w:divBdr>
            <w:top w:val="none" w:sz="0" w:space="0" w:color="auto"/>
            <w:left w:val="none" w:sz="0" w:space="0" w:color="auto"/>
            <w:bottom w:val="none" w:sz="0" w:space="0" w:color="auto"/>
            <w:right w:val="none" w:sz="0" w:space="0" w:color="auto"/>
          </w:divBdr>
        </w:div>
        <w:div w:id="145362873">
          <w:marLeft w:val="0"/>
          <w:marRight w:val="0"/>
          <w:marTop w:val="0"/>
          <w:marBottom w:val="0"/>
          <w:divBdr>
            <w:top w:val="none" w:sz="0" w:space="0" w:color="auto"/>
            <w:left w:val="none" w:sz="0" w:space="0" w:color="auto"/>
            <w:bottom w:val="none" w:sz="0" w:space="0" w:color="auto"/>
            <w:right w:val="none" w:sz="0" w:space="0" w:color="auto"/>
          </w:divBdr>
        </w:div>
        <w:div w:id="1127620053">
          <w:marLeft w:val="0"/>
          <w:marRight w:val="0"/>
          <w:marTop w:val="0"/>
          <w:marBottom w:val="0"/>
          <w:divBdr>
            <w:top w:val="none" w:sz="0" w:space="0" w:color="auto"/>
            <w:left w:val="none" w:sz="0" w:space="0" w:color="auto"/>
            <w:bottom w:val="none" w:sz="0" w:space="0" w:color="auto"/>
            <w:right w:val="none" w:sz="0" w:space="0" w:color="auto"/>
          </w:divBdr>
        </w:div>
        <w:div w:id="2059937554">
          <w:marLeft w:val="0"/>
          <w:marRight w:val="0"/>
          <w:marTop w:val="0"/>
          <w:marBottom w:val="0"/>
          <w:divBdr>
            <w:top w:val="none" w:sz="0" w:space="0" w:color="auto"/>
            <w:left w:val="none" w:sz="0" w:space="0" w:color="auto"/>
            <w:bottom w:val="none" w:sz="0" w:space="0" w:color="auto"/>
            <w:right w:val="none" w:sz="0" w:space="0" w:color="auto"/>
          </w:divBdr>
        </w:div>
        <w:div w:id="1803233024">
          <w:marLeft w:val="0"/>
          <w:marRight w:val="0"/>
          <w:marTop w:val="0"/>
          <w:marBottom w:val="0"/>
          <w:divBdr>
            <w:top w:val="none" w:sz="0" w:space="0" w:color="auto"/>
            <w:left w:val="none" w:sz="0" w:space="0" w:color="auto"/>
            <w:bottom w:val="none" w:sz="0" w:space="0" w:color="auto"/>
            <w:right w:val="none" w:sz="0" w:space="0" w:color="auto"/>
          </w:divBdr>
        </w:div>
        <w:div w:id="1337228961">
          <w:marLeft w:val="0"/>
          <w:marRight w:val="0"/>
          <w:marTop w:val="0"/>
          <w:marBottom w:val="0"/>
          <w:divBdr>
            <w:top w:val="none" w:sz="0" w:space="0" w:color="auto"/>
            <w:left w:val="none" w:sz="0" w:space="0" w:color="auto"/>
            <w:bottom w:val="none" w:sz="0" w:space="0" w:color="auto"/>
            <w:right w:val="none" w:sz="0" w:space="0" w:color="auto"/>
          </w:divBdr>
        </w:div>
        <w:div w:id="473374453">
          <w:marLeft w:val="0"/>
          <w:marRight w:val="0"/>
          <w:marTop w:val="0"/>
          <w:marBottom w:val="0"/>
          <w:divBdr>
            <w:top w:val="none" w:sz="0" w:space="0" w:color="auto"/>
            <w:left w:val="none" w:sz="0" w:space="0" w:color="auto"/>
            <w:bottom w:val="none" w:sz="0" w:space="0" w:color="auto"/>
            <w:right w:val="none" w:sz="0" w:space="0" w:color="auto"/>
          </w:divBdr>
        </w:div>
        <w:div w:id="859782908">
          <w:marLeft w:val="0"/>
          <w:marRight w:val="0"/>
          <w:marTop w:val="0"/>
          <w:marBottom w:val="0"/>
          <w:divBdr>
            <w:top w:val="none" w:sz="0" w:space="0" w:color="auto"/>
            <w:left w:val="none" w:sz="0" w:space="0" w:color="auto"/>
            <w:bottom w:val="none" w:sz="0" w:space="0" w:color="auto"/>
            <w:right w:val="none" w:sz="0" w:space="0" w:color="auto"/>
          </w:divBdr>
        </w:div>
        <w:div w:id="1498767017">
          <w:marLeft w:val="0"/>
          <w:marRight w:val="0"/>
          <w:marTop w:val="0"/>
          <w:marBottom w:val="0"/>
          <w:divBdr>
            <w:top w:val="none" w:sz="0" w:space="0" w:color="auto"/>
            <w:left w:val="none" w:sz="0" w:space="0" w:color="auto"/>
            <w:bottom w:val="none" w:sz="0" w:space="0" w:color="auto"/>
            <w:right w:val="none" w:sz="0" w:space="0" w:color="auto"/>
          </w:divBdr>
        </w:div>
        <w:div w:id="517353350">
          <w:marLeft w:val="0"/>
          <w:marRight w:val="0"/>
          <w:marTop w:val="0"/>
          <w:marBottom w:val="0"/>
          <w:divBdr>
            <w:top w:val="none" w:sz="0" w:space="0" w:color="auto"/>
            <w:left w:val="none" w:sz="0" w:space="0" w:color="auto"/>
            <w:bottom w:val="none" w:sz="0" w:space="0" w:color="auto"/>
            <w:right w:val="none" w:sz="0" w:space="0" w:color="auto"/>
          </w:divBdr>
        </w:div>
        <w:div w:id="1150246152">
          <w:marLeft w:val="0"/>
          <w:marRight w:val="0"/>
          <w:marTop w:val="0"/>
          <w:marBottom w:val="0"/>
          <w:divBdr>
            <w:top w:val="none" w:sz="0" w:space="0" w:color="auto"/>
            <w:left w:val="none" w:sz="0" w:space="0" w:color="auto"/>
            <w:bottom w:val="none" w:sz="0" w:space="0" w:color="auto"/>
            <w:right w:val="none" w:sz="0" w:space="0" w:color="auto"/>
          </w:divBdr>
        </w:div>
        <w:div w:id="405038122">
          <w:marLeft w:val="0"/>
          <w:marRight w:val="0"/>
          <w:marTop w:val="0"/>
          <w:marBottom w:val="0"/>
          <w:divBdr>
            <w:top w:val="none" w:sz="0" w:space="0" w:color="auto"/>
            <w:left w:val="none" w:sz="0" w:space="0" w:color="auto"/>
            <w:bottom w:val="none" w:sz="0" w:space="0" w:color="auto"/>
            <w:right w:val="none" w:sz="0" w:space="0" w:color="auto"/>
          </w:divBdr>
        </w:div>
        <w:div w:id="997612556">
          <w:marLeft w:val="0"/>
          <w:marRight w:val="0"/>
          <w:marTop w:val="0"/>
          <w:marBottom w:val="0"/>
          <w:divBdr>
            <w:top w:val="none" w:sz="0" w:space="0" w:color="auto"/>
            <w:left w:val="none" w:sz="0" w:space="0" w:color="auto"/>
            <w:bottom w:val="none" w:sz="0" w:space="0" w:color="auto"/>
            <w:right w:val="none" w:sz="0" w:space="0" w:color="auto"/>
          </w:divBdr>
        </w:div>
        <w:div w:id="1392116347">
          <w:marLeft w:val="0"/>
          <w:marRight w:val="0"/>
          <w:marTop w:val="0"/>
          <w:marBottom w:val="0"/>
          <w:divBdr>
            <w:top w:val="none" w:sz="0" w:space="0" w:color="auto"/>
            <w:left w:val="none" w:sz="0" w:space="0" w:color="auto"/>
            <w:bottom w:val="none" w:sz="0" w:space="0" w:color="auto"/>
            <w:right w:val="none" w:sz="0" w:space="0" w:color="auto"/>
          </w:divBdr>
        </w:div>
        <w:div w:id="709231010">
          <w:marLeft w:val="0"/>
          <w:marRight w:val="0"/>
          <w:marTop w:val="0"/>
          <w:marBottom w:val="0"/>
          <w:divBdr>
            <w:top w:val="none" w:sz="0" w:space="0" w:color="auto"/>
            <w:left w:val="none" w:sz="0" w:space="0" w:color="auto"/>
            <w:bottom w:val="none" w:sz="0" w:space="0" w:color="auto"/>
            <w:right w:val="none" w:sz="0" w:space="0" w:color="auto"/>
          </w:divBdr>
        </w:div>
        <w:div w:id="742485309">
          <w:marLeft w:val="0"/>
          <w:marRight w:val="0"/>
          <w:marTop w:val="0"/>
          <w:marBottom w:val="0"/>
          <w:divBdr>
            <w:top w:val="none" w:sz="0" w:space="0" w:color="auto"/>
            <w:left w:val="none" w:sz="0" w:space="0" w:color="auto"/>
            <w:bottom w:val="none" w:sz="0" w:space="0" w:color="auto"/>
            <w:right w:val="none" w:sz="0" w:space="0" w:color="auto"/>
          </w:divBdr>
        </w:div>
        <w:div w:id="1743021135">
          <w:marLeft w:val="0"/>
          <w:marRight w:val="0"/>
          <w:marTop w:val="0"/>
          <w:marBottom w:val="0"/>
          <w:divBdr>
            <w:top w:val="none" w:sz="0" w:space="0" w:color="auto"/>
            <w:left w:val="none" w:sz="0" w:space="0" w:color="auto"/>
            <w:bottom w:val="none" w:sz="0" w:space="0" w:color="auto"/>
            <w:right w:val="none" w:sz="0" w:space="0" w:color="auto"/>
          </w:divBdr>
        </w:div>
        <w:div w:id="1309633374">
          <w:marLeft w:val="0"/>
          <w:marRight w:val="0"/>
          <w:marTop w:val="0"/>
          <w:marBottom w:val="0"/>
          <w:divBdr>
            <w:top w:val="none" w:sz="0" w:space="0" w:color="auto"/>
            <w:left w:val="none" w:sz="0" w:space="0" w:color="auto"/>
            <w:bottom w:val="none" w:sz="0" w:space="0" w:color="auto"/>
            <w:right w:val="none" w:sz="0" w:space="0" w:color="auto"/>
          </w:divBdr>
        </w:div>
        <w:div w:id="366570351">
          <w:marLeft w:val="0"/>
          <w:marRight w:val="0"/>
          <w:marTop w:val="0"/>
          <w:marBottom w:val="0"/>
          <w:divBdr>
            <w:top w:val="none" w:sz="0" w:space="0" w:color="auto"/>
            <w:left w:val="none" w:sz="0" w:space="0" w:color="auto"/>
            <w:bottom w:val="none" w:sz="0" w:space="0" w:color="auto"/>
            <w:right w:val="none" w:sz="0" w:space="0" w:color="auto"/>
          </w:divBdr>
        </w:div>
        <w:div w:id="498496801">
          <w:marLeft w:val="0"/>
          <w:marRight w:val="0"/>
          <w:marTop w:val="0"/>
          <w:marBottom w:val="0"/>
          <w:divBdr>
            <w:top w:val="none" w:sz="0" w:space="0" w:color="auto"/>
            <w:left w:val="none" w:sz="0" w:space="0" w:color="auto"/>
            <w:bottom w:val="none" w:sz="0" w:space="0" w:color="auto"/>
            <w:right w:val="none" w:sz="0" w:space="0" w:color="auto"/>
          </w:divBdr>
        </w:div>
        <w:div w:id="528228495">
          <w:marLeft w:val="0"/>
          <w:marRight w:val="0"/>
          <w:marTop w:val="0"/>
          <w:marBottom w:val="0"/>
          <w:divBdr>
            <w:top w:val="none" w:sz="0" w:space="0" w:color="auto"/>
            <w:left w:val="none" w:sz="0" w:space="0" w:color="auto"/>
            <w:bottom w:val="none" w:sz="0" w:space="0" w:color="auto"/>
            <w:right w:val="none" w:sz="0" w:space="0" w:color="auto"/>
          </w:divBdr>
        </w:div>
        <w:div w:id="300500627">
          <w:marLeft w:val="0"/>
          <w:marRight w:val="0"/>
          <w:marTop w:val="0"/>
          <w:marBottom w:val="0"/>
          <w:divBdr>
            <w:top w:val="none" w:sz="0" w:space="0" w:color="auto"/>
            <w:left w:val="none" w:sz="0" w:space="0" w:color="auto"/>
            <w:bottom w:val="none" w:sz="0" w:space="0" w:color="auto"/>
            <w:right w:val="none" w:sz="0" w:space="0" w:color="auto"/>
          </w:divBdr>
        </w:div>
        <w:div w:id="84152455">
          <w:marLeft w:val="0"/>
          <w:marRight w:val="0"/>
          <w:marTop w:val="0"/>
          <w:marBottom w:val="0"/>
          <w:divBdr>
            <w:top w:val="none" w:sz="0" w:space="0" w:color="auto"/>
            <w:left w:val="none" w:sz="0" w:space="0" w:color="auto"/>
            <w:bottom w:val="none" w:sz="0" w:space="0" w:color="auto"/>
            <w:right w:val="none" w:sz="0" w:space="0" w:color="auto"/>
          </w:divBdr>
        </w:div>
        <w:div w:id="128285635">
          <w:marLeft w:val="0"/>
          <w:marRight w:val="0"/>
          <w:marTop w:val="0"/>
          <w:marBottom w:val="0"/>
          <w:divBdr>
            <w:top w:val="none" w:sz="0" w:space="0" w:color="auto"/>
            <w:left w:val="none" w:sz="0" w:space="0" w:color="auto"/>
            <w:bottom w:val="none" w:sz="0" w:space="0" w:color="auto"/>
            <w:right w:val="none" w:sz="0" w:space="0" w:color="auto"/>
          </w:divBdr>
        </w:div>
        <w:div w:id="448743133">
          <w:marLeft w:val="0"/>
          <w:marRight w:val="0"/>
          <w:marTop w:val="0"/>
          <w:marBottom w:val="0"/>
          <w:divBdr>
            <w:top w:val="none" w:sz="0" w:space="0" w:color="auto"/>
            <w:left w:val="none" w:sz="0" w:space="0" w:color="auto"/>
            <w:bottom w:val="none" w:sz="0" w:space="0" w:color="auto"/>
            <w:right w:val="none" w:sz="0" w:space="0" w:color="auto"/>
          </w:divBdr>
        </w:div>
        <w:div w:id="431825905">
          <w:marLeft w:val="0"/>
          <w:marRight w:val="0"/>
          <w:marTop w:val="0"/>
          <w:marBottom w:val="0"/>
          <w:divBdr>
            <w:top w:val="none" w:sz="0" w:space="0" w:color="auto"/>
            <w:left w:val="none" w:sz="0" w:space="0" w:color="auto"/>
            <w:bottom w:val="none" w:sz="0" w:space="0" w:color="auto"/>
            <w:right w:val="none" w:sz="0" w:space="0" w:color="auto"/>
          </w:divBdr>
        </w:div>
        <w:div w:id="1828861930">
          <w:marLeft w:val="0"/>
          <w:marRight w:val="0"/>
          <w:marTop w:val="0"/>
          <w:marBottom w:val="0"/>
          <w:divBdr>
            <w:top w:val="none" w:sz="0" w:space="0" w:color="auto"/>
            <w:left w:val="none" w:sz="0" w:space="0" w:color="auto"/>
            <w:bottom w:val="none" w:sz="0" w:space="0" w:color="auto"/>
            <w:right w:val="none" w:sz="0" w:space="0" w:color="auto"/>
          </w:divBdr>
        </w:div>
        <w:div w:id="377359231">
          <w:marLeft w:val="0"/>
          <w:marRight w:val="0"/>
          <w:marTop w:val="0"/>
          <w:marBottom w:val="0"/>
          <w:divBdr>
            <w:top w:val="none" w:sz="0" w:space="0" w:color="auto"/>
            <w:left w:val="none" w:sz="0" w:space="0" w:color="auto"/>
            <w:bottom w:val="none" w:sz="0" w:space="0" w:color="auto"/>
            <w:right w:val="none" w:sz="0" w:space="0" w:color="auto"/>
          </w:divBdr>
        </w:div>
        <w:div w:id="450561466">
          <w:marLeft w:val="0"/>
          <w:marRight w:val="0"/>
          <w:marTop w:val="0"/>
          <w:marBottom w:val="0"/>
          <w:divBdr>
            <w:top w:val="none" w:sz="0" w:space="0" w:color="auto"/>
            <w:left w:val="none" w:sz="0" w:space="0" w:color="auto"/>
            <w:bottom w:val="none" w:sz="0" w:space="0" w:color="auto"/>
            <w:right w:val="none" w:sz="0" w:space="0" w:color="auto"/>
          </w:divBdr>
        </w:div>
        <w:div w:id="815728756">
          <w:marLeft w:val="0"/>
          <w:marRight w:val="0"/>
          <w:marTop w:val="0"/>
          <w:marBottom w:val="0"/>
          <w:divBdr>
            <w:top w:val="none" w:sz="0" w:space="0" w:color="auto"/>
            <w:left w:val="none" w:sz="0" w:space="0" w:color="auto"/>
            <w:bottom w:val="none" w:sz="0" w:space="0" w:color="auto"/>
            <w:right w:val="none" w:sz="0" w:space="0" w:color="auto"/>
          </w:divBdr>
        </w:div>
        <w:div w:id="1259481956">
          <w:marLeft w:val="0"/>
          <w:marRight w:val="0"/>
          <w:marTop w:val="0"/>
          <w:marBottom w:val="0"/>
          <w:divBdr>
            <w:top w:val="none" w:sz="0" w:space="0" w:color="auto"/>
            <w:left w:val="none" w:sz="0" w:space="0" w:color="auto"/>
            <w:bottom w:val="none" w:sz="0" w:space="0" w:color="auto"/>
            <w:right w:val="none" w:sz="0" w:space="0" w:color="auto"/>
          </w:divBdr>
        </w:div>
        <w:div w:id="1046024335">
          <w:marLeft w:val="0"/>
          <w:marRight w:val="0"/>
          <w:marTop w:val="0"/>
          <w:marBottom w:val="0"/>
          <w:divBdr>
            <w:top w:val="none" w:sz="0" w:space="0" w:color="auto"/>
            <w:left w:val="none" w:sz="0" w:space="0" w:color="auto"/>
            <w:bottom w:val="none" w:sz="0" w:space="0" w:color="auto"/>
            <w:right w:val="none" w:sz="0" w:space="0" w:color="auto"/>
          </w:divBdr>
        </w:div>
        <w:div w:id="1139034344">
          <w:marLeft w:val="0"/>
          <w:marRight w:val="0"/>
          <w:marTop w:val="0"/>
          <w:marBottom w:val="0"/>
          <w:divBdr>
            <w:top w:val="none" w:sz="0" w:space="0" w:color="auto"/>
            <w:left w:val="none" w:sz="0" w:space="0" w:color="auto"/>
            <w:bottom w:val="none" w:sz="0" w:space="0" w:color="auto"/>
            <w:right w:val="none" w:sz="0" w:space="0" w:color="auto"/>
          </w:divBdr>
        </w:div>
        <w:div w:id="2052076094">
          <w:marLeft w:val="0"/>
          <w:marRight w:val="0"/>
          <w:marTop w:val="0"/>
          <w:marBottom w:val="0"/>
          <w:divBdr>
            <w:top w:val="none" w:sz="0" w:space="0" w:color="auto"/>
            <w:left w:val="none" w:sz="0" w:space="0" w:color="auto"/>
            <w:bottom w:val="none" w:sz="0" w:space="0" w:color="auto"/>
            <w:right w:val="none" w:sz="0" w:space="0" w:color="auto"/>
          </w:divBdr>
        </w:div>
        <w:div w:id="10382150">
          <w:marLeft w:val="0"/>
          <w:marRight w:val="0"/>
          <w:marTop w:val="0"/>
          <w:marBottom w:val="0"/>
          <w:divBdr>
            <w:top w:val="none" w:sz="0" w:space="0" w:color="auto"/>
            <w:left w:val="none" w:sz="0" w:space="0" w:color="auto"/>
            <w:bottom w:val="none" w:sz="0" w:space="0" w:color="auto"/>
            <w:right w:val="none" w:sz="0" w:space="0" w:color="auto"/>
          </w:divBdr>
        </w:div>
        <w:div w:id="1928686034">
          <w:marLeft w:val="0"/>
          <w:marRight w:val="0"/>
          <w:marTop w:val="0"/>
          <w:marBottom w:val="0"/>
          <w:divBdr>
            <w:top w:val="none" w:sz="0" w:space="0" w:color="auto"/>
            <w:left w:val="none" w:sz="0" w:space="0" w:color="auto"/>
            <w:bottom w:val="none" w:sz="0" w:space="0" w:color="auto"/>
            <w:right w:val="none" w:sz="0" w:space="0" w:color="auto"/>
          </w:divBdr>
        </w:div>
        <w:div w:id="978532982">
          <w:marLeft w:val="0"/>
          <w:marRight w:val="0"/>
          <w:marTop w:val="0"/>
          <w:marBottom w:val="0"/>
          <w:divBdr>
            <w:top w:val="none" w:sz="0" w:space="0" w:color="auto"/>
            <w:left w:val="none" w:sz="0" w:space="0" w:color="auto"/>
            <w:bottom w:val="none" w:sz="0" w:space="0" w:color="auto"/>
            <w:right w:val="none" w:sz="0" w:space="0" w:color="auto"/>
          </w:divBdr>
        </w:div>
        <w:div w:id="1536232693">
          <w:marLeft w:val="0"/>
          <w:marRight w:val="0"/>
          <w:marTop w:val="0"/>
          <w:marBottom w:val="0"/>
          <w:divBdr>
            <w:top w:val="none" w:sz="0" w:space="0" w:color="auto"/>
            <w:left w:val="none" w:sz="0" w:space="0" w:color="auto"/>
            <w:bottom w:val="none" w:sz="0" w:space="0" w:color="auto"/>
            <w:right w:val="none" w:sz="0" w:space="0" w:color="auto"/>
          </w:divBdr>
        </w:div>
      </w:divsChild>
    </w:div>
    <w:div w:id="487946434">
      <w:bodyDiv w:val="1"/>
      <w:marLeft w:val="0"/>
      <w:marRight w:val="0"/>
      <w:marTop w:val="0"/>
      <w:marBottom w:val="0"/>
      <w:divBdr>
        <w:top w:val="none" w:sz="0" w:space="0" w:color="auto"/>
        <w:left w:val="none" w:sz="0" w:space="0" w:color="auto"/>
        <w:bottom w:val="none" w:sz="0" w:space="0" w:color="auto"/>
        <w:right w:val="none" w:sz="0" w:space="0" w:color="auto"/>
      </w:divBdr>
    </w:div>
    <w:div w:id="490289182">
      <w:bodyDiv w:val="1"/>
      <w:marLeft w:val="0"/>
      <w:marRight w:val="0"/>
      <w:marTop w:val="0"/>
      <w:marBottom w:val="0"/>
      <w:divBdr>
        <w:top w:val="none" w:sz="0" w:space="0" w:color="auto"/>
        <w:left w:val="none" w:sz="0" w:space="0" w:color="auto"/>
        <w:bottom w:val="none" w:sz="0" w:space="0" w:color="auto"/>
        <w:right w:val="none" w:sz="0" w:space="0" w:color="auto"/>
      </w:divBdr>
    </w:div>
    <w:div w:id="627707703">
      <w:bodyDiv w:val="1"/>
      <w:marLeft w:val="0"/>
      <w:marRight w:val="0"/>
      <w:marTop w:val="0"/>
      <w:marBottom w:val="0"/>
      <w:divBdr>
        <w:top w:val="none" w:sz="0" w:space="0" w:color="auto"/>
        <w:left w:val="none" w:sz="0" w:space="0" w:color="auto"/>
        <w:bottom w:val="none" w:sz="0" w:space="0" w:color="auto"/>
        <w:right w:val="none" w:sz="0" w:space="0" w:color="auto"/>
      </w:divBdr>
    </w:div>
    <w:div w:id="644626225">
      <w:bodyDiv w:val="1"/>
      <w:marLeft w:val="0"/>
      <w:marRight w:val="0"/>
      <w:marTop w:val="0"/>
      <w:marBottom w:val="0"/>
      <w:divBdr>
        <w:top w:val="none" w:sz="0" w:space="0" w:color="auto"/>
        <w:left w:val="none" w:sz="0" w:space="0" w:color="auto"/>
        <w:bottom w:val="none" w:sz="0" w:space="0" w:color="auto"/>
        <w:right w:val="none" w:sz="0" w:space="0" w:color="auto"/>
      </w:divBdr>
    </w:div>
    <w:div w:id="703406038">
      <w:bodyDiv w:val="1"/>
      <w:marLeft w:val="0"/>
      <w:marRight w:val="0"/>
      <w:marTop w:val="0"/>
      <w:marBottom w:val="0"/>
      <w:divBdr>
        <w:top w:val="none" w:sz="0" w:space="0" w:color="auto"/>
        <w:left w:val="none" w:sz="0" w:space="0" w:color="auto"/>
        <w:bottom w:val="none" w:sz="0" w:space="0" w:color="auto"/>
        <w:right w:val="none" w:sz="0" w:space="0" w:color="auto"/>
      </w:divBdr>
    </w:div>
    <w:div w:id="710376727">
      <w:bodyDiv w:val="1"/>
      <w:marLeft w:val="0"/>
      <w:marRight w:val="0"/>
      <w:marTop w:val="0"/>
      <w:marBottom w:val="0"/>
      <w:divBdr>
        <w:top w:val="none" w:sz="0" w:space="0" w:color="auto"/>
        <w:left w:val="none" w:sz="0" w:space="0" w:color="auto"/>
        <w:bottom w:val="none" w:sz="0" w:space="0" w:color="auto"/>
        <w:right w:val="none" w:sz="0" w:space="0" w:color="auto"/>
      </w:divBdr>
    </w:div>
    <w:div w:id="710768300">
      <w:bodyDiv w:val="1"/>
      <w:marLeft w:val="0"/>
      <w:marRight w:val="0"/>
      <w:marTop w:val="0"/>
      <w:marBottom w:val="0"/>
      <w:divBdr>
        <w:top w:val="none" w:sz="0" w:space="0" w:color="auto"/>
        <w:left w:val="none" w:sz="0" w:space="0" w:color="auto"/>
        <w:bottom w:val="none" w:sz="0" w:space="0" w:color="auto"/>
        <w:right w:val="none" w:sz="0" w:space="0" w:color="auto"/>
      </w:divBdr>
    </w:div>
    <w:div w:id="712463107">
      <w:bodyDiv w:val="1"/>
      <w:marLeft w:val="0"/>
      <w:marRight w:val="0"/>
      <w:marTop w:val="0"/>
      <w:marBottom w:val="0"/>
      <w:divBdr>
        <w:top w:val="none" w:sz="0" w:space="0" w:color="auto"/>
        <w:left w:val="none" w:sz="0" w:space="0" w:color="auto"/>
        <w:bottom w:val="none" w:sz="0" w:space="0" w:color="auto"/>
        <w:right w:val="none" w:sz="0" w:space="0" w:color="auto"/>
      </w:divBdr>
    </w:div>
    <w:div w:id="1041978485">
      <w:bodyDiv w:val="1"/>
      <w:marLeft w:val="0"/>
      <w:marRight w:val="0"/>
      <w:marTop w:val="0"/>
      <w:marBottom w:val="0"/>
      <w:divBdr>
        <w:top w:val="none" w:sz="0" w:space="0" w:color="auto"/>
        <w:left w:val="none" w:sz="0" w:space="0" w:color="auto"/>
        <w:bottom w:val="none" w:sz="0" w:space="0" w:color="auto"/>
        <w:right w:val="none" w:sz="0" w:space="0" w:color="auto"/>
      </w:divBdr>
    </w:div>
    <w:div w:id="1051005466">
      <w:bodyDiv w:val="1"/>
      <w:marLeft w:val="0"/>
      <w:marRight w:val="0"/>
      <w:marTop w:val="0"/>
      <w:marBottom w:val="0"/>
      <w:divBdr>
        <w:top w:val="none" w:sz="0" w:space="0" w:color="auto"/>
        <w:left w:val="none" w:sz="0" w:space="0" w:color="auto"/>
        <w:bottom w:val="none" w:sz="0" w:space="0" w:color="auto"/>
        <w:right w:val="none" w:sz="0" w:space="0" w:color="auto"/>
      </w:divBdr>
    </w:div>
    <w:div w:id="1184325400">
      <w:bodyDiv w:val="1"/>
      <w:marLeft w:val="0"/>
      <w:marRight w:val="0"/>
      <w:marTop w:val="0"/>
      <w:marBottom w:val="0"/>
      <w:divBdr>
        <w:top w:val="none" w:sz="0" w:space="0" w:color="auto"/>
        <w:left w:val="none" w:sz="0" w:space="0" w:color="auto"/>
        <w:bottom w:val="none" w:sz="0" w:space="0" w:color="auto"/>
        <w:right w:val="none" w:sz="0" w:space="0" w:color="auto"/>
      </w:divBdr>
    </w:div>
    <w:div w:id="1199010354">
      <w:bodyDiv w:val="1"/>
      <w:marLeft w:val="0"/>
      <w:marRight w:val="0"/>
      <w:marTop w:val="0"/>
      <w:marBottom w:val="0"/>
      <w:divBdr>
        <w:top w:val="none" w:sz="0" w:space="0" w:color="auto"/>
        <w:left w:val="none" w:sz="0" w:space="0" w:color="auto"/>
        <w:bottom w:val="none" w:sz="0" w:space="0" w:color="auto"/>
        <w:right w:val="none" w:sz="0" w:space="0" w:color="auto"/>
      </w:divBdr>
    </w:div>
    <w:div w:id="1286765415">
      <w:bodyDiv w:val="1"/>
      <w:marLeft w:val="0"/>
      <w:marRight w:val="0"/>
      <w:marTop w:val="0"/>
      <w:marBottom w:val="0"/>
      <w:divBdr>
        <w:top w:val="none" w:sz="0" w:space="0" w:color="auto"/>
        <w:left w:val="none" w:sz="0" w:space="0" w:color="auto"/>
        <w:bottom w:val="none" w:sz="0" w:space="0" w:color="auto"/>
        <w:right w:val="none" w:sz="0" w:space="0" w:color="auto"/>
      </w:divBdr>
    </w:div>
    <w:div w:id="1297486685">
      <w:bodyDiv w:val="1"/>
      <w:marLeft w:val="0"/>
      <w:marRight w:val="0"/>
      <w:marTop w:val="0"/>
      <w:marBottom w:val="0"/>
      <w:divBdr>
        <w:top w:val="none" w:sz="0" w:space="0" w:color="auto"/>
        <w:left w:val="none" w:sz="0" w:space="0" w:color="auto"/>
        <w:bottom w:val="none" w:sz="0" w:space="0" w:color="auto"/>
        <w:right w:val="none" w:sz="0" w:space="0" w:color="auto"/>
      </w:divBdr>
    </w:div>
    <w:div w:id="1618442081">
      <w:bodyDiv w:val="1"/>
      <w:marLeft w:val="0"/>
      <w:marRight w:val="0"/>
      <w:marTop w:val="0"/>
      <w:marBottom w:val="0"/>
      <w:divBdr>
        <w:top w:val="none" w:sz="0" w:space="0" w:color="auto"/>
        <w:left w:val="none" w:sz="0" w:space="0" w:color="auto"/>
        <w:bottom w:val="none" w:sz="0" w:space="0" w:color="auto"/>
        <w:right w:val="none" w:sz="0" w:space="0" w:color="auto"/>
      </w:divBdr>
    </w:div>
    <w:div w:id="1648821332">
      <w:bodyDiv w:val="1"/>
      <w:marLeft w:val="0"/>
      <w:marRight w:val="0"/>
      <w:marTop w:val="0"/>
      <w:marBottom w:val="0"/>
      <w:divBdr>
        <w:top w:val="none" w:sz="0" w:space="0" w:color="auto"/>
        <w:left w:val="none" w:sz="0" w:space="0" w:color="auto"/>
        <w:bottom w:val="none" w:sz="0" w:space="0" w:color="auto"/>
        <w:right w:val="none" w:sz="0" w:space="0" w:color="auto"/>
      </w:divBdr>
    </w:div>
    <w:div w:id="1836799714">
      <w:bodyDiv w:val="1"/>
      <w:marLeft w:val="0"/>
      <w:marRight w:val="0"/>
      <w:marTop w:val="0"/>
      <w:marBottom w:val="0"/>
      <w:divBdr>
        <w:top w:val="none" w:sz="0" w:space="0" w:color="auto"/>
        <w:left w:val="none" w:sz="0" w:space="0" w:color="auto"/>
        <w:bottom w:val="none" w:sz="0" w:space="0" w:color="auto"/>
        <w:right w:val="none" w:sz="0" w:space="0" w:color="auto"/>
      </w:divBdr>
    </w:div>
    <w:div w:id="1849981437">
      <w:bodyDiv w:val="1"/>
      <w:marLeft w:val="0"/>
      <w:marRight w:val="0"/>
      <w:marTop w:val="0"/>
      <w:marBottom w:val="0"/>
      <w:divBdr>
        <w:top w:val="none" w:sz="0" w:space="0" w:color="auto"/>
        <w:left w:val="none" w:sz="0" w:space="0" w:color="auto"/>
        <w:bottom w:val="none" w:sz="0" w:space="0" w:color="auto"/>
        <w:right w:val="none" w:sz="0" w:space="0" w:color="auto"/>
      </w:divBdr>
    </w:div>
    <w:div w:id="2051491033">
      <w:bodyDiv w:val="1"/>
      <w:marLeft w:val="0"/>
      <w:marRight w:val="0"/>
      <w:marTop w:val="0"/>
      <w:marBottom w:val="0"/>
      <w:divBdr>
        <w:top w:val="none" w:sz="0" w:space="0" w:color="auto"/>
        <w:left w:val="none" w:sz="0" w:space="0" w:color="auto"/>
        <w:bottom w:val="none" w:sz="0" w:space="0" w:color="auto"/>
        <w:right w:val="none" w:sz="0" w:space="0" w:color="auto"/>
      </w:divBdr>
    </w:div>
    <w:div w:id="2073114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yperlink" Target="http://www.bcnf.bc.ca/living-with-nf/inspire-magazine/" TargetMode="External"/><Relationship Id="rId12" Type="http://schemas.openxmlformats.org/officeDocument/2006/relationships/hyperlink" Target="http://www.bcnf.bc.ca/living-with-nf/inspire-magazin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fnetwork.org" TargetMode="External"/><Relationship Id="rId10" Type="http://schemas.openxmlformats.org/officeDocument/2006/relationships/hyperlink" Target="http://www.c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0033-6823-5D47-AB3D-776276BA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3714</Words>
  <Characters>21171</Characters>
  <Application>Microsoft Macintosh Word</Application>
  <DocSecurity>0</DocSecurity>
  <Lines>176</Lines>
  <Paragraphs>49</Paragraphs>
  <ScaleCrop>false</ScaleCrop>
  <Company>Debra Gerber, PT</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Debra Gerber</dc:creator>
  <cp:keywords/>
  <dc:description/>
  <cp:lastModifiedBy>Debra Gerber</cp:lastModifiedBy>
  <cp:revision>2</cp:revision>
  <cp:lastPrinted>2013-12-09T04:21:00Z</cp:lastPrinted>
  <dcterms:created xsi:type="dcterms:W3CDTF">2014-04-27T22:41:00Z</dcterms:created>
  <dcterms:modified xsi:type="dcterms:W3CDTF">2014-04-27T22:41:00Z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21786</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dgerbs1@gmail.com_2491</vt:lpwstr>
  </property>
  <property fmtid="{D5CDD505-2E9C-101B-9397-08002B2CF9AE}" pid="7" name="WnC4Folder">
    <vt:lpwstr>Documents///GerberD Assignment Three120913(3)</vt:lpwstr>
  </property>
</Properties>
</file>