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532C" w14:textId="3E511900" w:rsidR="00062530" w:rsidRDefault="00062530" w:rsidP="00062530">
      <w:pPr>
        <w:jc w:val="center"/>
        <w:rPr>
          <w:rFonts w:ascii="Times New Roman" w:hAnsi="Times New Roman" w:cs="Times New Roman"/>
          <w:b/>
          <w:sz w:val="28"/>
          <w:szCs w:val="28"/>
        </w:rPr>
      </w:pPr>
      <w:r>
        <w:rPr>
          <w:rFonts w:ascii="Times New Roman" w:hAnsi="Times New Roman" w:cs="Times New Roman"/>
          <w:b/>
          <w:sz w:val="28"/>
          <w:szCs w:val="28"/>
        </w:rPr>
        <w:t xml:space="preserve">Orthopedic Assessment, Diagnosis and Treatment of </w:t>
      </w:r>
      <w:r w:rsidR="00320147">
        <w:rPr>
          <w:rFonts w:ascii="Times New Roman" w:hAnsi="Times New Roman" w:cs="Times New Roman"/>
          <w:b/>
          <w:sz w:val="28"/>
          <w:szCs w:val="28"/>
        </w:rPr>
        <w:t>Common Glenohumeral Pathologies</w:t>
      </w:r>
    </w:p>
    <w:p w14:paraId="61F36802" w14:textId="77777777" w:rsidR="00062530" w:rsidRPr="00062530" w:rsidRDefault="00062530" w:rsidP="00062530">
      <w:pPr>
        <w:jc w:val="center"/>
        <w:rPr>
          <w:rFonts w:ascii="Times New Roman" w:hAnsi="Times New Roman" w:cs="Times New Roman"/>
          <w:b/>
          <w:sz w:val="28"/>
          <w:szCs w:val="28"/>
        </w:rPr>
      </w:pPr>
    </w:p>
    <w:p w14:paraId="694CE40E" w14:textId="45D5D83C" w:rsidR="00201DAA" w:rsidRDefault="00201DAA" w:rsidP="007A1584">
      <w:pPr>
        <w:spacing w:line="480" w:lineRule="auto"/>
        <w:rPr>
          <w:rFonts w:ascii="Times New Roman" w:hAnsi="Times New Roman" w:cs="Times New Roman"/>
          <w:b/>
        </w:rPr>
      </w:pPr>
      <w:r>
        <w:rPr>
          <w:rFonts w:ascii="Times New Roman" w:hAnsi="Times New Roman" w:cs="Times New Roman"/>
          <w:b/>
        </w:rPr>
        <w:t>Introduction</w:t>
      </w:r>
    </w:p>
    <w:p w14:paraId="37D545E5" w14:textId="71DCDFD7" w:rsidR="00201DAA" w:rsidRDefault="00062530" w:rsidP="007A1584">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shoulder is a complex joint with many different articulations and many different possibilities for tissue failure. For the average person, the shoulder complex is a highly functional set of joints designed to maximize an individual</w:t>
      </w:r>
      <w:r w:rsidR="00AA7EC0">
        <w:rPr>
          <w:rFonts w:ascii="Times New Roman" w:hAnsi="Times New Roman" w:cs="Times New Roman"/>
        </w:rPr>
        <w:t>’</w:t>
      </w:r>
      <w:r>
        <w:rPr>
          <w:rFonts w:ascii="Times New Roman" w:hAnsi="Times New Roman" w:cs="Times New Roman"/>
        </w:rPr>
        <w:t xml:space="preserve">s ability to complete daily tasks. This paper will focus on the glenohumeral joint, its structure and function, and common pathologies associated with it. It will also explore </w:t>
      </w:r>
      <w:r w:rsidR="00320147">
        <w:rPr>
          <w:rFonts w:ascii="Times New Roman" w:hAnsi="Times New Roman" w:cs="Times New Roman"/>
        </w:rPr>
        <w:t>the evidence-based treatments, both conservative and surgical, that are recommended for each pathology.</w:t>
      </w:r>
    </w:p>
    <w:p w14:paraId="78857E4B" w14:textId="77777777" w:rsidR="00062530" w:rsidRPr="00062530" w:rsidRDefault="00062530" w:rsidP="007A1584">
      <w:pPr>
        <w:spacing w:line="480" w:lineRule="auto"/>
        <w:rPr>
          <w:rFonts w:ascii="Times New Roman" w:hAnsi="Times New Roman" w:cs="Times New Roman"/>
        </w:rPr>
      </w:pPr>
    </w:p>
    <w:p w14:paraId="4A0FB1E2" w14:textId="37354D7F" w:rsidR="00550BE1" w:rsidRPr="00550BE1" w:rsidRDefault="00550BE1" w:rsidP="007A1584">
      <w:pPr>
        <w:spacing w:line="480" w:lineRule="auto"/>
        <w:rPr>
          <w:rFonts w:ascii="Times New Roman" w:hAnsi="Times New Roman" w:cs="Times New Roman"/>
          <w:b/>
        </w:rPr>
      </w:pPr>
      <w:r>
        <w:rPr>
          <w:rFonts w:ascii="Times New Roman" w:hAnsi="Times New Roman" w:cs="Times New Roman"/>
          <w:b/>
        </w:rPr>
        <w:t>Glenohumeral Joint: Structure and Function</w:t>
      </w:r>
    </w:p>
    <w:p w14:paraId="18214770" w14:textId="20D0FFC5" w:rsidR="007B1416" w:rsidRDefault="00D92179" w:rsidP="007A1584">
      <w:pPr>
        <w:spacing w:line="480" w:lineRule="auto"/>
        <w:ind w:firstLine="720"/>
        <w:rPr>
          <w:rFonts w:ascii="Times New Roman" w:hAnsi="Times New Roman" w:cs="Times New Roman"/>
        </w:rPr>
      </w:pPr>
      <w:r>
        <w:rPr>
          <w:rFonts w:ascii="Times New Roman" w:hAnsi="Times New Roman" w:cs="Times New Roman"/>
        </w:rPr>
        <w:t xml:space="preserve">The glenohumeral joint is a ball-and-socket joint designed to move with three degrees of freedom. </w:t>
      </w:r>
      <w:r w:rsidR="009F21A5">
        <w:rPr>
          <w:rFonts w:ascii="Times New Roman" w:hAnsi="Times New Roman" w:cs="Times New Roman"/>
        </w:rPr>
        <w:t>It is formed where the convex humeral head meets the concave glenoid fossa of the scapula.</w:t>
      </w:r>
      <w:r w:rsidR="00D305FA">
        <w:rPr>
          <w:rFonts w:ascii="Times New Roman" w:hAnsi="Times New Roman" w:cs="Times New Roman"/>
          <w:vertAlign w:val="superscript"/>
        </w:rPr>
        <w:t>1</w:t>
      </w:r>
      <w:r w:rsidR="009F21A5">
        <w:rPr>
          <w:rFonts w:ascii="Times New Roman" w:hAnsi="Times New Roman" w:cs="Times New Roman"/>
        </w:rPr>
        <w:t xml:space="preserve"> </w:t>
      </w:r>
      <w:r>
        <w:rPr>
          <w:rFonts w:ascii="Times New Roman" w:hAnsi="Times New Roman" w:cs="Times New Roman"/>
        </w:rPr>
        <w:t>Due to its structure, it favors mobility over stability. It gains the majority of its stability from musculature, ligamentous structures and the glenoid labrum.</w:t>
      </w:r>
      <w:r>
        <w:rPr>
          <w:rFonts w:ascii="Times New Roman" w:hAnsi="Times New Roman" w:cs="Times New Roman"/>
          <w:vertAlign w:val="superscript"/>
        </w:rPr>
        <w:t>1</w:t>
      </w:r>
      <w:r w:rsidR="00E75E57">
        <w:rPr>
          <w:rFonts w:ascii="Times New Roman" w:hAnsi="Times New Roman" w:cs="Times New Roman"/>
          <w:vertAlign w:val="superscript"/>
        </w:rPr>
        <w:t xml:space="preserve"> </w:t>
      </w:r>
      <w:proofErr w:type="gramStart"/>
      <w:r w:rsidR="00E75E57">
        <w:rPr>
          <w:rFonts w:ascii="Times New Roman" w:hAnsi="Times New Roman" w:cs="Times New Roman"/>
        </w:rPr>
        <w:t>At</w:t>
      </w:r>
      <w:proofErr w:type="gramEnd"/>
      <w:r w:rsidR="00E75E57">
        <w:rPr>
          <w:rFonts w:ascii="Times New Roman" w:hAnsi="Times New Roman" w:cs="Times New Roman"/>
        </w:rPr>
        <w:t xml:space="preserve"> its most basic </w:t>
      </w:r>
      <w:r w:rsidR="00AA7EC0">
        <w:rPr>
          <w:rFonts w:ascii="Times New Roman" w:hAnsi="Times New Roman" w:cs="Times New Roman"/>
        </w:rPr>
        <w:t>structure;</w:t>
      </w:r>
      <w:r w:rsidR="00E75E57">
        <w:rPr>
          <w:rFonts w:ascii="Times New Roman" w:hAnsi="Times New Roman" w:cs="Times New Roman"/>
        </w:rPr>
        <w:t xml:space="preserve"> the glenohumeral joint is protected by the glenoid labrum. The glenoid </w:t>
      </w:r>
      <w:r w:rsidR="007869CA">
        <w:rPr>
          <w:rFonts w:ascii="Times New Roman" w:hAnsi="Times New Roman" w:cs="Times New Roman"/>
        </w:rPr>
        <w:t>function</w:t>
      </w:r>
      <w:r w:rsidR="00E75E57">
        <w:rPr>
          <w:rFonts w:ascii="Times New Roman" w:hAnsi="Times New Roman" w:cs="Times New Roman"/>
        </w:rPr>
        <w:t xml:space="preserve">s to deepen the socket, providing more coverage of the spherical structure of the humeral head. It resists anterior-posterior movement and superior-inferior movement in both directions, and prevents subluxation or dislocation of the humeral head in any direction. </w:t>
      </w:r>
      <w:r w:rsidR="00F850F5">
        <w:rPr>
          <w:rFonts w:ascii="Times New Roman" w:hAnsi="Times New Roman" w:cs="Times New Roman"/>
        </w:rPr>
        <w:t>The rotator cuff muscles attach from the scapula to the humeral head providing further stability. The biceps muscle tendon splits into a long head and a short head with the short head attaching to the coracoid, and the long head attaching to the glenoid.</w:t>
      </w:r>
      <w:r w:rsidR="00AA7EC0">
        <w:rPr>
          <w:rFonts w:ascii="Times New Roman" w:hAnsi="Times New Roman" w:cs="Times New Roman"/>
          <w:vertAlign w:val="superscript"/>
        </w:rPr>
        <w:t>1,16</w:t>
      </w:r>
      <w:r w:rsidR="00F850F5">
        <w:rPr>
          <w:rFonts w:ascii="Times New Roman" w:hAnsi="Times New Roman" w:cs="Times New Roman"/>
        </w:rPr>
        <w:t xml:space="preserve"> These muscles control the movement of the glenohumeral joint and provide stability to the joint when proper mechanics are </w:t>
      </w:r>
      <w:r w:rsidR="000F7BFA">
        <w:rPr>
          <w:rFonts w:ascii="Times New Roman" w:hAnsi="Times New Roman" w:cs="Times New Roman"/>
        </w:rPr>
        <w:t>observed</w:t>
      </w:r>
      <w:r w:rsidR="00F850F5">
        <w:rPr>
          <w:rFonts w:ascii="Times New Roman" w:hAnsi="Times New Roman" w:cs="Times New Roman"/>
        </w:rPr>
        <w:t xml:space="preserve">. </w:t>
      </w:r>
      <w:r w:rsidR="00501DC1">
        <w:rPr>
          <w:rFonts w:ascii="Times New Roman" w:hAnsi="Times New Roman" w:cs="Times New Roman"/>
        </w:rPr>
        <w:t xml:space="preserve">There are </w:t>
      </w:r>
      <w:r w:rsidR="00501DC1">
        <w:rPr>
          <w:rFonts w:ascii="Times New Roman" w:hAnsi="Times New Roman" w:cs="Times New Roman"/>
        </w:rPr>
        <w:lastRenderedPageBreak/>
        <w:t xml:space="preserve">also a number of </w:t>
      </w:r>
      <w:r w:rsidR="00AA7EC0">
        <w:rPr>
          <w:rFonts w:ascii="Times New Roman" w:hAnsi="Times New Roman" w:cs="Times New Roman"/>
        </w:rPr>
        <w:t>ligaments that</w:t>
      </w:r>
      <w:r w:rsidR="00501DC1">
        <w:rPr>
          <w:rFonts w:ascii="Times New Roman" w:hAnsi="Times New Roman" w:cs="Times New Roman"/>
        </w:rPr>
        <w:t xml:space="preserve"> protect the integrity of the glenohumeral joint. The superior, middle and inferior glenohumeral ligaments are the large </w:t>
      </w:r>
      <w:r w:rsidR="007E0708">
        <w:rPr>
          <w:rFonts w:ascii="Times New Roman" w:hAnsi="Times New Roman" w:cs="Times New Roman"/>
        </w:rPr>
        <w:t xml:space="preserve">ligamentous support </w:t>
      </w:r>
      <w:r w:rsidR="000F7BFA">
        <w:rPr>
          <w:rFonts w:ascii="Times New Roman" w:hAnsi="Times New Roman" w:cs="Times New Roman"/>
        </w:rPr>
        <w:t xml:space="preserve">in place </w:t>
      </w:r>
      <w:r w:rsidR="007E0708">
        <w:rPr>
          <w:rFonts w:ascii="Times New Roman" w:hAnsi="Times New Roman" w:cs="Times New Roman"/>
        </w:rPr>
        <w:t xml:space="preserve">to prevent excessive motion. The superior ligament resists inferior translation, external rotation and anterior translation. The middle ligament limits </w:t>
      </w:r>
      <w:r w:rsidR="0048110B">
        <w:rPr>
          <w:rFonts w:ascii="Times New Roman" w:hAnsi="Times New Roman" w:cs="Times New Roman"/>
        </w:rPr>
        <w:t>external</w:t>
      </w:r>
      <w:r w:rsidR="007E0708">
        <w:rPr>
          <w:rFonts w:ascii="Times New Roman" w:hAnsi="Times New Roman" w:cs="Times New Roman"/>
        </w:rPr>
        <w:t xml:space="preserve"> rotation in abduction. The inferior ligament has a pouch</w:t>
      </w:r>
      <w:r w:rsidR="0048110B">
        <w:rPr>
          <w:rFonts w:ascii="Times New Roman" w:hAnsi="Times New Roman" w:cs="Times New Roman"/>
        </w:rPr>
        <w:t xml:space="preserve"> or sling</w:t>
      </w:r>
      <w:r w:rsidR="007E0708">
        <w:rPr>
          <w:rFonts w:ascii="Times New Roman" w:hAnsi="Times New Roman" w:cs="Times New Roman"/>
        </w:rPr>
        <w:t xml:space="preserve">, which supports the humeral head in extreme abduction and limits inferior translation. The anterior band of the inferior ligament limits external </w:t>
      </w:r>
      <w:r w:rsidR="0048110B">
        <w:rPr>
          <w:rFonts w:ascii="Times New Roman" w:hAnsi="Times New Roman" w:cs="Times New Roman"/>
        </w:rPr>
        <w:t>rotation;</w:t>
      </w:r>
      <w:r w:rsidR="007E0708">
        <w:rPr>
          <w:rFonts w:ascii="Times New Roman" w:hAnsi="Times New Roman" w:cs="Times New Roman"/>
        </w:rPr>
        <w:t xml:space="preserve"> while the posterior band limits internal rotati</w:t>
      </w:r>
      <w:r w:rsidR="005D2079">
        <w:rPr>
          <w:rFonts w:ascii="Times New Roman" w:hAnsi="Times New Roman" w:cs="Times New Roman"/>
        </w:rPr>
        <w:t>on of the glenohumeral complex.</w:t>
      </w:r>
      <w:r w:rsidR="005D2079">
        <w:rPr>
          <w:rFonts w:ascii="Times New Roman" w:hAnsi="Times New Roman" w:cs="Times New Roman"/>
          <w:vertAlign w:val="superscript"/>
        </w:rPr>
        <w:t>1</w:t>
      </w:r>
      <w:r w:rsidR="005D2079">
        <w:rPr>
          <w:rFonts w:ascii="Times New Roman" w:hAnsi="Times New Roman" w:cs="Times New Roman"/>
        </w:rPr>
        <w:t xml:space="preserve"> These structures work cohesively to stabilize an exceptionally unstable joint. </w:t>
      </w:r>
    </w:p>
    <w:p w14:paraId="4232D5AF" w14:textId="6A45F2D4" w:rsidR="00330086" w:rsidRDefault="00330086" w:rsidP="007A1584">
      <w:pPr>
        <w:spacing w:line="480" w:lineRule="auto"/>
        <w:ind w:firstLine="720"/>
        <w:rPr>
          <w:rFonts w:ascii="Times New Roman" w:hAnsi="Times New Roman" w:cs="Times New Roman"/>
        </w:rPr>
      </w:pPr>
      <w:r>
        <w:rPr>
          <w:rFonts w:ascii="Times New Roman" w:hAnsi="Times New Roman" w:cs="Times New Roman"/>
        </w:rPr>
        <w:t>The humeral head consists of articular cartilage that protects the subchondral bone. Since the shoulder is not generally a weight bearing structure, it is well protected from articular cartilage damage, and the articular cartilage effectively protects the surfaces of bone at the joint.</w:t>
      </w:r>
      <w:r w:rsidR="00DC2187">
        <w:rPr>
          <w:rFonts w:ascii="Times New Roman" w:hAnsi="Times New Roman" w:cs="Times New Roman"/>
          <w:vertAlign w:val="superscript"/>
        </w:rPr>
        <w:t>1</w:t>
      </w:r>
      <w:r>
        <w:rPr>
          <w:rFonts w:ascii="Times New Roman" w:hAnsi="Times New Roman" w:cs="Times New Roman"/>
        </w:rPr>
        <w:t xml:space="preserve"> </w:t>
      </w:r>
    </w:p>
    <w:p w14:paraId="1A8D53E6" w14:textId="6BFC3D5D" w:rsidR="009C4D75" w:rsidRPr="005B3263" w:rsidRDefault="009C4D75" w:rsidP="007A1584">
      <w:pPr>
        <w:spacing w:line="480" w:lineRule="auto"/>
        <w:ind w:firstLine="720"/>
        <w:rPr>
          <w:rFonts w:ascii="Times New Roman" w:hAnsi="Times New Roman" w:cs="Times New Roman"/>
          <w:vertAlign w:val="superscript"/>
        </w:rPr>
      </w:pPr>
      <w:r>
        <w:rPr>
          <w:rFonts w:ascii="Times New Roman" w:hAnsi="Times New Roman" w:cs="Times New Roman"/>
        </w:rPr>
        <w:t xml:space="preserve">The glenohumeral joint provides a highly functional joint for control of the upper extremity. It moves on three axes and with three degrees of freedom. It allows flexion, extension, internal rotation, external rotation, abduction and adduction movements, and often combines these motions into more functional positions. </w:t>
      </w:r>
      <w:r w:rsidR="00144820">
        <w:rPr>
          <w:rFonts w:ascii="Times New Roman" w:hAnsi="Times New Roman" w:cs="Times New Roman"/>
        </w:rPr>
        <w:t xml:space="preserve">The resting position for the glenohumeral joint is in 40 to 55 degrees of abduction and 30 degrees of </w:t>
      </w:r>
      <w:r w:rsidR="001020FA">
        <w:rPr>
          <w:rFonts w:ascii="Times New Roman" w:hAnsi="Times New Roman" w:cs="Times New Roman"/>
        </w:rPr>
        <w:t>horizontal</w:t>
      </w:r>
      <w:r w:rsidR="00144820">
        <w:rPr>
          <w:rFonts w:ascii="Times New Roman" w:hAnsi="Times New Roman" w:cs="Times New Roman"/>
        </w:rPr>
        <w:t xml:space="preserve"> adduction. The close packed position</w:t>
      </w:r>
      <w:r w:rsidR="00DC2187">
        <w:rPr>
          <w:rFonts w:ascii="Times New Roman" w:hAnsi="Times New Roman" w:cs="Times New Roman"/>
        </w:rPr>
        <w:t>, where joint surfaces are most congruent,</w:t>
      </w:r>
      <w:r w:rsidR="00144820">
        <w:rPr>
          <w:rFonts w:ascii="Times New Roman" w:hAnsi="Times New Roman" w:cs="Times New Roman"/>
        </w:rPr>
        <w:t xml:space="preserve"> is in full abduction and external rotation. The capsular pattern of restriction of the glenohumeral joint is external rotation, abduction, and internal rotation.</w:t>
      </w:r>
      <w:r w:rsidR="00144820">
        <w:rPr>
          <w:rFonts w:ascii="Times New Roman" w:hAnsi="Times New Roman" w:cs="Times New Roman"/>
          <w:vertAlign w:val="superscript"/>
        </w:rPr>
        <w:t>1</w:t>
      </w:r>
      <w:r w:rsidR="00403AEB">
        <w:rPr>
          <w:rFonts w:ascii="Times New Roman" w:hAnsi="Times New Roman" w:cs="Times New Roman"/>
        </w:rPr>
        <w:t xml:space="preserve"> There are a number of ways in which this </w:t>
      </w:r>
      <w:r w:rsidR="00550BE1">
        <w:rPr>
          <w:rFonts w:ascii="Times New Roman" w:hAnsi="Times New Roman" w:cs="Times New Roman"/>
        </w:rPr>
        <w:t>joint can be injured. Biomechanically</w:t>
      </w:r>
      <w:r w:rsidR="00DC2187">
        <w:rPr>
          <w:rFonts w:ascii="Times New Roman" w:hAnsi="Times New Roman" w:cs="Times New Roman"/>
        </w:rPr>
        <w:t>,</w:t>
      </w:r>
      <w:r w:rsidR="00550BE1">
        <w:rPr>
          <w:rFonts w:ascii="Times New Roman" w:hAnsi="Times New Roman" w:cs="Times New Roman"/>
        </w:rPr>
        <w:t xml:space="preserve"> it is highly susceptible to injury due to its large range of motion</w:t>
      </w:r>
      <w:r w:rsidR="00201DAA">
        <w:rPr>
          <w:rFonts w:ascii="Times New Roman" w:hAnsi="Times New Roman" w:cs="Times New Roman"/>
        </w:rPr>
        <w:t>.</w:t>
      </w:r>
      <w:r w:rsidR="005B3263">
        <w:rPr>
          <w:rFonts w:ascii="Times New Roman" w:hAnsi="Times New Roman" w:cs="Times New Roman"/>
          <w:vertAlign w:val="superscript"/>
        </w:rPr>
        <w:t>1,16</w:t>
      </w:r>
    </w:p>
    <w:p w14:paraId="6A2AA471" w14:textId="77777777" w:rsidR="00EA5688" w:rsidRDefault="00EA5688" w:rsidP="007A1584">
      <w:pPr>
        <w:spacing w:line="480" w:lineRule="auto"/>
        <w:rPr>
          <w:rFonts w:ascii="Times New Roman" w:hAnsi="Times New Roman" w:cs="Times New Roman"/>
        </w:rPr>
      </w:pPr>
    </w:p>
    <w:p w14:paraId="48660900" w14:textId="4073DA96" w:rsidR="00030B98" w:rsidRDefault="00030B98" w:rsidP="007A1584">
      <w:pPr>
        <w:spacing w:line="480" w:lineRule="auto"/>
        <w:rPr>
          <w:rFonts w:ascii="Times New Roman" w:hAnsi="Times New Roman" w:cs="Times New Roman"/>
          <w:b/>
        </w:rPr>
      </w:pPr>
      <w:r>
        <w:rPr>
          <w:rFonts w:ascii="Times New Roman" w:hAnsi="Times New Roman" w:cs="Times New Roman"/>
          <w:b/>
        </w:rPr>
        <w:t>Conservative versus Surgical Treatments</w:t>
      </w:r>
      <w:r w:rsidR="002405DB">
        <w:rPr>
          <w:rFonts w:ascii="Times New Roman" w:hAnsi="Times New Roman" w:cs="Times New Roman"/>
          <w:b/>
        </w:rPr>
        <w:t xml:space="preserve"> in the Shoulder</w:t>
      </w:r>
    </w:p>
    <w:p w14:paraId="68D1916A" w14:textId="663F4A37" w:rsidR="00220EED" w:rsidRDefault="00030B98" w:rsidP="007A1584">
      <w:pPr>
        <w:spacing w:line="480" w:lineRule="auto"/>
        <w:ind w:firstLine="720"/>
        <w:rPr>
          <w:rFonts w:ascii="Times New Roman" w:hAnsi="Times New Roman" w:cs="Times New Roman"/>
        </w:rPr>
      </w:pPr>
      <w:r>
        <w:rPr>
          <w:rFonts w:ascii="Times New Roman" w:hAnsi="Times New Roman" w:cs="Times New Roman"/>
        </w:rPr>
        <w:t xml:space="preserve">In general, there are many different factors to consider when weighing the options between conservative treatment and surgical treatment for </w:t>
      </w:r>
      <w:r w:rsidR="005B3263">
        <w:rPr>
          <w:rFonts w:ascii="Times New Roman" w:hAnsi="Times New Roman" w:cs="Times New Roman"/>
        </w:rPr>
        <w:t>glenohumeral</w:t>
      </w:r>
      <w:r>
        <w:rPr>
          <w:rFonts w:ascii="Times New Roman" w:hAnsi="Times New Roman" w:cs="Times New Roman"/>
        </w:rPr>
        <w:t xml:space="preserve"> pathology. First, age is an important aspect to remember when considering the most appropriate </w:t>
      </w:r>
      <w:r w:rsidR="005B3263">
        <w:rPr>
          <w:rFonts w:ascii="Times New Roman" w:hAnsi="Times New Roman" w:cs="Times New Roman"/>
        </w:rPr>
        <w:t>treatment.</w:t>
      </w:r>
      <w:r w:rsidR="005B3263">
        <w:rPr>
          <w:rFonts w:ascii="Times New Roman" w:hAnsi="Times New Roman" w:cs="Times New Roman"/>
          <w:vertAlign w:val="superscript"/>
        </w:rPr>
        <w:t>8</w:t>
      </w:r>
      <w:r w:rsidR="005B3263">
        <w:rPr>
          <w:rFonts w:ascii="Times New Roman" w:hAnsi="Times New Roman" w:cs="Times New Roman"/>
        </w:rPr>
        <w:t xml:space="preserve"> Older</w:t>
      </w:r>
      <w:r>
        <w:rPr>
          <w:rFonts w:ascii="Times New Roman" w:hAnsi="Times New Roman" w:cs="Times New Roman"/>
        </w:rPr>
        <w:t xml:space="preserve"> individuals are at a higher risk for surgical complications than younger individuals. Also, age can determine level of function required to complete daily tasks. A younger individual may have more physically demanding tasks that require a higher level of function to be attained, while an older adult may be able to</w:t>
      </w:r>
      <w:r w:rsidR="00E07918">
        <w:rPr>
          <w:rFonts w:ascii="Times New Roman" w:hAnsi="Times New Roman" w:cs="Times New Roman"/>
        </w:rPr>
        <w:t xml:space="preserve"> function sufficiently without surgical intervention and make modifications to current activity.</w:t>
      </w:r>
      <w:r w:rsidR="00220EED">
        <w:rPr>
          <w:rFonts w:ascii="Times New Roman" w:hAnsi="Times New Roman" w:cs="Times New Roman"/>
          <w:vertAlign w:val="superscript"/>
        </w:rPr>
        <w:t>8</w:t>
      </w:r>
      <w:r w:rsidR="00E07918">
        <w:rPr>
          <w:rFonts w:ascii="Times New Roman" w:hAnsi="Times New Roman" w:cs="Times New Roman"/>
        </w:rPr>
        <w:t xml:space="preserve"> </w:t>
      </w:r>
    </w:p>
    <w:p w14:paraId="723C8AE8" w14:textId="4E3EB4AC" w:rsidR="00220EED" w:rsidRDefault="00220EED" w:rsidP="007A1584">
      <w:pPr>
        <w:spacing w:line="480" w:lineRule="auto"/>
        <w:rPr>
          <w:rFonts w:ascii="Times New Roman" w:hAnsi="Times New Roman" w:cs="Times New Roman"/>
        </w:rPr>
      </w:pPr>
      <w:r>
        <w:rPr>
          <w:rFonts w:ascii="Times New Roman" w:hAnsi="Times New Roman" w:cs="Times New Roman"/>
        </w:rPr>
        <w:tab/>
        <w:t>Surgical intervention has its inherent benefits, by structurally fixing the injury and restoring continuity of the tissues. However, side effects of surgery can be just as detrimental and can cause further damage of tissues. Surgery in any context can lead to excessive scar tissue formation, stiffness, risks of anesthesia</w:t>
      </w:r>
      <w:r w:rsidR="00AD62D4">
        <w:rPr>
          <w:rFonts w:ascii="Times New Roman" w:hAnsi="Times New Roman" w:cs="Times New Roman"/>
        </w:rPr>
        <w:t>, and nerve damage</w:t>
      </w:r>
      <w:r>
        <w:rPr>
          <w:rFonts w:ascii="Times New Roman" w:hAnsi="Times New Roman" w:cs="Times New Roman"/>
        </w:rPr>
        <w:t>. Also, there is a possibility that extenuating factors could prevent the success of the surgical intervention</w:t>
      </w:r>
      <w:r w:rsidR="00E726F8">
        <w:rPr>
          <w:rFonts w:ascii="Times New Roman" w:hAnsi="Times New Roman" w:cs="Times New Roman"/>
        </w:rPr>
        <w:t xml:space="preserve"> such as normal biomechanics</w:t>
      </w:r>
      <w:r w:rsidR="005B3263">
        <w:rPr>
          <w:rFonts w:ascii="Times New Roman" w:hAnsi="Times New Roman" w:cs="Times New Roman"/>
        </w:rPr>
        <w:t xml:space="preserve"> for the individual</w:t>
      </w:r>
      <w:r w:rsidR="00E726F8">
        <w:rPr>
          <w:rFonts w:ascii="Times New Roman" w:hAnsi="Times New Roman" w:cs="Times New Roman"/>
        </w:rPr>
        <w:t xml:space="preserve">, level of activity, non-compliance, </w:t>
      </w:r>
      <w:proofErr w:type="gramStart"/>
      <w:r w:rsidR="00E726F8">
        <w:rPr>
          <w:rFonts w:ascii="Times New Roman" w:hAnsi="Times New Roman" w:cs="Times New Roman"/>
        </w:rPr>
        <w:t>etc.</w:t>
      </w:r>
      <w:r w:rsidR="00E726F8">
        <w:rPr>
          <w:rFonts w:ascii="Times New Roman" w:hAnsi="Times New Roman" w:cs="Times New Roman"/>
          <w:vertAlign w:val="superscript"/>
        </w:rPr>
        <w:t>8</w:t>
      </w:r>
      <w:proofErr w:type="gramEnd"/>
      <w:r w:rsidR="00E726F8">
        <w:rPr>
          <w:rFonts w:ascii="Times New Roman" w:hAnsi="Times New Roman" w:cs="Times New Roman"/>
        </w:rPr>
        <w:t xml:space="preserve"> </w:t>
      </w:r>
    </w:p>
    <w:p w14:paraId="3A7D5618" w14:textId="40632F54" w:rsidR="00E726F8" w:rsidRPr="00E726F8" w:rsidRDefault="00E726F8" w:rsidP="007A1584">
      <w:pPr>
        <w:spacing w:line="480" w:lineRule="auto"/>
        <w:rPr>
          <w:rFonts w:ascii="Times New Roman" w:hAnsi="Times New Roman" w:cs="Times New Roman"/>
        </w:rPr>
      </w:pPr>
      <w:r>
        <w:rPr>
          <w:rFonts w:ascii="Times New Roman" w:hAnsi="Times New Roman" w:cs="Times New Roman"/>
        </w:rPr>
        <w:tab/>
        <w:t>Conservative treatment can avoid the risks associated with surgery, but will often not result in a full functional return. It requires stringent activity modification as well as reduction in intensity, duration and frequency of said activities.</w:t>
      </w:r>
      <w:r>
        <w:rPr>
          <w:rFonts w:ascii="Times New Roman" w:hAnsi="Times New Roman" w:cs="Times New Roman"/>
          <w:vertAlign w:val="superscript"/>
        </w:rPr>
        <w:t>8</w:t>
      </w:r>
      <w:r>
        <w:rPr>
          <w:rFonts w:ascii="Times New Roman" w:hAnsi="Times New Roman" w:cs="Times New Roman"/>
        </w:rPr>
        <w:t xml:space="preserve"> Conservative treatment is often not appropriate for patients who require full or near-full function of the glenohumeral joint, and could also lead to a more severe tear or injury if unsuccessful.</w:t>
      </w:r>
      <w:r>
        <w:rPr>
          <w:rFonts w:ascii="Times New Roman" w:hAnsi="Times New Roman" w:cs="Times New Roman"/>
          <w:vertAlign w:val="superscript"/>
        </w:rPr>
        <w:t>5</w:t>
      </w:r>
      <w:r>
        <w:rPr>
          <w:rFonts w:ascii="Times New Roman" w:hAnsi="Times New Roman" w:cs="Times New Roman"/>
        </w:rPr>
        <w:t xml:space="preserve"> </w:t>
      </w:r>
    </w:p>
    <w:p w14:paraId="34C8E0F5" w14:textId="450AEAD3" w:rsidR="00220EED" w:rsidRDefault="00220EED" w:rsidP="007A1584">
      <w:pPr>
        <w:spacing w:line="480" w:lineRule="auto"/>
        <w:rPr>
          <w:rFonts w:ascii="Times New Roman" w:hAnsi="Times New Roman" w:cs="Times New Roman"/>
        </w:rPr>
      </w:pPr>
      <w:r>
        <w:rPr>
          <w:rFonts w:ascii="Times New Roman" w:hAnsi="Times New Roman" w:cs="Times New Roman"/>
        </w:rPr>
        <w:lastRenderedPageBreak/>
        <w:tab/>
        <w:t>For both surgical and conservative interventions, compliance is extremely important to maximize the benefit of treatment.</w:t>
      </w:r>
      <w:r w:rsidR="005B3263">
        <w:rPr>
          <w:rFonts w:ascii="Times New Roman" w:hAnsi="Times New Roman" w:cs="Times New Roman"/>
        </w:rPr>
        <w:t xml:space="preserve"> Any one treatment will not be successful</w:t>
      </w:r>
      <w:r>
        <w:rPr>
          <w:rFonts w:ascii="Times New Roman" w:hAnsi="Times New Roman" w:cs="Times New Roman"/>
        </w:rPr>
        <w:t xml:space="preserve"> if the patient does not adhere to the treatment protocol. </w:t>
      </w:r>
    </w:p>
    <w:p w14:paraId="6F1B09B2" w14:textId="77777777" w:rsidR="00220EED" w:rsidRDefault="00220EED" w:rsidP="007A1584">
      <w:pPr>
        <w:spacing w:line="480" w:lineRule="auto"/>
        <w:rPr>
          <w:rFonts w:ascii="Times New Roman" w:hAnsi="Times New Roman" w:cs="Times New Roman"/>
        </w:rPr>
      </w:pPr>
    </w:p>
    <w:p w14:paraId="2CDB1F2A" w14:textId="77777777" w:rsidR="002D1437" w:rsidRDefault="002D1437" w:rsidP="007A1584">
      <w:pPr>
        <w:spacing w:line="480" w:lineRule="auto"/>
        <w:rPr>
          <w:rFonts w:ascii="Times New Roman" w:hAnsi="Times New Roman" w:cs="Times New Roman"/>
          <w:b/>
        </w:rPr>
      </w:pPr>
      <w:r w:rsidRPr="008349D6">
        <w:rPr>
          <w:rFonts w:ascii="Times New Roman" w:hAnsi="Times New Roman" w:cs="Times New Roman"/>
          <w:b/>
        </w:rPr>
        <w:t>Impingement Syndrome</w:t>
      </w:r>
    </w:p>
    <w:p w14:paraId="6D4767A5" w14:textId="09C636D7" w:rsidR="002D1437" w:rsidRDefault="002D1437" w:rsidP="007A1584">
      <w:pPr>
        <w:spacing w:line="480" w:lineRule="auto"/>
        <w:rPr>
          <w:rFonts w:ascii="Times New Roman" w:hAnsi="Times New Roman" w:cs="Times New Roman"/>
          <w:i/>
        </w:rPr>
      </w:pPr>
      <w:r>
        <w:rPr>
          <w:rFonts w:ascii="Times New Roman" w:hAnsi="Times New Roman" w:cs="Times New Roman"/>
          <w:i/>
        </w:rPr>
        <w:t>Pathology</w:t>
      </w:r>
      <w:r w:rsidR="005F17B1">
        <w:rPr>
          <w:rFonts w:ascii="Times New Roman" w:hAnsi="Times New Roman" w:cs="Times New Roman"/>
          <w:i/>
        </w:rPr>
        <w:t xml:space="preserve"> and Diagnosis</w:t>
      </w:r>
    </w:p>
    <w:p w14:paraId="3E503D4F" w14:textId="574D33DF" w:rsidR="00C60AA2" w:rsidRDefault="00351A15" w:rsidP="007A1584">
      <w:pPr>
        <w:spacing w:line="480" w:lineRule="auto"/>
        <w:ind w:firstLine="720"/>
        <w:rPr>
          <w:rFonts w:ascii="Times New Roman" w:hAnsi="Times New Roman" w:cs="Times New Roman"/>
        </w:rPr>
      </w:pPr>
      <w:r>
        <w:rPr>
          <w:rFonts w:ascii="Times New Roman" w:hAnsi="Times New Roman" w:cs="Times New Roman"/>
        </w:rPr>
        <w:t>Impingement syndrome is the result of repetitive motions, overhead work, chronic vibration in manual labor, and high work demands.</w:t>
      </w:r>
      <w:r>
        <w:rPr>
          <w:rFonts w:ascii="Times New Roman" w:hAnsi="Times New Roman" w:cs="Times New Roman"/>
          <w:vertAlign w:val="superscript"/>
        </w:rPr>
        <w:t>15</w:t>
      </w:r>
      <w:proofErr w:type="gramStart"/>
      <w:r>
        <w:rPr>
          <w:rFonts w:ascii="Times New Roman" w:hAnsi="Times New Roman" w:cs="Times New Roman"/>
          <w:vertAlign w:val="superscript"/>
        </w:rPr>
        <w:t>,16</w:t>
      </w:r>
      <w:proofErr w:type="gramEnd"/>
      <w:r>
        <w:rPr>
          <w:rFonts w:ascii="Times New Roman" w:hAnsi="Times New Roman" w:cs="Times New Roman"/>
        </w:rPr>
        <w:t xml:space="preserve"> In younger individuals impingement can occur with</w:t>
      </w:r>
      <w:r w:rsidR="00DE6F47">
        <w:rPr>
          <w:rFonts w:ascii="Times New Roman" w:hAnsi="Times New Roman" w:cs="Times New Roman"/>
        </w:rPr>
        <w:t xml:space="preserve"> overhead sports such as tennis</w:t>
      </w:r>
      <w:r>
        <w:rPr>
          <w:rFonts w:ascii="Times New Roman" w:hAnsi="Times New Roman" w:cs="Times New Roman"/>
        </w:rPr>
        <w:t xml:space="preserve"> or baseball. In older individuals there is likely degeneration occurring </w:t>
      </w:r>
      <w:r w:rsidR="00DE6F47">
        <w:rPr>
          <w:rFonts w:ascii="Times New Roman" w:hAnsi="Times New Roman" w:cs="Times New Roman"/>
        </w:rPr>
        <w:t>under</w:t>
      </w:r>
      <w:r>
        <w:rPr>
          <w:rFonts w:ascii="Times New Roman" w:hAnsi="Times New Roman" w:cs="Times New Roman"/>
        </w:rPr>
        <w:t xml:space="preserve"> coracromial </w:t>
      </w:r>
      <w:r w:rsidRPr="00351A15">
        <w:rPr>
          <w:rFonts w:ascii="Times New Roman" w:hAnsi="Times New Roman" w:cs="Times New Roman"/>
        </w:rPr>
        <w:t>arch.</w:t>
      </w:r>
      <w:r>
        <w:rPr>
          <w:rFonts w:ascii="Times New Roman" w:hAnsi="Times New Roman" w:cs="Times New Roman"/>
        </w:rPr>
        <w:t xml:space="preserve"> The limited blood supply to the area can lead to cell death and a following inflammatory response, causing pain at the site. In junction with the inflammatory response, scar tissue may be laid down to “repair” the damaged ar</w:t>
      </w:r>
      <w:r w:rsidR="00DE6F47">
        <w:rPr>
          <w:rFonts w:ascii="Times New Roman" w:hAnsi="Times New Roman" w:cs="Times New Roman"/>
        </w:rPr>
        <w:t>ea, causing a increasing</w:t>
      </w:r>
      <w:r>
        <w:rPr>
          <w:rFonts w:ascii="Times New Roman" w:hAnsi="Times New Roman" w:cs="Times New Roman"/>
        </w:rPr>
        <w:t xml:space="preserve"> </w:t>
      </w:r>
      <w:r w:rsidR="00B9497D">
        <w:rPr>
          <w:rFonts w:ascii="Times New Roman" w:hAnsi="Times New Roman" w:cs="Times New Roman"/>
        </w:rPr>
        <w:t>volume of tissue with a constant available space.</w:t>
      </w:r>
      <w:r w:rsidRPr="00351A15">
        <w:rPr>
          <w:rFonts w:ascii="Times New Roman" w:hAnsi="Times New Roman" w:cs="Times New Roman"/>
          <w:vertAlign w:val="superscript"/>
        </w:rPr>
        <w:t>16</w:t>
      </w:r>
      <w:r>
        <w:rPr>
          <w:rFonts w:ascii="Times New Roman" w:hAnsi="Times New Roman" w:cs="Times New Roman"/>
        </w:rPr>
        <w:t xml:space="preserve"> </w:t>
      </w:r>
      <w:r w:rsidR="00135B56">
        <w:rPr>
          <w:rFonts w:ascii="Times New Roman" w:hAnsi="Times New Roman" w:cs="Times New Roman"/>
        </w:rPr>
        <w:t>Impingement syndrome occurs when structures are compressed between the humeral head, coracoid process and acromion</w:t>
      </w:r>
      <w:r w:rsidR="003C7A1D">
        <w:rPr>
          <w:rFonts w:ascii="Times New Roman" w:hAnsi="Times New Roman" w:cs="Times New Roman"/>
        </w:rPr>
        <w:t xml:space="preserve"> in the subacromial space</w:t>
      </w:r>
      <w:r w:rsidR="00135B56">
        <w:rPr>
          <w:rFonts w:ascii="Times New Roman" w:hAnsi="Times New Roman" w:cs="Times New Roman"/>
        </w:rPr>
        <w:t>.</w:t>
      </w:r>
      <w:r w:rsidR="00135B56">
        <w:rPr>
          <w:rFonts w:ascii="Times New Roman" w:hAnsi="Times New Roman" w:cs="Times New Roman"/>
          <w:vertAlign w:val="superscript"/>
        </w:rPr>
        <w:t>1</w:t>
      </w:r>
      <w:r w:rsidR="00503C47">
        <w:rPr>
          <w:rFonts w:ascii="Times New Roman" w:hAnsi="Times New Roman" w:cs="Times New Roman"/>
          <w:vertAlign w:val="superscript"/>
        </w:rPr>
        <w:t xml:space="preserve"> </w:t>
      </w:r>
      <w:r w:rsidR="00503C47">
        <w:rPr>
          <w:rFonts w:ascii="Times New Roman" w:hAnsi="Times New Roman" w:cs="Times New Roman"/>
        </w:rPr>
        <w:t>It can also occur when excessive translation of the humerus occurs secondary to weak rotator cuff muscles</w:t>
      </w:r>
      <w:r w:rsidR="003C7A1D">
        <w:rPr>
          <w:rFonts w:ascii="Times New Roman" w:hAnsi="Times New Roman" w:cs="Times New Roman"/>
        </w:rPr>
        <w:t>, compressing the structures under the coracoacromial arch</w:t>
      </w:r>
      <w:r w:rsidR="00503C47">
        <w:rPr>
          <w:rFonts w:ascii="Times New Roman" w:hAnsi="Times New Roman" w:cs="Times New Roman"/>
        </w:rPr>
        <w:t>.</w:t>
      </w:r>
      <w:r w:rsidR="00503C47">
        <w:rPr>
          <w:rFonts w:ascii="Times New Roman" w:hAnsi="Times New Roman" w:cs="Times New Roman"/>
          <w:vertAlign w:val="superscript"/>
        </w:rPr>
        <w:t>21</w:t>
      </w:r>
      <w:r w:rsidR="00135B56">
        <w:rPr>
          <w:rFonts w:ascii="Times New Roman" w:hAnsi="Times New Roman" w:cs="Times New Roman"/>
        </w:rPr>
        <w:t xml:space="preserve"> When</w:t>
      </w:r>
      <w:r w:rsidR="008D4643">
        <w:rPr>
          <w:rFonts w:ascii="Times New Roman" w:hAnsi="Times New Roman" w:cs="Times New Roman"/>
        </w:rPr>
        <w:t xml:space="preserve"> the subacromial s</w:t>
      </w:r>
      <w:r w:rsidR="00135B56">
        <w:rPr>
          <w:rFonts w:ascii="Times New Roman" w:hAnsi="Times New Roman" w:cs="Times New Roman"/>
        </w:rPr>
        <w:t>pace</w:t>
      </w:r>
      <w:r w:rsidR="003C7A1D">
        <w:rPr>
          <w:rFonts w:ascii="Times New Roman" w:hAnsi="Times New Roman" w:cs="Times New Roman"/>
        </w:rPr>
        <w:t xml:space="preserve"> or coracoacromial arch</w:t>
      </w:r>
      <w:r w:rsidR="00135B56">
        <w:rPr>
          <w:rFonts w:ascii="Times New Roman" w:hAnsi="Times New Roman" w:cs="Times New Roman"/>
        </w:rPr>
        <w:t xml:space="preserve"> is narrowed it</w:t>
      </w:r>
      <w:r w:rsidR="008D4643">
        <w:rPr>
          <w:rFonts w:ascii="Times New Roman" w:hAnsi="Times New Roman" w:cs="Times New Roman"/>
        </w:rPr>
        <w:t xml:space="preserve"> ceases to allow sufficient room for the rotator cuff tendons</w:t>
      </w:r>
      <w:r w:rsidR="00135B56">
        <w:rPr>
          <w:rFonts w:ascii="Times New Roman" w:hAnsi="Times New Roman" w:cs="Times New Roman"/>
        </w:rPr>
        <w:t>, bursa, and other tissues</w:t>
      </w:r>
      <w:r w:rsidR="008D4643">
        <w:rPr>
          <w:rFonts w:ascii="Times New Roman" w:hAnsi="Times New Roman" w:cs="Times New Roman"/>
        </w:rPr>
        <w:t xml:space="preserve"> to coexist. It can be the result of outlet impingement, subacromial spurs, type 2 and 3 acromions, thickened coracromial ligaments, instability in the shoulder complex, adhesive capsulitis, and thickened </w:t>
      </w:r>
      <w:r w:rsidR="00C51142">
        <w:rPr>
          <w:rFonts w:ascii="Times New Roman" w:hAnsi="Times New Roman" w:cs="Times New Roman"/>
        </w:rPr>
        <w:t xml:space="preserve">or inflamed </w:t>
      </w:r>
      <w:r w:rsidR="008D4643">
        <w:rPr>
          <w:rFonts w:ascii="Times New Roman" w:hAnsi="Times New Roman" w:cs="Times New Roman"/>
        </w:rPr>
        <w:t>subacromial bursa.</w:t>
      </w:r>
      <w:r w:rsidR="008D4643">
        <w:rPr>
          <w:rFonts w:ascii="Times New Roman" w:hAnsi="Times New Roman" w:cs="Times New Roman"/>
          <w:vertAlign w:val="superscript"/>
        </w:rPr>
        <w:t>13</w:t>
      </w:r>
      <w:r w:rsidR="008D4643">
        <w:rPr>
          <w:rFonts w:ascii="Times New Roman" w:hAnsi="Times New Roman" w:cs="Times New Roman"/>
        </w:rPr>
        <w:t xml:space="preserve"> </w:t>
      </w:r>
      <w:r w:rsidR="00387D1B">
        <w:rPr>
          <w:rFonts w:ascii="Times New Roman" w:hAnsi="Times New Roman" w:cs="Times New Roman"/>
        </w:rPr>
        <w:t xml:space="preserve">All of these pathologies serve to decrease the space in which the rotator cuff tendons reside. Individuals with types 2 and 3 acromion </w:t>
      </w:r>
      <w:r w:rsidR="00387D1B">
        <w:rPr>
          <w:rFonts w:ascii="Times New Roman" w:hAnsi="Times New Roman" w:cs="Times New Roman"/>
        </w:rPr>
        <w:lastRenderedPageBreak/>
        <w:t>have a more curved or “beaked” bony prominence that can restrict available space</w:t>
      </w:r>
      <w:r w:rsidR="00C8165B">
        <w:rPr>
          <w:rFonts w:ascii="Times New Roman" w:hAnsi="Times New Roman" w:cs="Times New Roman"/>
        </w:rPr>
        <w:t xml:space="preserve"> (</w:t>
      </w:r>
      <w:r w:rsidR="00C8165B" w:rsidRPr="00C8165B">
        <w:rPr>
          <w:rFonts w:ascii="Times New Roman" w:hAnsi="Times New Roman" w:cs="Times New Roman"/>
          <w:b/>
        </w:rPr>
        <w:t>See Figure 3</w:t>
      </w:r>
      <w:r w:rsidR="00C8165B">
        <w:rPr>
          <w:rFonts w:ascii="Times New Roman" w:hAnsi="Times New Roman" w:cs="Times New Roman"/>
        </w:rPr>
        <w:t>)</w:t>
      </w:r>
      <w:r w:rsidR="00387D1B">
        <w:rPr>
          <w:rFonts w:ascii="Times New Roman" w:hAnsi="Times New Roman" w:cs="Times New Roman"/>
        </w:rPr>
        <w:t>.</w:t>
      </w:r>
      <w:r w:rsidR="00387D1B">
        <w:rPr>
          <w:rFonts w:ascii="Times New Roman" w:hAnsi="Times New Roman" w:cs="Times New Roman"/>
          <w:vertAlign w:val="superscript"/>
        </w:rPr>
        <w:t>13</w:t>
      </w:r>
      <w:r w:rsidR="00135B56">
        <w:rPr>
          <w:rFonts w:ascii="Times New Roman" w:hAnsi="Times New Roman" w:cs="Times New Roman"/>
        </w:rPr>
        <w:t xml:space="preserve"> </w:t>
      </w:r>
      <w:r w:rsidR="00C60AA2">
        <w:rPr>
          <w:rFonts w:ascii="Times New Roman" w:hAnsi="Times New Roman" w:cs="Times New Roman"/>
        </w:rPr>
        <w:t>Persons with impingement syndrome will likely present with a “painful arc” with pain between 60 and 120 degrees of active shoulder abduction</w:t>
      </w:r>
      <w:r w:rsidR="0092496B">
        <w:rPr>
          <w:rFonts w:ascii="Times New Roman" w:hAnsi="Times New Roman" w:cs="Times New Roman"/>
        </w:rPr>
        <w:t xml:space="preserve"> as the compression of tissues is greatest in this range</w:t>
      </w:r>
      <w:r w:rsidR="00C60AA2">
        <w:rPr>
          <w:rFonts w:ascii="Times New Roman" w:hAnsi="Times New Roman" w:cs="Times New Roman"/>
        </w:rPr>
        <w:t>.</w:t>
      </w:r>
      <w:r w:rsidR="0092496B">
        <w:rPr>
          <w:rFonts w:ascii="Times New Roman" w:hAnsi="Times New Roman" w:cs="Times New Roman"/>
          <w:vertAlign w:val="superscript"/>
        </w:rPr>
        <w:t>1</w:t>
      </w:r>
      <w:r w:rsidR="00C60AA2">
        <w:rPr>
          <w:rFonts w:ascii="Times New Roman" w:hAnsi="Times New Roman" w:cs="Times New Roman"/>
        </w:rPr>
        <w:t xml:space="preserve"> The person will typically not experience pain at ranges outside this arc. </w:t>
      </w:r>
      <w:r w:rsidR="00184415">
        <w:rPr>
          <w:rFonts w:ascii="Times New Roman" w:hAnsi="Times New Roman" w:cs="Times New Roman"/>
        </w:rPr>
        <w:t>The continuous compression of subacromial tissues can lead to microtrauma, ischemic injury and cell death, progressing the degradation that occurs in the rotator cuff tendons.</w:t>
      </w:r>
      <w:r w:rsidR="00184415">
        <w:rPr>
          <w:rFonts w:ascii="Times New Roman" w:hAnsi="Times New Roman" w:cs="Times New Roman"/>
          <w:vertAlign w:val="superscript"/>
        </w:rPr>
        <w:t>15</w:t>
      </w:r>
      <w:r w:rsidR="00C51142">
        <w:rPr>
          <w:rFonts w:ascii="Times New Roman" w:hAnsi="Times New Roman" w:cs="Times New Roman"/>
        </w:rPr>
        <w:t xml:space="preserve"> If continued for a long period of time, they can eventually lead to a rotator cuff tear, as will be discussed below.</w:t>
      </w:r>
    </w:p>
    <w:p w14:paraId="67601987" w14:textId="03318297" w:rsidR="002D1437" w:rsidRPr="00016B71" w:rsidRDefault="00135B56" w:rsidP="007A1584">
      <w:pPr>
        <w:spacing w:line="480" w:lineRule="auto"/>
        <w:ind w:firstLine="720"/>
        <w:rPr>
          <w:rFonts w:ascii="Times New Roman" w:hAnsi="Times New Roman" w:cs="Times New Roman"/>
          <w:vertAlign w:val="superscript"/>
        </w:rPr>
      </w:pPr>
      <w:r>
        <w:rPr>
          <w:rFonts w:ascii="Times New Roman" w:hAnsi="Times New Roman" w:cs="Times New Roman"/>
        </w:rPr>
        <w:t xml:space="preserve">Impingement can be </w:t>
      </w:r>
      <w:r w:rsidR="00DE6F47">
        <w:rPr>
          <w:rFonts w:ascii="Times New Roman" w:hAnsi="Times New Roman" w:cs="Times New Roman"/>
        </w:rPr>
        <w:t>assessed</w:t>
      </w:r>
      <w:r>
        <w:rPr>
          <w:rFonts w:ascii="Times New Roman" w:hAnsi="Times New Roman" w:cs="Times New Roman"/>
        </w:rPr>
        <w:t xml:space="preserve"> with a combination of clinical tests. The most common ones are the Neer Impingement Test, Hawkins-Kennedy Test, and </w:t>
      </w:r>
      <w:r w:rsidR="00DE6F47">
        <w:rPr>
          <w:rFonts w:ascii="Times New Roman" w:hAnsi="Times New Roman" w:cs="Times New Roman"/>
        </w:rPr>
        <w:t>external rotation resistance test</w:t>
      </w:r>
      <w:r>
        <w:rPr>
          <w:rFonts w:ascii="Times New Roman" w:hAnsi="Times New Roman" w:cs="Times New Roman"/>
        </w:rPr>
        <w:t>. All of these tests serve to put the shoulder in the extremes of internal or external rotation and abduction.</w:t>
      </w:r>
      <w:r>
        <w:rPr>
          <w:rFonts w:ascii="Times New Roman" w:hAnsi="Times New Roman" w:cs="Times New Roman"/>
          <w:vertAlign w:val="superscript"/>
        </w:rPr>
        <w:t>1</w:t>
      </w:r>
      <w:r w:rsidR="00C60AA2">
        <w:rPr>
          <w:rFonts w:ascii="Times New Roman" w:hAnsi="Times New Roman" w:cs="Times New Roman"/>
        </w:rPr>
        <w:t xml:space="preserve"> </w:t>
      </w:r>
      <w:r w:rsidR="004256E2">
        <w:rPr>
          <w:rFonts w:ascii="Times New Roman" w:hAnsi="Times New Roman" w:cs="Times New Roman"/>
        </w:rPr>
        <w:t>According to a study conducted by Michener et al, painful arc, external rotation resistance and Neer Impingement test are all helpful in ruling out subacromial impingement, while painful arc, external rotation resistance and empty can test are helpful for ruling in subacromial impingement.</w:t>
      </w:r>
      <w:r w:rsidR="004256E2">
        <w:rPr>
          <w:rFonts w:ascii="Times New Roman" w:hAnsi="Times New Roman" w:cs="Times New Roman"/>
          <w:vertAlign w:val="superscript"/>
        </w:rPr>
        <w:t>18</w:t>
      </w:r>
      <w:r w:rsidR="004256E2">
        <w:rPr>
          <w:rFonts w:ascii="Times New Roman" w:hAnsi="Times New Roman" w:cs="Times New Roman"/>
        </w:rPr>
        <w:t xml:space="preserve"> </w:t>
      </w:r>
      <w:r w:rsidR="00016B71">
        <w:rPr>
          <w:rFonts w:ascii="Times New Roman" w:hAnsi="Times New Roman" w:cs="Times New Roman"/>
        </w:rPr>
        <w:t>However, most of these tests are unable to differentiate between the exact pathology causing shoulder impingement and X-ray or MRI may be necessary to pinpoint this.</w:t>
      </w:r>
      <w:r w:rsidR="00016B71">
        <w:rPr>
          <w:rFonts w:ascii="Times New Roman" w:hAnsi="Times New Roman" w:cs="Times New Roman"/>
          <w:vertAlign w:val="superscript"/>
        </w:rPr>
        <w:t xml:space="preserve">15 </w:t>
      </w:r>
      <w:r w:rsidR="00C60AA2">
        <w:rPr>
          <w:rFonts w:ascii="Times New Roman" w:hAnsi="Times New Roman" w:cs="Times New Roman"/>
        </w:rPr>
        <w:t>Subsequently, shoulder x-rays may exhibit a particular shape of the acromion</w:t>
      </w:r>
      <w:r w:rsidR="00184415">
        <w:rPr>
          <w:rFonts w:ascii="Times New Roman" w:hAnsi="Times New Roman" w:cs="Times New Roman"/>
        </w:rPr>
        <w:t>, or bone spurs that have formed</w:t>
      </w:r>
      <w:r w:rsidR="00C51142">
        <w:rPr>
          <w:rFonts w:ascii="Times New Roman" w:hAnsi="Times New Roman" w:cs="Times New Roman"/>
        </w:rPr>
        <w:t xml:space="preserve"> to cause</w:t>
      </w:r>
      <w:r w:rsidR="005D44B6">
        <w:rPr>
          <w:rFonts w:ascii="Times New Roman" w:hAnsi="Times New Roman" w:cs="Times New Roman"/>
        </w:rPr>
        <w:t xml:space="preserve"> or exacerbate</w:t>
      </w:r>
      <w:r w:rsidR="00C51142">
        <w:rPr>
          <w:rFonts w:ascii="Times New Roman" w:hAnsi="Times New Roman" w:cs="Times New Roman"/>
        </w:rPr>
        <w:t xml:space="preserve"> the impingement</w:t>
      </w:r>
      <w:r w:rsidR="00184415">
        <w:rPr>
          <w:rFonts w:ascii="Times New Roman" w:hAnsi="Times New Roman" w:cs="Times New Roman"/>
        </w:rPr>
        <w:t>.</w:t>
      </w:r>
      <w:r w:rsidR="00184415">
        <w:rPr>
          <w:rFonts w:ascii="Times New Roman" w:hAnsi="Times New Roman" w:cs="Times New Roman"/>
          <w:vertAlign w:val="superscript"/>
        </w:rPr>
        <w:t>1</w:t>
      </w:r>
      <w:r w:rsidR="00C51142">
        <w:rPr>
          <w:rFonts w:ascii="Times New Roman" w:hAnsi="Times New Roman" w:cs="Times New Roman"/>
          <w:vertAlign w:val="superscript"/>
        </w:rPr>
        <w:t xml:space="preserve"> </w:t>
      </w:r>
    </w:p>
    <w:p w14:paraId="4CCF4BDD" w14:textId="77777777" w:rsidR="00387D1B" w:rsidRPr="002D1437" w:rsidRDefault="00387D1B" w:rsidP="007A1584">
      <w:pPr>
        <w:spacing w:line="480" w:lineRule="auto"/>
        <w:rPr>
          <w:rFonts w:ascii="Times New Roman" w:hAnsi="Times New Roman" w:cs="Times New Roman"/>
        </w:rPr>
      </w:pPr>
    </w:p>
    <w:p w14:paraId="6CC04228" w14:textId="77777777" w:rsidR="002D1437" w:rsidRDefault="002D1437" w:rsidP="007A1584">
      <w:pPr>
        <w:spacing w:line="480" w:lineRule="auto"/>
        <w:rPr>
          <w:rFonts w:ascii="Times New Roman" w:hAnsi="Times New Roman" w:cs="Times New Roman"/>
          <w:i/>
        </w:rPr>
      </w:pPr>
      <w:r>
        <w:rPr>
          <w:rFonts w:ascii="Times New Roman" w:hAnsi="Times New Roman" w:cs="Times New Roman"/>
          <w:i/>
        </w:rPr>
        <w:t>Conservative Treatment</w:t>
      </w:r>
    </w:p>
    <w:p w14:paraId="26B6EAE0" w14:textId="6F30B235" w:rsidR="002D1437" w:rsidRPr="00F7668D" w:rsidRDefault="0092496B" w:rsidP="007A1584">
      <w:pPr>
        <w:spacing w:line="480" w:lineRule="auto"/>
        <w:ind w:firstLine="720"/>
        <w:rPr>
          <w:rFonts w:ascii="Times New Roman" w:hAnsi="Times New Roman" w:cs="Times New Roman"/>
          <w:vertAlign w:val="superscript"/>
        </w:rPr>
      </w:pPr>
      <w:r>
        <w:rPr>
          <w:rFonts w:ascii="Times New Roman" w:hAnsi="Times New Roman" w:cs="Times New Roman"/>
        </w:rPr>
        <w:t xml:space="preserve">Depending on the type </w:t>
      </w:r>
      <w:r w:rsidR="00F7668D">
        <w:rPr>
          <w:rFonts w:ascii="Times New Roman" w:hAnsi="Times New Roman" w:cs="Times New Roman"/>
        </w:rPr>
        <w:t xml:space="preserve">and severity </w:t>
      </w:r>
      <w:r>
        <w:rPr>
          <w:rFonts w:ascii="Times New Roman" w:hAnsi="Times New Roman" w:cs="Times New Roman"/>
        </w:rPr>
        <w:t xml:space="preserve">of impingement that is occurring, a conservative approach may be entirely appropriate for a patient presenting with </w:t>
      </w:r>
      <w:r>
        <w:rPr>
          <w:rFonts w:ascii="Times New Roman" w:hAnsi="Times New Roman" w:cs="Times New Roman"/>
        </w:rPr>
        <w:lastRenderedPageBreak/>
        <w:t>impingement syndrome.</w:t>
      </w:r>
      <w:r w:rsidR="00F7668D">
        <w:rPr>
          <w:rFonts w:ascii="Times New Roman" w:hAnsi="Times New Roman" w:cs="Times New Roman"/>
          <w:vertAlign w:val="superscript"/>
        </w:rPr>
        <w:t>15</w:t>
      </w:r>
      <w:r>
        <w:rPr>
          <w:rFonts w:ascii="Times New Roman" w:hAnsi="Times New Roman" w:cs="Times New Roman"/>
        </w:rPr>
        <w:t xml:space="preserve"> </w:t>
      </w:r>
      <w:r w:rsidR="002829C1">
        <w:rPr>
          <w:rFonts w:ascii="Times New Roman" w:hAnsi="Times New Roman" w:cs="Times New Roman"/>
        </w:rPr>
        <w:t>According to a review conducted by Gebremariam et al, t</w:t>
      </w:r>
      <w:r w:rsidR="00F7668D">
        <w:rPr>
          <w:rFonts w:ascii="Times New Roman" w:hAnsi="Times New Roman" w:cs="Times New Roman"/>
        </w:rPr>
        <w:t>he presence of severe symptoms and symptoms persisting longer than one year are negative prognostic factors when coupled with conservative management.</w:t>
      </w:r>
      <w:r w:rsidR="00F7668D">
        <w:rPr>
          <w:rFonts w:ascii="Times New Roman" w:hAnsi="Times New Roman" w:cs="Times New Roman"/>
          <w:vertAlign w:val="superscript"/>
        </w:rPr>
        <w:t>15</w:t>
      </w:r>
    </w:p>
    <w:p w14:paraId="0180CAFB" w14:textId="2143B9F4" w:rsidR="0092496B" w:rsidRPr="00A55271" w:rsidRDefault="004C3AD5" w:rsidP="007A1584">
      <w:pPr>
        <w:spacing w:line="480" w:lineRule="auto"/>
        <w:rPr>
          <w:rFonts w:ascii="Times New Roman" w:hAnsi="Times New Roman" w:cs="Times New Roman"/>
          <w:vertAlign w:val="superscript"/>
        </w:rPr>
      </w:pPr>
      <w:r>
        <w:rPr>
          <w:rFonts w:ascii="Times New Roman" w:hAnsi="Times New Roman" w:cs="Times New Roman"/>
        </w:rPr>
        <w:tab/>
        <w:t xml:space="preserve"> P</w:t>
      </w:r>
      <w:r w:rsidR="0092496B">
        <w:rPr>
          <w:rFonts w:ascii="Times New Roman" w:hAnsi="Times New Roman" w:cs="Times New Roman"/>
        </w:rPr>
        <w:t xml:space="preserve">hysical therapy </w:t>
      </w:r>
      <w:r w:rsidR="00791059">
        <w:rPr>
          <w:rFonts w:ascii="Times New Roman" w:hAnsi="Times New Roman" w:cs="Times New Roman"/>
        </w:rPr>
        <w:t>treatment should begin with reducing</w:t>
      </w:r>
      <w:r w:rsidR="0092496B">
        <w:rPr>
          <w:rFonts w:ascii="Times New Roman" w:hAnsi="Times New Roman" w:cs="Times New Roman"/>
        </w:rPr>
        <w:t xml:space="preserve"> inflammation and encouraging blood flow to the area for proper healing.</w:t>
      </w:r>
      <w:r w:rsidR="00320147">
        <w:rPr>
          <w:rFonts w:ascii="Times New Roman" w:hAnsi="Times New Roman" w:cs="Times New Roman"/>
          <w:vertAlign w:val="superscript"/>
        </w:rPr>
        <w:t>16</w:t>
      </w:r>
      <w:r w:rsidR="0092496B">
        <w:rPr>
          <w:rFonts w:ascii="Times New Roman" w:hAnsi="Times New Roman" w:cs="Times New Roman"/>
        </w:rPr>
        <w:t xml:space="preserve"> This can be achieved by usin</w:t>
      </w:r>
      <w:r w:rsidR="00791059">
        <w:rPr>
          <w:rFonts w:ascii="Times New Roman" w:hAnsi="Times New Roman" w:cs="Times New Roman"/>
        </w:rPr>
        <w:t>g modalities such as ultrasound</w:t>
      </w:r>
      <w:r w:rsidR="00DE6F47">
        <w:rPr>
          <w:rFonts w:ascii="Times New Roman" w:hAnsi="Times New Roman" w:cs="Times New Roman"/>
        </w:rPr>
        <w:t xml:space="preserve"> or ice</w:t>
      </w:r>
      <w:r w:rsidR="00791059">
        <w:rPr>
          <w:rFonts w:ascii="Times New Roman" w:hAnsi="Times New Roman" w:cs="Times New Roman"/>
        </w:rPr>
        <w:t>. Friction massage can help mobilize any scar tissue that may hav</w:t>
      </w:r>
      <w:r w:rsidR="00DE6F47">
        <w:rPr>
          <w:rFonts w:ascii="Times New Roman" w:hAnsi="Times New Roman" w:cs="Times New Roman"/>
        </w:rPr>
        <w:t>e formed to reduce adhesions,</w:t>
      </w:r>
      <w:r w:rsidR="00791059">
        <w:rPr>
          <w:rFonts w:ascii="Times New Roman" w:hAnsi="Times New Roman" w:cs="Times New Roman"/>
        </w:rPr>
        <w:t xml:space="preserve"> increase mobility of the shoulder and increase blood flow to the </w:t>
      </w:r>
      <w:r w:rsidR="00DE6F47">
        <w:rPr>
          <w:rFonts w:ascii="Times New Roman" w:hAnsi="Times New Roman" w:cs="Times New Roman"/>
        </w:rPr>
        <w:t>area</w:t>
      </w:r>
      <w:r w:rsidR="00791059">
        <w:rPr>
          <w:rFonts w:ascii="Times New Roman" w:hAnsi="Times New Roman" w:cs="Times New Roman"/>
        </w:rPr>
        <w:t>.</w:t>
      </w:r>
      <w:r w:rsidR="00791059">
        <w:rPr>
          <w:rFonts w:ascii="Times New Roman" w:hAnsi="Times New Roman" w:cs="Times New Roman"/>
          <w:vertAlign w:val="superscript"/>
        </w:rPr>
        <w:t>16</w:t>
      </w:r>
      <w:r w:rsidR="00791059">
        <w:rPr>
          <w:rFonts w:ascii="Times New Roman" w:hAnsi="Times New Roman" w:cs="Times New Roman"/>
        </w:rPr>
        <w:t xml:space="preserve"> The therapist should encourage activity modification if possible, to avoid overhead activity, repetitive motions, and vibration. Once pain and inflammation have reduced a strengthening program can be started by </w:t>
      </w:r>
      <w:r w:rsidR="00F7668D">
        <w:rPr>
          <w:rFonts w:ascii="Times New Roman" w:hAnsi="Times New Roman" w:cs="Times New Roman"/>
        </w:rPr>
        <w:t>with</w:t>
      </w:r>
      <w:r w:rsidR="00791059">
        <w:rPr>
          <w:rFonts w:ascii="Times New Roman" w:hAnsi="Times New Roman" w:cs="Times New Roman"/>
        </w:rPr>
        <w:t xml:space="preserve"> postural exercises to encourage a mor</w:t>
      </w:r>
      <w:r w:rsidR="00F7668D">
        <w:rPr>
          <w:rFonts w:ascii="Times New Roman" w:hAnsi="Times New Roman" w:cs="Times New Roman"/>
        </w:rPr>
        <w:t>e regular glenohumeral rhythm.</w:t>
      </w:r>
      <w:r w:rsidR="0063316E">
        <w:rPr>
          <w:rFonts w:ascii="Times New Roman" w:hAnsi="Times New Roman" w:cs="Times New Roman"/>
          <w:vertAlign w:val="superscript"/>
        </w:rPr>
        <w:t>16</w:t>
      </w:r>
      <w:r w:rsidR="00F7668D">
        <w:rPr>
          <w:rFonts w:ascii="Times New Roman" w:hAnsi="Times New Roman" w:cs="Times New Roman"/>
        </w:rPr>
        <w:t xml:space="preserve"> </w:t>
      </w:r>
      <w:r w:rsidR="00A55271">
        <w:rPr>
          <w:rFonts w:ascii="Times New Roman" w:hAnsi="Times New Roman" w:cs="Times New Roman"/>
        </w:rPr>
        <w:t>One study by Camargo et al</w:t>
      </w:r>
      <w:r w:rsidR="00A55271">
        <w:rPr>
          <w:rFonts w:ascii="Times New Roman" w:hAnsi="Times New Roman" w:cs="Times New Roman"/>
          <w:vertAlign w:val="superscript"/>
        </w:rPr>
        <w:t>19</w:t>
      </w:r>
      <w:r w:rsidR="00A55271">
        <w:rPr>
          <w:rFonts w:ascii="Times New Roman" w:hAnsi="Times New Roman" w:cs="Times New Roman"/>
        </w:rPr>
        <w:t xml:space="preserve"> had patients with subacromial impingement syndrome perform isokinetic eccentric shoulder abduction exercises </w:t>
      </w:r>
      <w:r w:rsidR="00DE6F47">
        <w:rPr>
          <w:rFonts w:ascii="Times New Roman" w:hAnsi="Times New Roman" w:cs="Times New Roman"/>
        </w:rPr>
        <w:t xml:space="preserve">(from 0 degrees to 60 degrees) </w:t>
      </w:r>
      <w:r w:rsidR="00A55271">
        <w:rPr>
          <w:rFonts w:ascii="Times New Roman" w:hAnsi="Times New Roman" w:cs="Times New Roman"/>
        </w:rPr>
        <w:t>wit</w:t>
      </w:r>
      <w:r w:rsidR="00DE6F47">
        <w:rPr>
          <w:rFonts w:ascii="Times New Roman" w:hAnsi="Times New Roman" w:cs="Times New Roman"/>
        </w:rPr>
        <w:t xml:space="preserve">h successful decreases in pain, </w:t>
      </w:r>
      <w:r w:rsidR="00A55271">
        <w:rPr>
          <w:rFonts w:ascii="Times New Roman" w:hAnsi="Times New Roman" w:cs="Times New Roman"/>
        </w:rPr>
        <w:t>improved scores in the Disabilities of the Shoulder and Hand (DASH) questionnaire, peak torque, total work and acceleration time.</w:t>
      </w:r>
      <w:r w:rsidR="00A7397C">
        <w:rPr>
          <w:rFonts w:ascii="Times New Roman" w:hAnsi="Times New Roman" w:cs="Times New Roman"/>
        </w:rPr>
        <w:t xml:space="preserve"> With this knowledge, it is clear that return of functional activity is possible with the adoption of activity modification and patient education.</w:t>
      </w:r>
    </w:p>
    <w:p w14:paraId="6F8A982D" w14:textId="77777777" w:rsidR="0092496B" w:rsidRDefault="0092496B" w:rsidP="007A1584">
      <w:pPr>
        <w:spacing w:line="480" w:lineRule="auto"/>
        <w:rPr>
          <w:rFonts w:ascii="Times New Roman" w:hAnsi="Times New Roman" w:cs="Times New Roman"/>
          <w:i/>
        </w:rPr>
      </w:pPr>
    </w:p>
    <w:p w14:paraId="525D4E0B" w14:textId="77777777" w:rsidR="002D1437" w:rsidRDefault="002D1437" w:rsidP="007A1584">
      <w:pPr>
        <w:spacing w:line="480" w:lineRule="auto"/>
        <w:rPr>
          <w:rFonts w:ascii="Times New Roman" w:hAnsi="Times New Roman" w:cs="Times New Roman"/>
          <w:i/>
        </w:rPr>
      </w:pPr>
      <w:r>
        <w:rPr>
          <w:rFonts w:ascii="Times New Roman" w:hAnsi="Times New Roman" w:cs="Times New Roman"/>
          <w:i/>
        </w:rPr>
        <w:t>Surgical Treatment</w:t>
      </w:r>
    </w:p>
    <w:p w14:paraId="4B91F7C2" w14:textId="04CE92E2" w:rsidR="0065781D" w:rsidRPr="002829C1" w:rsidRDefault="00135B56" w:rsidP="007A1584">
      <w:pPr>
        <w:spacing w:line="480" w:lineRule="auto"/>
        <w:ind w:firstLine="720"/>
        <w:rPr>
          <w:rFonts w:ascii="Times New Roman" w:hAnsi="Times New Roman" w:cs="Times New Roman"/>
          <w:vertAlign w:val="superscript"/>
        </w:rPr>
      </w:pPr>
      <w:r>
        <w:rPr>
          <w:rFonts w:ascii="Times New Roman" w:hAnsi="Times New Roman" w:cs="Times New Roman"/>
        </w:rPr>
        <w:t xml:space="preserve">One of the most common forms of surgical intervention is subacromial </w:t>
      </w:r>
      <w:r w:rsidR="00DE6F47">
        <w:rPr>
          <w:rFonts w:ascii="Times New Roman" w:hAnsi="Times New Roman" w:cs="Times New Roman"/>
        </w:rPr>
        <w:t>decompression.</w:t>
      </w:r>
      <w:r w:rsidR="00DE6F47">
        <w:rPr>
          <w:rFonts w:ascii="Times New Roman" w:hAnsi="Times New Roman" w:cs="Times New Roman"/>
          <w:vertAlign w:val="superscript"/>
        </w:rPr>
        <w:t xml:space="preserve">14 </w:t>
      </w:r>
      <w:r w:rsidR="00DE6F47">
        <w:rPr>
          <w:rFonts w:ascii="Times New Roman" w:hAnsi="Times New Roman" w:cs="Times New Roman"/>
        </w:rPr>
        <w:t>This</w:t>
      </w:r>
      <w:r w:rsidR="00DF44A5">
        <w:rPr>
          <w:rFonts w:ascii="Times New Roman" w:hAnsi="Times New Roman" w:cs="Times New Roman"/>
        </w:rPr>
        <w:t xml:space="preserve"> surgical procedure can be conducted either arthroscopically or openly. There are no clinical differences between the outcomes of both surgeries, though there is a slight advantage of arthroscopic being a less invasive procedure.</w:t>
      </w:r>
      <w:r w:rsidR="00DF44A5">
        <w:rPr>
          <w:rFonts w:ascii="Times New Roman" w:hAnsi="Times New Roman" w:cs="Times New Roman"/>
          <w:vertAlign w:val="superscript"/>
        </w:rPr>
        <w:t>15</w:t>
      </w:r>
      <w:r w:rsidR="0063316E">
        <w:rPr>
          <w:rFonts w:ascii="Times New Roman" w:hAnsi="Times New Roman" w:cs="Times New Roman"/>
        </w:rPr>
        <w:t xml:space="preserve"> The surgery </w:t>
      </w:r>
      <w:r w:rsidR="0063316E">
        <w:rPr>
          <w:rFonts w:ascii="Times New Roman" w:hAnsi="Times New Roman" w:cs="Times New Roman"/>
        </w:rPr>
        <w:lastRenderedPageBreak/>
        <w:t>serves to debride any scar tissue that has formed within the area, release the coracromial ligament and remove any bone spurs that are occupying space.</w:t>
      </w:r>
      <w:r w:rsidR="0063316E">
        <w:rPr>
          <w:rFonts w:ascii="Times New Roman" w:hAnsi="Times New Roman" w:cs="Times New Roman"/>
          <w:vertAlign w:val="superscript"/>
        </w:rPr>
        <w:t>17</w:t>
      </w:r>
      <w:r w:rsidR="004256E2">
        <w:rPr>
          <w:rFonts w:ascii="Times New Roman" w:hAnsi="Times New Roman" w:cs="Times New Roman"/>
        </w:rPr>
        <w:t xml:space="preserve"> </w:t>
      </w:r>
      <w:r w:rsidR="00070EBA">
        <w:rPr>
          <w:rFonts w:ascii="Times New Roman" w:hAnsi="Times New Roman" w:cs="Times New Roman"/>
        </w:rPr>
        <w:t>Yel et al</w:t>
      </w:r>
      <w:r w:rsidR="00070EBA">
        <w:rPr>
          <w:rFonts w:ascii="Times New Roman" w:hAnsi="Times New Roman" w:cs="Times New Roman"/>
          <w:vertAlign w:val="superscript"/>
        </w:rPr>
        <w:t>20</w:t>
      </w:r>
      <w:r w:rsidR="00070EBA">
        <w:rPr>
          <w:rFonts w:ascii="Times New Roman" w:hAnsi="Times New Roman" w:cs="Times New Roman"/>
        </w:rPr>
        <w:t xml:space="preserve"> determined from a long-term follow-up of 51 shoulders, that the majority of individuals with subacromial decompression surgery rated the results as excellent (39%) or satisfactory (51%), with a select few being unsatisfied (10%) with their results. </w:t>
      </w:r>
      <w:r w:rsidR="004256E2">
        <w:rPr>
          <w:rFonts w:ascii="Times New Roman" w:hAnsi="Times New Roman" w:cs="Times New Roman"/>
        </w:rPr>
        <w:t>After surgery the patient is given</w:t>
      </w:r>
      <w:r w:rsidR="00DE6F47">
        <w:rPr>
          <w:rFonts w:ascii="Times New Roman" w:hAnsi="Times New Roman" w:cs="Times New Roman"/>
        </w:rPr>
        <w:t xml:space="preserve"> a sling for short-term use, though it</w:t>
      </w:r>
      <w:r w:rsidR="004256E2">
        <w:rPr>
          <w:rFonts w:ascii="Times New Roman" w:hAnsi="Times New Roman" w:cs="Times New Roman"/>
        </w:rPr>
        <w:t xml:space="preserve"> should be discarded quickly</w:t>
      </w:r>
      <w:r w:rsidR="00DE6F47">
        <w:rPr>
          <w:rFonts w:ascii="Times New Roman" w:hAnsi="Times New Roman" w:cs="Times New Roman"/>
        </w:rPr>
        <w:t xml:space="preserve"> there after </w:t>
      </w:r>
      <w:r w:rsidR="004256E2">
        <w:rPr>
          <w:rFonts w:ascii="Times New Roman" w:hAnsi="Times New Roman" w:cs="Times New Roman"/>
        </w:rPr>
        <w:t>so range of motion is not lost.</w:t>
      </w:r>
      <w:r w:rsidR="004256E2">
        <w:rPr>
          <w:rFonts w:ascii="Times New Roman" w:hAnsi="Times New Roman" w:cs="Times New Roman"/>
          <w:vertAlign w:val="superscript"/>
        </w:rPr>
        <w:t xml:space="preserve">17 </w:t>
      </w:r>
      <w:r w:rsidR="0065781D">
        <w:rPr>
          <w:rFonts w:ascii="Times New Roman" w:hAnsi="Times New Roman" w:cs="Times New Roman"/>
        </w:rPr>
        <w:t>Physical therapy is typically used after surgical intervention to regain range of motion, strength and control</w:t>
      </w:r>
      <w:r w:rsidR="002829C1">
        <w:rPr>
          <w:rFonts w:ascii="Times New Roman" w:hAnsi="Times New Roman" w:cs="Times New Roman"/>
        </w:rPr>
        <w:t>.</w:t>
      </w:r>
      <w:r w:rsidR="002829C1">
        <w:rPr>
          <w:rFonts w:ascii="Times New Roman" w:hAnsi="Times New Roman" w:cs="Times New Roman"/>
          <w:vertAlign w:val="superscript"/>
        </w:rPr>
        <w:t>15</w:t>
      </w:r>
      <w:r w:rsidR="004256E2">
        <w:rPr>
          <w:rFonts w:ascii="Times New Roman" w:hAnsi="Times New Roman" w:cs="Times New Roman"/>
          <w:vertAlign w:val="superscript"/>
        </w:rPr>
        <w:t>,17</w:t>
      </w:r>
    </w:p>
    <w:p w14:paraId="3BEEF827" w14:textId="77777777" w:rsidR="00184415" w:rsidRDefault="00184415" w:rsidP="007A1584">
      <w:pPr>
        <w:spacing w:line="480" w:lineRule="auto"/>
        <w:rPr>
          <w:rFonts w:ascii="Times New Roman" w:hAnsi="Times New Roman" w:cs="Times New Roman"/>
          <w:b/>
        </w:rPr>
      </w:pPr>
    </w:p>
    <w:p w14:paraId="430D59D8" w14:textId="174DCD9B" w:rsidR="00220EED" w:rsidRPr="007A1584" w:rsidRDefault="00EA5688" w:rsidP="007A1584">
      <w:pPr>
        <w:spacing w:line="480" w:lineRule="auto"/>
        <w:rPr>
          <w:rFonts w:ascii="Times New Roman" w:hAnsi="Times New Roman" w:cs="Times New Roman"/>
        </w:rPr>
      </w:pPr>
      <w:r w:rsidRPr="00EA5688">
        <w:rPr>
          <w:rFonts w:ascii="Times New Roman" w:hAnsi="Times New Roman" w:cs="Times New Roman"/>
          <w:b/>
        </w:rPr>
        <w:t xml:space="preserve">Rotator Cuff Tears: </w:t>
      </w:r>
    </w:p>
    <w:p w14:paraId="00F36C67" w14:textId="686BC735" w:rsidR="00EA5688" w:rsidRPr="008349D6" w:rsidRDefault="00EA5688" w:rsidP="007A1584">
      <w:pPr>
        <w:spacing w:line="480" w:lineRule="auto"/>
        <w:rPr>
          <w:rFonts w:ascii="Times New Roman" w:hAnsi="Times New Roman" w:cs="Times New Roman"/>
          <w:i/>
        </w:rPr>
      </w:pPr>
      <w:r w:rsidRPr="008349D6">
        <w:rPr>
          <w:rFonts w:ascii="Times New Roman" w:hAnsi="Times New Roman" w:cs="Times New Roman"/>
          <w:i/>
        </w:rPr>
        <w:t xml:space="preserve">Pathology </w:t>
      </w:r>
      <w:r w:rsidR="005F17B1">
        <w:rPr>
          <w:rFonts w:ascii="Times New Roman" w:hAnsi="Times New Roman" w:cs="Times New Roman"/>
          <w:i/>
        </w:rPr>
        <w:t>and Diagnosis</w:t>
      </w:r>
    </w:p>
    <w:p w14:paraId="2E769E02" w14:textId="11E5856D" w:rsidR="005D0D14" w:rsidRPr="007D653C" w:rsidRDefault="005D0D14" w:rsidP="007A1584">
      <w:pPr>
        <w:spacing w:line="480" w:lineRule="auto"/>
        <w:ind w:firstLine="360"/>
        <w:rPr>
          <w:rFonts w:ascii="Times New Roman" w:hAnsi="Times New Roman" w:cs="Times New Roman"/>
          <w:color w:val="C0504D" w:themeColor="accent2"/>
        </w:rPr>
      </w:pPr>
      <w:r>
        <w:rPr>
          <w:rFonts w:ascii="Times New Roman" w:hAnsi="Times New Roman" w:cs="Times New Roman"/>
        </w:rPr>
        <w:t>The rotator cuff muscles are made up of four mus</w:t>
      </w:r>
      <w:r w:rsidR="006B16AE">
        <w:rPr>
          <w:rFonts w:ascii="Times New Roman" w:hAnsi="Times New Roman" w:cs="Times New Roman"/>
        </w:rPr>
        <w:t>cles that attach to the humerus and provide both mobility and stability for the glenohumeral joint.</w:t>
      </w:r>
      <w:r w:rsidR="006B16AE">
        <w:rPr>
          <w:rFonts w:ascii="Times New Roman" w:hAnsi="Times New Roman" w:cs="Times New Roman"/>
          <w:vertAlign w:val="superscript"/>
        </w:rPr>
        <w:t>5</w:t>
      </w:r>
      <w:r>
        <w:rPr>
          <w:rFonts w:ascii="Times New Roman" w:hAnsi="Times New Roman" w:cs="Times New Roman"/>
        </w:rPr>
        <w:t xml:space="preserve"> They consist of the supraspinatus, infraspinatus, and teres minor</w:t>
      </w:r>
      <w:r w:rsidR="00571FD7">
        <w:rPr>
          <w:rFonts w:ascii="Times New Roman" w:hAnsi="Times New Roman" w:cs="Times New Roman"/>
        </w:rPr>
        <w:t xml:space="preserve"> which attach to the greater tubercle of the humerus, and the subscapularis which inserts at the lesser tubercle of the humerus</w:t>
      </w:r>
      <w:r>
        <w:rPr>
          <w:rFonts w:ascii="Times New Roman" w:hAnsi="Times New Roman" w:cs="Times New Roman"/>
        </w:rPr>
        <w:t>.</w:t>
      </w:r>
      <w:r w:rsidR="00571FD7">
        <w:rPr>
          <w:rFonts w:ascii="Times New Roman" w:hAnsi="Times New Roman" w:cs="Times New Roman"/>
          <w:vertAlign w:val="superscript"/>
        </w:rPr>
        <w:t>1</w:t>
      </w:r>
      <w:r w:rsidR="00571FD7">
        <w:rPr>
          <w:rFonts w:ascii="Times New Roman" w:hAnsi="Times New Roman" w:cs="Times New Roman"/>
        </w:rPr>
        <w:t xml:space="preserve"> </w:t>
      </w:r>
      <w:r>
        <w:rPr>
          <w:rFonts w:ascii="Times New Roman" w:hAnsi="Times New Roman" w:cs="Times New Roman"/>
        </w:rPr>
        <w:t xml:space="preserve">These four muscles influence the movement of the humerus on the glenoid based on the orientation of their collagen fibers. </w:t>
      </w:r>
      <w:r w:rsidR="00571FD7" w:rsidRPr="00571FD7">
        <w:rPr>
          <w:rFonts w:ascii="Times New Roman" w:hAnsi="Times New Roman" w:cs="Times New Roman"/>
          <w:b/>
        </w:rPr>
        <w:t xml:space="preserve">Figure </w:t>
      </w:r>
      <w:r w:rsidR="003311D5">
        <w:rPr>
          <w:rFonts w:ascii="Times New Roman" w:hAnsi="Times New Roman" w:cs="Times New Roman"/>
          <w:b/>
        </w:rPr>
        <w:t>1</w:t>
      </w:r>
      <w:r w:rsidR="006B16AE" w:rsidRPr="006B16AE">
        <w:rPr>
          <w:rFonts w:ascii="Times New Roman" w:hAnsi="Times New Roman" w:cs="Times New Roman"/>
          <w:vertAlign w:val="superscript"/>
        </w:rPr>
        <w:t>4</w:t>
      </w:r>
      <w:r w:rsidR="00571FD7">
        <w:rPr>
          <w:rFonts w:ascii="Times New Roman" w:hAnsi="Times New Roman" w:cs="Times New Roman"/>
        </w:rPr>
        <w:t xml:space="preserve"> demonstrates the structure of these muscles in relat</w:t>
      </w:r>
      <w:r w:rsidR="007D653C">
        <w:rPr>
          <w:rFonts w:ascii="Times New Roman" w:hAnsi="Times New Roman" w:cs="Times New Roman"/>
        </w:rPr>
        <w:t xml:space="preserve">ion to the scapula and humerus. </w:t>
      </w:r>
    </w:p>
    <w:p w14:paraId="68DA2E40" w14:textId="5BA41A2F" w:rsidR="007D653C" w:rsidRPr="00A11C8A" w:rsidRDefault="00201DAA" w:rsidP="007A1584">
      <w:pPr>
        <w:spacing w:line="480" w:lineRule="auto"/>
        <w:ind w:firstLine="360"/>
        <w:rPr>
          <w:rFonts w:ascii="Times New Roman" w:hAnsi="Times New Roman" w:cs="Times New Roman"/>
          <w:vertAlign w:val="superscript"/>
        </w:rPr>
      </w:pPr>
      <w:r>
        <w:rPr>
          <w:rFonts w:ascii="Times New Roman" w:hAnsi="Times New Roman" w:cs="Times New Roman"/>
        </w:rPr>
        <w:t>Due to the structural relationship of the rotator cuff muscles and tendons to the humerus, rotator cuff tears occur frequently</w:t>
      </w:r>
      <w:r w:rsidR="00BB4FED">
        <w:rPr>
          <w:rFonts w:ascii="Times New Roman" w:hAnsi="Times New Roman" w:cs="Times New Roman"/>
        </w:rPr>
        <w:t>, especially in older adults</w:t>
      </w:r>
      <w:r>
        <w:rPr>
          <w:rFonts w:ascii="Times New Roman" w:hAnsi="Times New Roman" w:cs="Times New Roman"/>
        </w:rPr>
        <w:t xml:space="preserve">.  A tear most commonly occurs two ways, one from trauma, usually seen in the younger, more active population, and one from aging and degeneration of muscular </w:t>
      </w:r>
      <w:r w:rsidR="00397262">
        <w:rPr>
          <w:rFonts w:ascii="Times New Roman" w:hAnsi="Times New Roman" w:cs="Times New Roman"/>
        </w:rPr>
        <w:t>and tendinous tissue</w:t>
      </w:r>
      <w:r>
        <w:rPr>
          <w:rFonts w:ascii="Times New Roman" w:hAnsi="Times New Roman" w:cs="Times New Roman"/>
        </w:rPr>
        <w:t>.</w:t>
      </w:r>
      <w:r w:rsidR="007D653C">
        <w:rPr>
          <w:rFonts w:ascii="Times New Roman" w:hAnsi="Times New Roman" w:cs="Times New Roman"/>
          <w:vertAlign w:val="superscript"/>
        </w:rPr>
        <w:t>5</w:t>
      </w:r>
      <w:r>
        <w:rPr>
          <w:rFonts w:ascii="Times New Roman" w:hAnsi="Times New Roman" w:cs="Times New Roman"/>
        </w:rPr>
        <w:t xml:space="preserve"> The older an individual, the greater the </w:t>
      </w:r>
      <w:r w:rsidR="00BB4FED">
        <w:rPr>
          <w:rFonts w:ascii="Times New Roman" w:hAnsi="Times New Roman" w:cs="Times New Roman"/>
        </w:rPr>
        <w:t xml:space="preserve">risk </w:t>
      </w:r>
      <w:r w:rsidR="007D653C">
        <w:rPr>
          <w:rFonts w:ascii="Times New Roman" w:hAnsi="Times New Roman" w:cs="Times New Roman"/>
        </w:rPr>
        <w:t xml:space="preserve">is </w:t>
      </w:r>
      <w:r w:rsidR="00BB4FED">
        <w:rPr>
          <w:rFonts w:ascii="Times New Roman" w:hAnsi="Times New Roman" w:cs="Times New Roman"/>
        </w:rPr>
        <w:t>for muscle tears</w:t>
      </w:r>
      <w:r w:rsidR="007D653C">
        <w:rPr>
          <w:rFonts w:ascii="Times New Roman" w:hAnsi="Times New Roman" w:cs="Times New Roman"/>
        </w:rPr>
        <w:t xml:space="preserve"> with risk increasing around age </w:t>
      </w:r>
      <w:r w:rsidR="007D653C">
        <w:rPr>
          <w:rFonts w:ascii="Times New Roman" w:hAnsi="Times New Roman" w:cs="Times New Roman"/>
        </w:rPr>
        <w:lastRenderedPageBreak/>
        <w:t>40</w:t>
      </w:r>
      <w:r>
        <w:rPr>
          <w:rFonts w:ascii="Times New Roman" w:hAnsi="Times New Roman" w:cs="Times New Roman"/>
        </w:rPr>
        <w:t>.</w:t>
      </w:r>
      <w:r w:rsidR="007D653C">
        <w:rPr>
          <w:rFonts w:ascii="Times New Roman" w:hAnsi="Times New Roman" w:cs="Times New Roman"/>
          <w:vertAlign w:val="superscript"/>
        </w:rPr>
        <w:t>5</w:t>
      </w:r>
      <w:r>
        <w:rPr>
          <w:rFonts w:ascii="Times New Roman" w:hAnsi="Times New Roman" w:cs="Times New Roman"/>
        </w:rPr>
        <w:t xml:space="preserve"> </w:t>
      </w:r>
      <w:r w:rsidR="00030B98">
        <w:rPr>
          <w:rFonts w:ascii="Times New Roman" w:hAnsi="Times New Roman" w:cs="Times New Roman"/>
        </w:rPr>
        <w:t>The overall weakening of the rotator cuff muscles and decrease in cross sectional area of the muscular complex leads to a decreased protection throughout the aging process.</w:t>
      </w:r>
      <w:r w:rsidR="00030B98">
        <w:rPr>
          <w:rFonts w:ascii="Times New Roman" w:hAnsi="Times New Roman" w:cs="Times New Roman"/>
          <w:vertAlign w:val="superscript"/>
        </w:rPr>
        <w:t xml:space="preserve">8 </w:t>
      </w:r>
      <w:r w:rsidR="00030B98">
        <w:rPr>
          <w:rFonts w:ascii="Times New Roman" w:hAnsi="Times New Roman" w:cs="Times New Roman"/>
        </w:rPr>
        <w:t>There</w:t>
      </w:r>
      <w:r w:rsidR="007D653C">
        <w:rPr>
          <w:rFonts w:ascii="Times New Roman" w:hAnsi="Times New Roman" w:cs="Times New Roman"/>
        </w:rPr>
        <w:t xml:space="preserve"> are three typical causes behind rotator cuff tears in the older adult: repetitive stress, decrease in vascularization, and formation of bone spurs.</w:t>
      </w:r>
      <w:r w:rsidR="007D653C">
        <w:rPr>
          <w:rFonts w:ascii="Times New Roman" w:hAnsi="Times New Roman" w:cs="Times New Roman"/>
          <w:vertAlign w:val="superscript"/>
        </w:rPr>
        <w:t>5</w:t>
      </w:r>
      <w:r w:rsidR="007D653C">
        <w:rPr>
          <w:rFonts w:ascii="Times New Roman" w:hAnsi="Times New Roman" w:cs="Times New Roman"/>
        </w:rPr>
        <w:t xml:space="preserve"> These three factors are normal in the aging population and can strongly influence the integrity of muscle tendon units.</w:t>
      </w:r>
      <w:r w:rsidR="00A11C8A">
        <w:rPr>
          <w:rFonts w:ascii="Times New Roman" w:hAnsi="Times New Roman" w:cs="Times New Roman"/>
        </w:rPr>
        <w:t xml:space="preserve"> In particular, the supraspinatus tendon has areas of hypovascularity, making it more susceptible to chronic </w:t>
      </w:r>
      <w:r w:rsidR="00C81241">
        <w:rPr>
          <w:rFonts w:ascii="Times New Roman" w:hAnsi="Times New Roman" w:cs="Times New Roman"/>
        </w:rPr>
        <w:t>degradation</w:t>
      </w:r>
      <w:r w:rsidR="00A11C8A">
        <w:rPr>
          <w:rFonts w:ascii="Times New Roman" w:hAnsi="Times New Roman" w:cs="Times New Roman"/>
        </w:rPr>
        <w:t xml:space="preserve"> </w:t>
      </w:r>
      <w:r w:rsidR="001D0341">
        <w:rPr>
          <w:rFonts w:ascii="Times New Roman" w:hAnsi="Times New Roman" w:cs="Times New Roman"/>
        </w:rPr>
        <w:t xml:space="preserve">with aging </w:t>
      </w:r>
      <w:r w:rsidR="00A11C8A">
        <w:rPr>
          <w:rFonts w:ascii="Times New Roman" w:hAnsi="Times New Roman" w:cs="Times New Roman"/>
        </w:rPr>
        <w:t xml:space="preserve">and poor healing </w:t>
      </w:r>
      <w:r w:rsidR="005C22B9">
        <w:rPr>
          <w:rFonts w:ascii="Times New Roman" w:hAnsi="Times New Roman" w:cs="Times New Roman"/>
        </w:rPr>
        <w:t>abilities</w:t>
      </w:r>
      <w:r w:rsidR="00A11C8A">
        <w:rPr>
          <w:rFonts w:ascii="Times New Roman" w:hAnsi="Times New Roman" w:cs="Times New Roman"/>
        </w:rPr>
        <w:t>.</w:t>
      </w:r>
      <w:r w:rsidR="00A11C8A">
        <w:rPr>
          <w:rFonts w:ascii="Times New Roman" w:hAnsi="Times New Roman" w:cs="Times New Roman"/>
          <w:vertAlign w:val="superscript"/>
        </w:rPr>
        <w:t>12</w:t>
      </w:r>
    </w:p>
    <w:p w14:paraId="15926DBC" w14:textId="5A95D448" w:rsidR="00EA5688" w:rsidRPr="004B0A7F" w:rsidRDefault="00201DAA" w:rsidP="007A1584">
      <w:pPr>
        <w:spacing w:line="480" w:lineRule="auto"/>
        <w:ind w:firstLine="360"/>
        <w:rPr>
          <w:rFonts w:ascii="Times New Roman" w:hAnsi="Times New Roman" w:cs="Times New Roman"/>
        </w:rPr>
      </w:pPr>
      <w:r w:rsidRPr="00710607">
        <w:rPr>
          <w:rFonts w:ascii="Times New Roman" w:hAnsi="Times New Roman" w:cs="Times New Roman"/>
        </w:rPr>
        <w:t>It is most frequently diagnosed by magnetic resonance imaging, but can also be observed through arthroscopy or injections.</w:t>
      </w:r>
      <w:r w:rsidRPr="00710607">
        <w:rPr>
          <w:rFonts w:ascii="Times New Roman" w:hAnsi="Times New Roman" w:cs="Times New Roman"/>
          <w:vertAlign w:val="superscript"/>
        </w:rPr>
        <w:t>2</w:t>
      </w:r>
      <w:r w:rsidRPr="00710607">
        <w:rPr>
          <w:rFonts w:ascii="Times New Roman" w:hAnsi="Times New Roman" w:cs="Times New Roman"/>
        </w:rPr>
        <w:t xml:space="preserve"> </w:t>
      </w:r>
      <w:r w:rsidR="007D653C" w:rsidRPr="00710607">
        <w:rPr>
          <w:rFonts w:ascii="Times New Roman" w:hAnsi="Times New Roman" w:cs="Times New Roman"/>
        </w:rPr>
        <w:t>There are two different types of tears, partial thickness and full-thickness. A partial thickness tear still has some intact fibers, while a full-thickness tear is fully ruptured.</w:t>
      </w:r>
      <w:r w:rsidR="007D653C" w:rsidRPr="00710607">
        <w:rPr>
          <w:rFonts w:ascii="Times New Roman" w:hAnsi="Times New Roman" w:cs="Times New Roman"/>
          <w:vertAlign w:val="superscript"/>
        </w:rPr>
        <w:t>5</w:t>
      </w:r>
      <w:r w:rsidR="007D653C" w:rsidRPr="00710607">
        <w:rPr>
          <w:rFonts w:ascii="Times New Roman" w:hAnsi="Times New Roman" w:cs="Times New Roman"/>
        </w:rPr>
        <w:t xml:space="preserve"> </w:t>
      </w:r>
      <w:r w:rsidR="007D653C" w:rsidRPr="00710607">
        <w:rPr>
          <w:rFonts w:ascii="Times New Roman" w:hAnsi="Times New Roman" w:cs="Times New Roman"/>
          <w:b/>
        </w:rPr>
        <w:t>Figure 2</w:t>
      </w:r>
      <w:r w:rsidR="00710607" w:rsidRPr="00710607">
        <w:rPr>
          <w:rFonts w:ascii="Times New Roman" w:hAnsi="Times New Roman" w:cs="Times New Roman"/>
          <w:b/>
          <w:vertAlign w:val="superscript"/>
        </w:rPr>
        <w:t>6</w:t>
      </w:r>
      <w:r w:rsidR="007D653C" w:rsidRPr="00710607">
        <w:rPr>
          <w:rFonts w:ascii="Times New Roman" w:hAnsi="Times New Roman" w:cs="Times New Roman"/>
        </w:rPr>
        <w:t xml:space="preserve"> demonstrates</w:t>
      </w:r>
      <w:r w:rsidR="00710607" w:rsidRPr="00710607">
        <w:rPr>
          <w:rFonts w:ascii="Times New Roman" w:hAnsi="Times New Roman" w:cs="Times New Roman"/>
        </w:rPr>
        <w:t xml:space="preserve"> the comparison between a normal supraspinatus tendon, and a torn one via magnetic resonance imaging.</w:t>
      </w:r>
      <w:r w:rsidR="007D653C" w:rsidRPr="00710607">
        <w:rPr>
          <w:rFonts w:ascii="Times New Roman" w:hAnsi="Times New Roman" w:cs="Times New Roman"/>
        </w:rPr>
        <w:t xml:space="preserve"> When this disruption of muscle-tendon continuity occurs, pain, weakness and instability can follow.</w:t>
      </w:r>
      <w:r w:rsidR="00710607" w:rsidRPr="00710607">
        <w:rPr>
          <w:rFonts w:ascii="Times New Roman" w:hAnsi="Times New Roman" w:cs="Times New Roman"/>
        </w:rPr>
        <w:t xml:space="preserve"> Pain from a chronic tear usually presents when the individual is raising his or her arm overhead.</w:t>
      </w:r>
      <w:r w:rsidR="00710607" w:rsidRPr="00710607">
        <w:rPr>
          <w:rFonts w:ascii="Times New Roman" w:hAnsi="Times New Roman" w:cs="Times New Roman"/>
          <w:vertAlign w:val="superscript"/>
        </w:rPr>
        <w:t>5</w:t>
      </w:r>
      <w:r w:rsidR="004B0A7F">
        <w:rPr>
          <w:rFonts w:ascii="Times New Roman" w:hAnsi="Times New Roman" w:cs="Times New Roman"/>
        </w:rPr>
        <w:t xml:space="preserve"> The empty can test with the shoulder in 90 degrees abduction and full internal rotation (thumb down), can be utilized when a supraspinatus tear is suspected.</w:t>
      </w:r>
      <w:r w:rsidR="004B0A7F">
        <w:rPr>
          <w:rFonts w:ascii="Times New Roman" w:hAnsi="Times New Roman" w:cs="Times New Roman"/>
          <w:vertAlign w:val="superscript"/>
        </w:rPr>
        <w:t>1,16</w:t>
      </w:r>
      <w:r w:rsidR="004B0A7F">
        <w:rPr>
          <w:rFonts w:ascii="Times New Roman" w:hAnsi="Times New Roman" w:cs="Times New Roman"/>
        </w:rPr>
        <w:t xml:space="preserve"> </w:t>
      </w:r>
    </w:p>
    <w:p w14:paraId="54D00B4D" w14:textId="77777777" w:rsidR="00D92179" w:rsidRDefault="00D92179" w:rsidP="007A1584">
      <w:pPr>
        <w:spacing w:line="480" w:lineRule="auto"/>
        <w:rPr>
          <w:rFonts w:ascii="Times New Roman" w:hAnsi="Times New Roman" w:cs="Times New Roman"/>
          <w:vertAlign w:val="superscript"/>
        </w:rPr>
      </w:pPr>
    </w:p>
    <w:p w14:paraId="39FE5F0C" w14:textId="28D62D8C" w:rsidR="008349D6" w:rsidRDefault="008349D6" w:rsidP="007A1584">
      <w:pPr>
        <w:spacing w:line="480" w:lineRule="auto"/>
        <w:rPr>
          <w:rFonts w:ascii="Times New Roman" w:hAnsi="Times New Roman" w:cs="Times New Roman"/>
          <w:i/>
        </w:rPr>
      </w:pPr>
      <w:r>
        <w:rPr>
          <w:rFonts w:ascii="Times New Roman" w:hAnsi="Times New Roman" w:cs="Times New Roman"/>
          <w:i/>
        </w:rPr>
        <w:t>Conservative Treatment</w:t>
      </w:r>
    </w:p>
    <w:p w14:paraId="691013D8" w14:textId="089B49AC" w:rsidR="008349D6" w:rsidRDefault="00710607" w:rsidP="007A1584">
      <w:pPr>
        <w:spacing w:line="480" w:lineRule="auto"/>
        <w:ind w:firstLine="720"/>
        <w:rPr>
          <w:rFonts w:ascii="Times New Roman" w:hAnsi="Times New Roman" w:cs="Times New Roman"/>
        </w:rPr>
      </w:pPr>
      <w:r>
        <w:rPr>
          <w:rFonts w:ascii="Times New Roman" w:hAnsi="Times New Roman" w:cs="Times New Roman"/>
        </w:rPr>
        <w:t xml:space="preserve">Conservative treatment consists of a combination of rest, over-the-counter medication, steroid injection, physical therapy, and activity modification. </w:t>
      </w:r>
      <w:r w:rsidR="00790587">
        <w:rPr>
          <w:rFonts w:ascii="Times New Roman" w:hAnsi="Times New Roman" w:cs="Times New Roman"/>
        </w:rPr>
        <w:t xml:space="preserve">If activity modification truly occurs, pain can be readily managed with conservative treatment. In a longitudinal study by Kijima et al, 43 patients with conservative treatment of rotator cuff </w:t>
      </w:r>
      <w:r w:rsidR="00790587">
        <w:rPr>
          <w:rFonts w:ascii="Times New Roman" w:hAnsi="Times New Roman" w:cs="Times New Roman"/>
        </w:rPr>
        <w:lastRenderedPageBreak/>
        <w:t>tear were contacted via telephone survey to determine level of pain 13 years after diagnosis. 88% of subjects reported no or slight pain in the affected shoulder.</w:t>
      </w:r>
      <w:r w:rsidR="00790587">
        <w:rPr>
          <w:rFonts w:ascii="Times New Roman" w:hAnsi="Times New Roman" w:cs="Times New Roman"/>
          <w:vertAlign w:val="superscript"/>
        </w:rPr>
        <w:t>7</w:t>
      </w:r>
      <w:r w:rsidR="00790587">
        <w:rPr>
          <w:rFonts w:ascii="Times New Roman" w:hAnsi="Times New Roman" w:cs="Times New Roman"/>
        </w:rPr>
        <w:t xml:space="preserve"> </w:t>
      </w:r>
    </w:p>
    <w:p w14:paraId="514D89F4" w14:textId="2A2935E7" w:rsidR="00710607" w:rsidRPr="00161F4C" w:rsidRDefault="00EB66E7" w:rsidP="007A1584">
      <w:pPr>
        <w:spacing w:line="480" w:lineRule="auto"/>
        <w:rPr>
          <w:rFonts w:ascii="Times New Roman" w:hAnsi="Times New Roman" w:cs="Times New Roman"/>
        </w:rPr>
      </w:pPr>
      <w:r w:rsidRPr="00D82016">
        <w:rPr>
          <w:rFonts w:ascii="Times New Roman" w:hAnsi="Times New Roman" w:cs="Times New Roman"/>
          <w:color w:val="C0504D" w:themeColor="accent2"/>
        </w:rPr>
        <w:tab/>
      </w:r>
      <w:r w:rsidRPr="00E726F8">
        <w:rPr>
          <w:rFonts w:ascii="Times New Roman" w:hAnsi="Times New Roman" w:cs="Times New Roman"/>
        </w:rPr>
        <w:t>Physical therapy treatments for rotator cuff tear</w:t>
      </w:r>
      <w:r w:rsidR="00E726F8">
        <w:rPr>
          <w:rFonts w:ascii="Times New Roman" w:hAnsi="Times New Roman" w:cs="Times New Roman"/>
        </w:rPr>
        <w:t xml:space="preserve"> begin by addressing pain and restoring a more functional </w:t>
      </w:r>
      <w:r w:rsidR="00E730C1">
        <w:rPr>
          <w:rFonts w:ascii="Times New Roman" w:hAnsi="Times New Roman" w:cs="Times New Roman"/>
        </w:rPr>
        <w:t>motion</w:t>
      </w:r>
      <w:r w:rsidR="00E726F8">
        <w:rPr>
          <w:rFonts w:ascii="Times New Roman" w:hAnsi="Times New Roman" w:cs="Times New Roman"/>
        </w:rPr>
        <w:t xml:space="preserve"> through passive range of motion and active assistive range of motion exercises. The clinician also focuses on educating the pa</w:t>
      </w:r>
      <w:r w:rsidR="00E730C1">
        <w:rPr>
          <w:rFonts w:ascii="Times New Roman" w:hAnsi="Times New Roman" w:cs="Times New Roman"/>
        </w:rPr>
        <w:t>tient on activity modification a</w:t>
      </w:r>
      <w:r w:rsidR="00E726F8">
        <w:rPr>
          <w:rFonts w:ascii="Times New Roman" w:hAnsi="Times New Roman" w:cs="Times New Roman"/>
        </w:rPr>
        <w:t>nd the importance of body movement patterns on the rotator cuff complex.</w:t>
      </w:r>
      <w:r w:rsidR="00E726F8">
        <w:rPr>
          <w:rFonts w:ascii="Times New Roman" w:hAnsi="Times New Roman" w:cs="Times New Roman"/>
          <w:vertAlign w:val="superscript"/>
        </w:rPr>
        <w:t xml:space="preserve">8 </w:t>
      </w:r>
      <w:r w:rsidR="00E726F8">
        <w:rPr>
          <w:rFonts w:ascii="Times New Roman" w:hAnsi="Times New Roman" w:cs="Times New Roman"/>
        </w:rPr>
        <w:t>Pain can be addressed with a number of modalities including ice, ultrasound, massage, manual therapy, and heat.</w:t>
      </w:r>
      <w:r w:rsidR="00E726F8">
        <w:rPr>
          <w:rFonts w:ascii="Times New Roman" w:hAnsi="Times New Roman" w:cs="Times New Roman"/>
          <w:vertAlign w:val="superscript"/>
        </w:rPr>
        <w:t xml:space="preserve">8 </w:t>
      </w:r>
      <w:r w:rsidR="00E726F8">
        <w:rPr>
          <w:rFonts w:ascii="Times New Roman" w:hAnsi="Times New Roman" w:cs="Times New Roman"/>
        </w:rPr>
        <w:t xml:space="preserve">After a more functional range of motion is gained, </w:t>
      </w:r>
      <w:r w:rsidR="00161F4C">
        <w:rPr>
          <w:rFonts w:ascii="Times New Roman" w:hAnsi="Times New Roman" w:cs="Times New Roman"/>
        </w:rPr>
        <w:t>therapy goals shift towards postural exercises and light shoulder strengthening exercises.</w:t>
      </w:r>
      <w:r w:rsidR="00161F4C">
        <w:rPr>
          <w:rFonts w:ascii="Times New Roman" w:hAnsi="Times New Roman" w:cs="Times New Roman"/>
          <w:vertAlign w:val="superscript"/>
        </w:rPr>
        <w:t>8</w:t>
      </w:r>
      <w:r w:rsidR="00161F4C">
        <w:rPr>
          <w:rFonts w:ascii="Times New Roman" w:hAnsi="Times New Roman" w:cs="Times New Roman"/>
        </w:rPr>
        <w:t xml:space="preserve"> </w:t>
      </w:r>
      <w:r w:rsidR="00E730C1">
        <w:rPr>
          <w:rFonts w:ascii="Times New Roman" w:hAnsi="Times New Roman" w:cs="Times New Roman"/>
        </w:rPr>
        <w:t>Strengthening</w:t>
      </w:r>
      <w:r w:rsidR="00161F4C">
        <w:rPr>
          <w:rFonts w:ascii="Times New Roman" w:hAnsi="Times New Roman" w:cs="Times New Roman"/>
        </w:rPr>
        <w:t xml:space="preserve"> of the anterior deltoid also assists in stabilizing the humerus within the glenoid, since excessive motion within the glenoid is discouraged to protect the damaged tissue.</w:t>
      </w:r>
      <w:r w:rsidR="00E730C1">
        <w:rPr>
          <w:rFonts w:ascii="Times New Roman" w:hAnsi="Times New Roman" w:cs="Times New Roman"/>
          <w:vertAlign w:val="superscript"/>
        </w:rPr>
        <w:t>8</w:t>
      </w:r>
      <w:r w:rsidR="00161F4C">
        <w:rPr>
          <w:rFonts w:ascii="Times New Roman" w:hAnsi="Times New Roman" w:cs="Times New Roman"/>
        </w:rPr>
        <w:t xml:space="preserve"> After a continued passive range of motion and progressive resistive exercise program has been implemented, re-integration of activities can be gradually introduced </w:t>
      </w:r>
      <w:r w:rsidR="00E730C1">
        <w:rPr>
          <w:rFonts w:ascii="Times New Roman" w:hAnsi="Times New Roman" w:cs="Times New Roman"/>
        </w:rPr>
        <w:t>a</w:t>
      </w:r>
      <w:r w:rsidR="00161F4C">
        <w:rPr>
          <w:rFonts w:ascii="Times New Roman" w:hAnsi="Times New Roman" w:cs="Times New Roman"/>
        </w:rPr>
        <w:t>s tolerated so the patient can do so under the supervision of a knowledgeable professional.</w:t>
      </w:r>
      <w:r w:rsidR="00161F4C">
        <w:rPr>
          <w:rFonts w:ascii="Times New Roman" w:hAnsi="Times New Roman" w:cs="Times New Roman"/>
          <w:vertAlign w:val="superscript"/>
        </w:rPr>
        <w:t>8</w:t>
      </w:r>
      <w:r w:rsidR="00161F4C">
        <w:rPr>
          <w:rFonts w:ascii="Times New Roman" w:hAnsi="Times New Roman" w:cs="Times New Roman"/>
        </w:rPr>
        <w:t xml:space="preserve"> </w:t>
      </w:r>
    </w:p>
    <w:p w14:paraId="2295381A" w14:textId="1140AC48" w:rsidR="00605E0F" w:rsidRPr="00161F4C" w:rsidRDefault="00030B98" w:rsidP="007A1584">
      <w:pPr>
        <w:spacing w:line="480" w:lineRule="auto"/>
        <w:rPr>
          <w:rFonts w:ascii="Times New Roman" w:hAnsi="Times New Roman" w:cs="Times New Roman"/>
        </w:rPr>
      </w:pPr>
      <w:r>
        <w:rPr>
          <w:rFonts w:ascii="Times New Roman" w:hAnsi="Times New Roman" w:cs="Times New Roman"/>
        </w:rPr>
        <w:tab/>
      </w:r>
      <w:r w:rsidR="00161F4C">
        <w:rPr>
          <w:rFonts w:ascii="Times New Roman" w:hAnsi="Times New Roman" w:cs="Times New Roman"/>
        </w:rPr>
        <w:t>Another conservative approach</w:t>
      </w:r>
      <w:r w:rsidR="00E726F8">
        <w:rPr>
          <w:rFonts w:ascii="Times New Roman" w:hAnsi="Times New Roman" w:cs="Times New Roman"/>
        </w:rPr>
        <w:t xml:space="preserve"> </w:t>
      </w:r>
      <w:r w:rsidR="00161F4C">
        <w:rPr>
          <w:rFonts w:ascii="Times New Roman" w:hAnsi="Times New Roman" w:cs="Times New Roman"/>
        </w:rPr>
        <w:t>is the</w:t>
      </w:r>
      <w:r w:rsidR="00E726F8" w:rsidRPr="00E726F8">
        <w:rPr>
          <w:rFonts w:ascii="Times New Roman" w:hAnsi="Times New Roman" w:cs="Times New Roman"/>
        </w:rPr>
        <w:t xml:space="preserve"> use of corticosteroid injections</w:t>
      </w:r>
      <w:r w:rsidR="00161F4C">
        <w:rPr>
          <w:rFonts w:ascii="Times New Roman" w:hAnsi="Times New Roman" w:cs="Times New Roman"/>
        </w:rPr>
        <w:t>. It</w:t>
      </w:r>
      <w:r w:rsidR="00E726F8" w:rsidRPr="00E726F8">
        <w:rPr>
          <w:rFonts w:ascii="Times New Roman" w:hAnsi="Times New Roman" w:cs="Times New Roman"/>
        </w:rPr>
        <w:t xml:space="preserve"> is a risky one as it has been known to weaken collagenous material, and creates a false sense of structural improvement from decreased pain.</w:t>
      </w:r>
      <w:r w:rsidR="00E726F8">
        <w:rPr>
          <w:rFonts w:ascii="Times New Roman" w:hAnsi="Times New Roman" w:cs="Times New Roman"/>
          <w:vertAlign w:val="superscript"/>
        </w:rPr>
        <w:t>8</w:t>
      </w:r>
      <w:r w:rsidR="00161F4C">
        <w:rPr>
          <w:rFonts w:ascii="Times New Roman" w:hAnsi="Times New Roman" w:cs="Times New Roman"/>
        </w:rPr>
        <w:t xml:space="preserve"> It is generally recommended that no more than three injections be administered throughout a patient’s lifetime, as tissue atrophy and increased risk for tear are side effects.</w:t>
      </w:r>
      <w:r w:rsidR="00161F4C">
        <w:rPr>
          <w:rFonts w:ascii="Times New Roman" w:hAnsi="Times New Roman" w:cs="Times New Roman"/>
          <w:vertAlign w:val="superscript"/>
        </w:rPr>
        <w:t>8</w:t>
      </w:r>
      <w:r w:rsidR="00161F4C">
        <w:rPr>
          <w:rFonts w:ascii="Times New Roman" w:hAnsi="Times New Roman" w:cs="Times New Roman"/>
        </w:rPr>
        <w:t xml:space="preserve"> </w:t>
      </w:r>
    </w:p>
    <w:p w14:paraId="02DF64C2" w14:textId="77777777" w:rsidR="00EF6442" w:rsidRDefault="00EF6442" w:rsidP="007A1584">
      <w:pPr>
        <w:spacing w:line="480" w:lineRule="auto"/>
        <w:rPr>
          <w:rFonts w:ascii="Times New Roman" w:hAnsi="Times New Roman" w:cs="Times New Roman"/>
          <w:i/>
        </w:rPr>
      </w:pPr>
    </w:p>
    <w:p w14:paraId="3B9E12CD" w14:textId="5F9216AB" w:rsidR="008349D6" w:rsidRDefault="008349D6" w:rsidP="007A1584">
      <w:pPr>
        <w:spacing w:line="480" w:lineRule="auto"/>
        <w:rPr>
          <w:rFonts w:ascii="Times New Roman" w:hAnsi="Times New Roman" w:cs="Times New Roman"/>
          <w:i/>
        </w:rPr>
      </w:pPr>
      <w:r>
        <w:rPr>
          <w:rFonts w:ascii="Times New Roman" w:hAnsi="Times New Roman" w:cs="Times New Roman"/>
          <w:i/>
        </w:rPr>
        <w:t>Surgical Treatment</w:t>
      </w:r>
    </w:p>
    <w:p w14:paraId="3A440C21" w14:textId="34E8F091" w:rsidR="008349D6" w:rsidRDefault="00161F4C" w:rsidP="007A1584">
      <w:pPr>
        <w:spacing w:line="480" w:lineRule="auto"/>
        <w:ind w:firstLine="720"/>
        <w:rPr>
          <w:rFonts w:ascii="Times New Roman" w:hAnsi="Times New Roman" w:cs="Times New Roman"/>
        </w:rPr>
      </w:pPr>
      <w:r>
        <w:rPr>
          <w:rFonts w:ascii="Times New Roman" w:hAnsi="Times New Roman" w:cs="Times New Roman"/>
        </w:rPr>
        <w:t xml:space="preserve">Rotator cuff repair is often conducted with younger individuals who sustain an injury as a result of trauma. It can also be carried out for older individuals with more </w:t>
      </w:r>
      <w:r>
        <w:rPr>
          <w:rFonts w:ascii="Times New Roman" w:hAnsi="Times New Roman" w:cs="Times New Roman"/>
        </w:rPr>
        <w:lastRenderedPageBreak/>
        <w:t>chronic rotator cuff issues.</w:t>
      </w:r>
      <w:r w:rsidR="00E75F67">
        <w:rPr>
          <w:rFonts w:ascii="Times New Roman" w:hAnsi="Times New Roman" w:cs="Times New Roman"/>
          <w:vertAlign w:val="superscript"/>
        </w:rPr>
        <w:t>1</w:t>
      </w:r>
      <w:r w:rsidR="005F0857">
        <w:rPr>
          <w:rFonts w:ascii="Times New Roman" w:hAnsi="Times New Roman" w:cs="Times New Roman"/>
        </w:rPr>
        <w:t xml:space="preserve"> There are a number of different ways that surgical intervention can be carried out, but this review will outline the most prominent ones.</w:t>
      </w:r>
    </w:p>
    <w:p w14:paraId="2DF95BC3" w14:textId="304F9641" w:rsidR="007409DA" w:rsidRPr="00AB257C" w:rsidRDefault="007409DA" w:rsidP="007A1584">
      <w:pPr>
        <w:spacing w:line="480" w:lineRule="auto"/>
        <w:ind w:firstLine="720"/>
        <w:rPr>
          <w:rFonts w:ascii="Times New Roman" w:hAnsi="Times New Roman" w:cs="Times New Roman"/>
          <w:vertAlign w:val="superscript"/>
        </w:rPr>
      </w:pPr>
      <w:r>
        <w:rPr>
          <w:rFonts w:ascii="Times New Roman" w:hAnsi="Times New Roman" w:cs="Times New Roman"/>
        </w:rPr>
        <w:t>Open rotator cuff repair is one reliable surgery that is often used for large rotator cuff tears.</w:t>
      </w:r>
      <w:r w:rsidR="00A4702D">
        <w:rPr>
          <w:rFonts w:ascii="Times New Roman" w:hAnsi="Times New Roman" w:cs="Times New Roman"/>
          <w:vertAlign w:val="superscript"/>
        </w:rPr>
        <w:t>11</w:t>
      </w:r>
      <w:r w:rsidR="00AB257C">
        <w:rPr>
          <w:rFonts w:ascii="Times New Roman" w:hAnsi="Times New Roman" w:cs="Times New Roman"/>
        </w:rPr>
        <w:t xml:space="preserve"> A large incision is made and the deltoid attachment is removed to gain access to the underlying rotator cuff structures so they can be repaired.</w:t>
      </w:r>
      <w:r w:rsidR="00AB257C">
        <w:rPr>
          <w:rFonts w:ascii="Times New Roman" w:hAnsi="Times New Roman" w:cs="Times New Roman"/>
          <w:vertAlign w:val="superscript"/>
        </w:rPr>
        <w:t>11</w:t>
      </w:r>
      <w:r w:rsidR="00AB257C">
        <w:rPr>
          <w:rFonts w:ascii="Times New Roman" w:hAnsi="Times New Roman" w:cs="Times New Roman"/>
        </w:rPr>
        <w:t xml:space="preserve"> This is a highly invasive surgery that can lead to secondary complications, but has a high success rate in repairing traumatic rotator cuff tears.</w:t>
      </w:r>
      <w:r w:rsidR="00AB257C">
        <w:rPr>
          <w:rFonts w:ascii="Times New Roman" w:hAnsi="Times New Roman" w:cs="Times New Roman"/>
          <w:vertAlign w:val="superscript"/>
        </w:rPr>
        <w:t>11</w:t>
      </w:r>
    </w:p>
    <w:p w14:paraId="2CC7DBD8" w14:textId="3FBBED7D" w:rsidR="005F0857" w:rsidRPr="007409DA" w:rsidRDefault="005F0857" w:rsidP="007A1584">
      <w:pPr>
        <w:spacing w:line="480" w:lineRule="auto"/>
        <w:ind w:firstLine="720"/>
        <w:rPr>
          <w:rFonts w:ascii="Times New Roman" w:hAnsi="Times New Roman" w:cs="Times New Roman"/>
        </w:rPr>
      </w:pPr>
      <w:r>
        <w:rPr>
          <w:rFonts w:ascii="Times New Roman" w:hAnsi="Times New Roman" w:cs="Times New Roman"/>
        </w:rPr>
        <w:t xml:space="preserve">Arthroscopic surgical repair is one surgery that often has successful outcomes. </w:t>
      </w:r>
      <w:r w:rsidR="00AB257C">
        <w:rPr>
          <w:rFonts w:ascii="Times New Roman" w:hAnsi="Times New Roman" w:cs="Times New Roman"/>
        </w:rPr>
        <w:t>It involves the use of a small camera that displays a large picture on a screen and repairs are carried out with small instruments magnified on the screen.</w:t>
      </w:r>
      <w:r w:rsidR="00AB257C">
        <w:rPr>
          <w:rFonts w:ascii="Times New Roman" w:hAnsi="Times New Roman" w:cs="Times New Roman"/>
          <w:vertAlign w:val="superscript"/>
        </w:rPr>
        <w:t>11</w:t>
      </w:r>
      <w:r w:rsidR="00AB257C">
        <w:rPr>
          <w:rFonts w:ascii="Times New Roman" w:hAnsi="Times New Roman" w:cs="Times New Roman"/>
        </w:rPr>
        <w:t xml:space="preserve"> </w:t>
      </w:r>
      <w:r>
        <w:rPr>
          <w:rFonts w:ascii="Times New Roman" w:hAnsi="Times New Roman" w:cs="Times New Roman"/>
        </w:rPr>
        <w:t>There has been a recent shift from open rotator cuff repair to arthroscopic repair. Comparatively, arthroscopic and open repair have similar outcomes, but less invasive procedures may lead to a more functional return of range of motion, less scar tissue formation, and better quality of life.</w:t>
      </w:r>
      <w:r>
        <w:rPr>
          <w:rFonts w:ascii="Times New Roman" w:hAnsi="Times New Roman" w:cs="Times New Roman"/>
          <w:vertAlign w:val="superscript"/>
        </w:rPr>
        <w:t>9</w:t>
      </w:r>
      <w:r w:rsidR="007409DA">
        <w:rPr>
          <w:rFonts w:ascii="Times New Roman" w:hAnsi="Times New Roman" w:cs="Times New Roman"/>
        </w:rPr>
        <w:t xml:space="preserve"> Arthroscopic repairs are conducted with suture anchors with number depending on the extent of the tear.</w:t>
      </w:r>
      <w:r w:rsidR="007409DA">
        <w:rPr>
          <w:rFonts w:ascii="Times New Roman" w:hAnsi="Times New Roman" w:cs="Times New Roman"/>
          <w:vertAlign w:val="superscript"/>
        </w:rPr>
        <w:t>10</w:t>
      </w:r>
      <w:r w:rsidR="007409DA">
        <w:rPr>
          <w:rFonts w:ascii="Times New Roman" w:hAnsi="Times New Roman" w:cs="Times New Roman"/>
        </w:rPr>
        <w:t xml:space="preserve"> </w:t>
      </w:r>
    </w:p>
    <w:p w14:paraId="72DB53E8" w14:textId="24788EB7" w:rsidR="004517E5" w:rsidRPr="004517E5" w:rsidRDefault="004517E5" w:rsidP="007A1584">
      <w:pPr>
        <w:spacing w:line="480" w:lineRule="auto"/>
        <w:ind w:firstLine="720"/>
        <w:rPr>
          <w:rFonts w:ascii="Times New Roman" w:hAnsi="Times New Roman" w:cs="Times New Roman"/>
        </w:rPr>
      </w:pPr>
      <w:r>
        <w:rPr>
          <w:rFonts w:ascii="Times New Roman" w:hAnsi="Times New Roman" w:cs="Times New Roman"/>
        </w:rPr>
        <w:t>Surgical interventions are commonly followed-up with physical therapy evaluations and treatments, to maximize range of motion, improve glenohumeral kinematics, strengthen postural muscles and educate patients on proper kinematics.</w:t>
      </w:r>
    </w:p>
    <w:p w14:paraId="3A87E2CC" w14:textId="77777777" w:rsidR="00E67916" w:rsidRDefault="00E67916" w:rsidP="007A1584">
      <w:pPr>
        <w:spacing w:line="480" w:lineRule="auto"/>
        <w:rPr>
          <w:rFonts w:ascii="Times New Roman" w:hAnsi="Times New Roman" w:cs="Times New Roman"/>
          <w:b/>
        </w:rPr>
      </w:pPr>
    </w:p>
    <w:p w14:paraId="693E1B24" w14:textId="4A209ABA" w:rsidR="008349D6" w:rsidRDefault="008349D6" w:rsidP="007A1584">
      <w:pPr>
        <w:spacing w:line="480" w:lineRule="auto"/>
        <w:rPr>
          <w:rFonts w:ascii="Times New Roman" w:hAnsi="Times New Roman" w:cs="Times New Roman"/>
          <w:b/>
        </w:rPr>
      </w:pPr>
      <w:r>
        <w:rPr>
          <w:rFonts w:ascii="Times New Roman" w:hAnsi="Times New Roman" w:cs="Times New Roman"/>
          <w:b/>
        </w:rPr>
        <w:t>SLAP Lesion</w:t>
      </w:r>
    </w:p>
    <w:p w14:paraId="0EA424B3" w14:textId="17D52EA9" w:rsidR="008349D6" w:rsidRDefault="008349D6" w:rsidP="007A1584">
      <w:pPr>
        <w:spacing w:line="480" w:lineRule="auto"/>
        <w:rPr>
          <w:rFonts w:ascii="Times New Roman" w:hAnsi="Times New Roman" w:cs="Times New Roman"/>
          <w:i/>
        </w:rPr>
      </w:pPr>
      <w:r>
        <w:rPr>
          <w:rFonts w:ascii="Times New Roman" w:hAnsi="Times New Roman" w:cs="Times New Roman"/>
          <w:i/>
        </w:rPr>
        <w:t>Pathology</w:t>
      </w:r>
      <w:r w:rsidR="005F17B1">
        <w:rPr>
          <w:rFonts w:ascii="Times New Roman" w:hAnsi="Times New Roman" w:cs="Times New Roman"/>
          <w:i/>
        </w:rPr>
        <w:t xml:space="preserve"> and Diagnosis</w:t>
      </w:r>
    </w:p>
    <w:p w14:paraId="73DD90EF" w14:textId="2F4CA990" w:rsidR="00593016" w:rsidRDefault="003C7A1D" w:rsidP="007A1584">
      <w:pPr>
        <w:spacing w:line="480" w:lineRule="auto"/>
        <w:rPr>
          <w:rFonts w:ascii="Times New Roman" w:hAnsi="Times New Roman" w:cs="Times New Roman"/>
          <w:vertAlign w:val="superscript"/>
        </w:rPr>
      </w:pPr>
      <w:r>
        <w:rPr>
          <w:rFonts w:ascii="Times New Roman" w:hAnsi="Times New Roman" w:cs="Times New Roman"/>
        </w:rPr>
        <w:tab/>
        <w:t>A superior labrum anter</w:t>
      </w:r>
      <w:r w:rsidR="00B63660">
        <w:rPr>
          <w:rFonts w:ascii="Times New Roman" w:hAnsi="Times New Roman" w:cs="Times New Roman"/>
        </w:rPr>
        <w:t>ior and posterior (SLAP) lesion is</w:t>
      </w:r>
      <w:r>
        <w:rPr>
          <w:rFonts w:ascii="Times New Roman" w:hAnsi="Times New Roman" w:cs="Times New Roman"/>
        </w:rPr>
        <w:t xml:space="preserve"> the disruption of the </w:t>
      </w:r>
      <w:proofErr w:type="spellStart"/>
      <w:r>
        <w:rPr>
          <w:rFonts w:ascii="Times New Roman" w:hAnsi="Times New Roman" w:cs="Times New Roman"/>
        </w:rPr>
        <w:t>labral</w:t>
      </w:r>
      <w:proofErr w:type="spellEnd"/>
      <w:r>
        <w:rPr>
          <w:rFonts w:ascii="Times New Roman" w:hAnsi="Times New Roman" w:cs="Times New Roman"/>
        </w:rPr>
        <w:t xml:space="preserve"> tissue of the glenohumeral joint.</w:t>
      </w:r>
      <w:r>
        <w:rPr>
          <w:rFonts w:ascii="Times New Roman" w:hAnsi="Times New Roman" w:cs="Times New Roman"/>
          <w:vertAlign w:val="superscript"/>
        </w:rPr>
        <w:t>1</w:t>
      </w:r>
      <w:r w:rsidR="00B63660">
        <w:rPr>
          <w:rFonts w:ascii="Times New Roman" w:hAnsi="Times New Roman" w:cs="Times New Roman"/>
        </w:rPr>
        <w:t xml:space="preserve"> </w:t>
      </w:r>
      <w:r w:rsidR="00F76AC5">
        <w:rPr>
          <w:rFonts w:ascii="Times New Roman" w:hAnsi="Times New Roman" w:cs="Times New Roman"/>
        </w:rPr>
        <w:t xml:space="preserve">The superior portion of the labrum is typically </w:t>
      </w:r>
      <w:r w:rsidR="00F76AC5">
        <w:rPr>
          <w:rFonts w:ascii="Times New Roman" w:hAnsi="Times New Roman" w:cs="Times New Roman"/>
        </w:rPr>
        <w:lastRenderedPageBreak/>
        <w:t>more loose and mobile than the inferior part which hugs the humerus more tightly, making it more susceptible for injury, especially in overhead athletes.</w:t>
      </w:r>
      <w:r w:rsidR="00F76AC5">
        <w:rPr>
          <w:rFonts w:ascii="Times New Roman" w:hAnsi="Times New Roman" w:cs="Times New Roman"/>
          <w:vertAlign w:val="superscript"/>
        </w:rPr>
        <w:t>23</w:t>
      </w:r>
      <w:r w:rsidR="00F76AC5">
        <w:rPr>
          <w:rFonts w:ascii="Times New Roman" w:hAnsi="Times New Roman" w:cs="Times New Roman"/>
        </w:rPr>
        <w:t xml:space="preserve"> </w:t>
      </w:r>
      <w:r w:rsidR="00B63660">
        <w:rPr>
          <w:rFonts w:ascii="Times New Roman" w:hAnsi="Times New Roman" w:cs="Times New Roman"/>
        </w:rPr>
        <w:t>It</w:t>
      </w:r>
      <w:r w:rsidR="00E67916">
        <w:rPr>
          <w:rFonts w:ascii="Times New Roman" w:hAnsi="Times New Roman" w:cs="Times New Roman"/>
        </w:rPr>
        <w:t xml:space="preserve"> can lead to joint instability, pain</w:t>
      </w:r>
      <w:r w:rsidR="00B63660">
        <w:rPr>
          <w:rFonts w:ascii="Times New Roman" w:hAnsi="Times New Roman" w:cs="Times New Roman"/>
        </w:rPr>
        <w:t>,</w:t>
      </w:r>
      <w:r w:rsidR="00E67916">
        <w:rPr>
          <w:rFonts w:ascii="Times New Roman" w:hAnsi="Times New Roman" w:cs="Times New Roman"/>
        </w:rPr>
        <w:t xml:space="preserve"> and limitations in range of motion. The injury typically occurs when a person falls </w:t>
      </w:r>
      <w:r w:rsidR="00E2412A">
        <w:rPr>
          <w:rFonts w:ascii="Times New Roman" w:hAnsi="Times New Roman" w:cs="Times New Roman"/>
        </w:rPr>
        <w:t>on an outstretched hand (FOOSH)</w:t>
      </w:r>
      <w:r w:rsidR="00E67916">
        <w:rPr>
          <w:rFonts w:ascii="Times New Roman" w:hAnsi="Times New Roman" w:cs="Times New Roman"/>
        </w:rPr>
        <w:t xml:space="preserve"> or during sudden traction from the biceps muscle.</w:t>
      </w:r>
      <w:r w:rsidR="00E67916">
        <w:rPr>
          <w:rFonts w:ascii="Times New Roman" w:hAnsi="Times New Roman" w:cs="Times New Roman"/>
          <w:vertAlign w:val="superscript"/>
        </w:rPr>
        <w:t>1</w:t>
      </w:r>
      <w:r w:rsidR="00E67916">
        <w:rPr>
          <w:rFonts w:ascii="Times New Roman" w:hAnsi="Times New Roman" w:cs="Times New Roman"/>
        </w:rPr>
        <w:t xml:space="preserve"> </w:t>
      </w:r>
      <w:r w:rsidR="00D61BE0">
        <w:rPr>
          <w:rFonts w:ascii="Times New Roman" w:hAnsi="Times New Roman" w:cs="Times New Roman"/>
        </w:rPr>
        <w:t>They can occur both suddenly or over time.</w:t>
      </w:r>
      <w:r w:rsidR="00D61BE0">
        <w:rPr>
          <w:rFonts w:ascii="Times New Roman" w:hAnsi="Times New Roman" w:cs="Times New Roman"/>
          <w:vertAlign w:val="superscript"/>
        </w:rPr>
        <w:t>22</w:t>
      </w:r>
      <w:r w:rsidR="00E2412A">
        <w:rPr>
          <w:rFonts w:ascii="Times New Roman" w:hAnsi="Times New Roman" w:cs="Times New Roman"/>
        </w:rPr>
        <w:t xml:space="preserve"> New research has demonstrated that in overhead athletes SLAP lesions occur during the late cocking phase of throwing, rather than the previously thought deceleration phase.</w:t>
      </w:r>
      <w:r w:rsidR="00E2412A">
        <w:rPr>
          <w:rFonts w:ascii="Times New Roman" w:hAnsi="Times New Roman" w:cs="Times New Roman"/>
          <w:vertAlign w:val="superscript"/>
        </w:rPr>
        <w:t>22</w:t>
      </w:r>
      <w:r w:rsidR="00E2412A">
        <w:rPr>
          <w:rFonts w:ascii="Times New Roman" w:hAnsi="Times New Roman" w:cs="Times New Roman"/>
        </w:rPr>
        <w:t xml:space="preserve"> </w:t>
      </w:r>
      <w:r w:rsidR="00D61BE0">
        <w:rPr>
          <w:rFonts w:ascii="Times New Roman" w:hAnsi="Times New Roman" w:cs="Times New Roman"/>
          <w:vertAlign w:val="superscript"/>
        </w:rPr>
        <w:t xml:space="preserve"> </w:t>
      </w:r>
    </w:p>
    <w:p w14:paraId="273EE494" w14:textId="3DC79357" w:rsidR="00D61BE0" w:rsidRDefault="00E67916" w:rsidP="007A1584">
      <w:pPr>
        <w:spacing w:line="480" w:lineRule="auto"/>
        <w:ind w:firstLine="720"/>
        <w:rPr>
          <w:rFonts w:ascii="Times New Roman" w:hAnsi="Times New Roman" w:cs="Times New Roman"/>
        </w:rPr>
      </w:pPr>
      <w:r>
        <w:rPr>
          <w:rFonts w:ascii="Times New Roman" w:hAnsi="Times New Roman" w:cs="Times New Roman"/>
        </w:rPr>
        <w:t xml:space="preserve">SLAP lesions fall into four categories. In type I injuries, the superior labrum is intact but frayed. In </w:t>
      </w:r>
      <w:r w:rsidR="00F76AC5">
        <w:rPr>
          <w:rFonts w:ascii="Times New Roman" w:hAnsi="Times New Roman" w:cs="Times New Roman"/>
        </w:rPr>
        <w:t xml:space="preserve">the most </w:t>
      </w:r>
      <w:r>
        <w:rPr>
          <w:rFonts w:ascii="Times New Roman" w:hAnsi="Times New Roman" w:cs="Times New Roman"/>
        </w:rPr>
        <w:t>common type II injuries the superior labrum has a small tear and instability between the labrum and biceps is present. In a type III injury a bucket handle tear occurs with the biceps tendon still attached, but displacement into the joint space. Finally, a type IV injury involves a bucket-handle tear, which involves the biceps tendon as well causing it to sublux into the joint space.</w:t>
      </w:r>
      <w:r>
        <w:rPr>
          <w:rFonts w:ascii="Times New Roman" w:hAnsi="Times New Roman" w:cs="Times New Roman"/>
          <w:vertAlign w:val="superscript"/>
        </w:rPr>
        <w:t>1</w:t>
      </w:r>
      <w:r w:rsidR="001020FA">
        <w:rPr>
          <w:rFonts w:ascii="Times New Roman" w:hAnsi="Times New Roman" w:cs="Times New Roman"/>
          <w:vertAlign w:val="superscript"/>
        </w:rPr>
        <w:t xml:space="preserve"> </w:t>
      </w:r>
      <w:r w:rsidR="001020FA">
        <w:rPr>
          <w:rFonts w:ascii="Times New Roman" w:hAnsi="Times New Roman" w:cs="Times New Roman"/>
        </w:rPr>
        <w:t xml:space="preserve">(See </w:t>
      </w:r>
      <w:r w:rsidR="001020FA" w:rsidRPr="001020FA">
        <w:rPr>
          <w:rFonts w:ascii="Times New Roman" w:hAnsi="Times New Roman" w:cs="Times New Roman"/>
          <w:b/>
        </w:rPr>
        <w:t xml:space="preserve">Figure </w:t>
      </w:r>
      <w:proofErr w:type="gramStart"/>
      <w:r w:rsidR="001020FA" w:rsidRPr="001020FA">
        <w:rPr>
          <w:rFonts w:ascii="Times New Roman" w:hAnsi="Times New Roman" w:cs="Times New Roman"/>
          <w:b/>
        </w:rPr>
        <w:t>4</w:t>
      </w:r>
      <w:r w:rsidR="001020FA">
        <w:rPr>
          <w:rFonts w:ascii="Times New Roman" w:hAnsi="Times New Roman" w:cs="Times New Roman"/>
        </w:rPr>
        <w:t>)</w:t>
      </w:r>
      <w:r w:rsidR="001020FA">
        <w:rPr>
          <w:rFonts w:ascii="Times New Roman" w:hAnsi="Times New Roman" w:cs="Times New Roman"/>
          <w:vertAlign w:val="superscript"/>
        </w:rPr>
        <w:t>24</w:t>
      </w:r>
      <w:proofErr w:type="gramEnd"/>
      <w:r w:rsidR="002B02BE">
        <w:rPr>
          <w:rFonts w:ascii="Times New Roman" w:hAnsi="Times New Roman" w:cs="Times New Roman"/>
        </w:rPr>
        <w:t xml:space="preserve"> </w:t>
      </w:r>
    </w:p>
    <w:p w14:paraId="510FE4F9" w14:textId="7F102391" w:rsidR="00DA3548" w:rsidRPr="00773F9A" w:rsidRDefault="00DA3548" w:rsidP="007A1584">
      <w:pPr>
        <w:spacing w:line="480" w:lineRule="auto"/>
        <w:ind w:firstLine="720"/>
        <w:rPr>
          <w:rFonts w:ascii="Times New Roman" w:hAnsi="Times New Roman" w:cs="Times New Roman"/>
        </w:rPr>
      </w:pPr>
      <w:r>
        <w:rPr>
          <w:rFonts w:ascii="Times New Roman" w:hAnsi="Times New Roman" w:cs="Times New Roman"/>
        </w:rPr>
        <w:t xml:space="preserve">There are some clinical tests designed to diagnose SLAP lesions, though they are generally not reliable or consistent with arthroscopy findings. The most direct </w:t>
      </w:r>
      <w:r w:rsidR="00792D63">
        <w:rPr>
          <w:rFonts w:ascii="Times New Roman" w:hAnsi="Times New Roman" w:cs="Times New Roman"/>
        </w:rPr>
        <w:t xml:space="preserve">and accurate </w:t>
      </w:r>
      <w:r>
        <w:rPr>
          <w:rFonts w:ascii="Times New Roman" w:hAnsi="Times New Roman" w:cs="Times New Roman"/>
        </w:rPr>
        <w:t>way to diagnose a SLAP lesion is through arthroscopic findings and direct visualization.</w:t>
      </w:r>
      <w:r>
        <w:rPr>
          <w:rFonts w:ascii="Times New Roman" w:hAnsi="Times New Roman" w:cs="Times New Roman"/>
          <w:vertAlign w:val="superscript"/>
        </w:rPr>
        <w:t>22</w:t>
      </w:r>
      <w:r w:rsidR="00773F9A">
        <w:rPr>
          <w:rFonts w:ascii="Times New Roman" w:hAnsi="Times New Roman" w:cs="Times New Roman"/>
        </w:rPr>
        <w:t xml:space="preserve"> In diagnosing this injury, history of the patient is important as there is almost always a mechanism of injury whether an acute FOOSH or chronic overhead throwing mechanism.</w:t>
      </w:r>
      <w:r w:rsidR="00FE6575">
        <w:rPr>
          <w:rFonts w:ascii="Times New Roman" w:hAnsi="Times New Roman" w:cs="Times New Roman"/>
          <w:vertAlign w:val="superscript"/>
        </w:rPr>
        <w:t>23</w:t>
      </w:r>
      <w:r w:rsidR="00773F9A">
        <w:rPr>
          <w:rFonts w:ascii="Times New Roman" w:hAnsi="Times New Roman" w:cs="Times New Roman"/>
        </w:rPr>
        <w:t xml:space="preserve"> </w:t>
      </w:r>
    </w:p>
    <w:p w14:paraId="5FDCB825" w14:textId="03A2863C" w:rsidR="008349D6" w:rsidRPr="00E67916" w:rsidRDefault="00D61BE0" w:rsidP="007A1584">
      <w:pPr>
        <w:spacing w:line="480" w:lineRule="auto"/>
        <w:rPr>
          <w:rFonts w:ascii="Times New Roman" w:hAnsi="Times New Roman" w:cs="Times New Roman"/>
        </w:rPr>
      </w:pPr>
      <w:r>
        <w:rPr>
          <w:rFonts w:ascii="Times New Roman" w:hAnsi="Times New Roman" w:cs="Times New Roman"/>
        </w:rPr>
        <w:tab/>
      </w:r>
      <w:r w:rsidR="00E67916">
        <w:rPr>
          <w:rFonts w:ascii="Times New Roman" w:hAnsi="Times New Roman" w:cs="Times New Roman"/>
        </w:rPr>
        <w:t xml:space="preserve"> </w:t>
      </w:r>
    </w:p>
    <w:p w14:paraId="2FBCF8BB" w14:textId="0CE28327" w:rsidR="008349D6" w:rsidRDefault="008349D6" w:rsidP="007A1584">
      <w:pPr>
        <w:spacing w:line="480" w:lineRule="auto"/>
        <w:rPr>
          <w:rFonts w:ascii="Times New Roman" w:hAnsi="Times New Roman" w:cs="Times New Roman"/>
          <w:i/>
        </w:rPr>
      </w:pPr>
      <w:r>
        <w:rPr>
          <w:rFonts w:ascii="Times New Roman" w:hAnsi="Times New Roman" w:cs="Times New Roman"/>
          <w:i/>
        </w:rPr>
        <w:t>Conservative Treatment</w:t>
      </w:r>
    </w:p>
    <w:p w14:paraId="68CE2F61" w14:textId="1EE2FE88" w:rsidR="008349D6" w:rsidRPr="00FE6575" w:rsidRDefault="00B63660" w:rsidP="007A1584">
      <w:pPr>
        <w:spacing w:line="480" w:lineRule="auto"/>
        <w:rPr>
          <w:rFonts w:ascii="Times New Roman" w:hAnsi="Times New Roman" w:cs="Times New Roman"/>
          <w:vertAlign w:val="superscript"/>
        </w:rPr>
      </w:pPr>
      <w:r>
        <w:rPr>
          <w:rFonts w:ascii="Times New Roman" w:hAnsi="Times New Roman" w:cs="Times New Roman"/>
        </w:rPr>
        <w:tab/>
        <w:t>Conservative treatment should be the initial approach for treating a SLAP lesion. It is attained through rest, ice, NSAIDS, and stretching.</w:t>
      </w:r>
      <w:r>
        <w:rPr>
          <w:rFonts w:ascii="Times New Roman" w:hAnsi="Times New Roman" w:cs="Times New Roman"/>
          <w:vertAlign w:val="superscript"/>
        </w:rPr>
        <w:t>22</w:t>
      </w:r>
      <w:r>
        <w:rPr>
          <w:rFonts w:ascii="Times New Roman" w:hAnsi="Times New Roman" w:cs="Times New Roman"/>
        </w:rPr>
        <w:t xml:space="preserve"> </w:t>
      </w:r>
      <w:r w:rsidR="00FE6575">
        <w:rPr>
          <w:rFonts w:ascii="Times New Roman" w:hAnsi="Times New Roman" w:cs="Times New Roman"/>
        </w:rPr>
        <w:t xml:space="preserve">Physical therapy will focus on </w:t>
      </w:r>
      <w:r w:rsidR="00FE6575">
        <w:rPr>
          <w:rFonts w:ascii="Times New Roman" w:hAnsi="Times New Roman" w:cs="Times New Roman"/>
        </w:rPr>
        <w:lastRenderedPageBreak/>
        <w:t>strengthening of rotator cuff and other scapular stabilizers, and maintaining capsular range of motion, especially in the posterior capsular region.</w:t>
      </w:r>
      <w:r w:rsidR="00FE6575">
        <w:rPr>
          <w:rFonts w:ascii="Times New Roman" w:hAnsi="Times New Roman" w:cs="Times New Roman"/>
          <w:vertAlign w:val="superscript"/>
        </w:rPr>
        <w:t>23</w:t>
      </w:r>
      <w:r w:rsidR="00FE6575" w:rsidRPr="00FE6575">
        <w:rPr>
          <w:rFonts w:ascii="Times New Roman" w:hAnsi="Times New Roman" w:cs="Times New Roman"/>
        </w:rPr>
        <w:t xml:space="preserve"> </w:t>
      </w:r>
      <w:r w:rsidR="00FE6575">
        <w:rPr>
          <w:rFonts w:ascii="Times New Roman" w:hAnsi="Times New Roman" w:cs="Times New Roman"/>
        </w:rPr>
        <w:t>According to Dr. Annie Hayashi</w:t>
      </w:r>
      <w:r w:rsidR="00FE6575">
        <w:rPr>
          <w:rFonts w:ascii="Times New Roman" w:hAnsi="Times New Roman" w:cs="Times New Roman"/>
          <w:vertAlign w:val="superscript"/>
        </w:rPr>
        <w:t>22</w:t>
      </w:r>
      <w:r w:rsidR="00FE6575">
        <w:rPr>
          <w:rFonts w:ascii="Times New Roman" w:hAnsi="Times New Roman" w:cs="Times New Roman"/>
        </w:rPr>
        <w:t xml:space="preserve">, if conservative treatment longer than three months does not remove </w:t>
      </w:r>
      <w:r w:rsidR="00F14736">
        <w:rPr>
          <w:rFonts w:ascii="Times New Roman" w:hAnsi="Times New Roman" w:cs="Times New Roman"/>
        </w:rPr>
        <w:t xml:space="preserve">or improve </w:t>
      </w:r>
      <w:r w:rsidR="00FE6575">
        <w:rPr>
          <w:rFonts w:ascii="Times New Roman" w:hAnsi="Times New Roman" w:cs="Times New Roman"/>
        </w:rPr>
        <w:t>symptoms, surgery should be considered.</w:t>
      </w:r>
    </w:p>
    <w:p w14:paraId="10C00587" w14:textId="77777777" w:rsidR="00B63660" w:rsidRPr="00B63660" w:rsidRDefault="00B63660" w:rsidP="007A1584">
      <w:pPr>
        <w:spacing w:line="480" w:lineRule="auto"/>
        <w:rPr>
          <w:rFonts w:ascii="Times New Roman" w:hAnsi="Times New Roman" w:cs="Times New Roman"/>
        </w:rPr>
      </w:pPr>
    </w:p>
    <w:p w14:paraId="267DFF23" w14:textId="4AB1A1DA" w:rsidR="008349D6" w:rsidRDefault="008349D6" w:rsidP="007A1584">
      <w:pPr>
        <w:spacing w:line="480" w:lineRule="auto"/>
        <w:rPr>
          <w:rFonts w:ascii="Times New Roman" w:hAnsi="Times New Roman" w:cs="Times New Roman"/>
          <w:i/>
        </w:rPr>
      </w:pPr>
      <w:r>
        <w:rPr>
          <w:rFonts w:ascii="Times New Roman" w:hAnsi="Times New Roman" w:cs="Times New Roman"/>
          <w:i/>
        </w:rPr>
        <w:t>Surgical Treatment</w:t>
      </w:r>
    </w:p>
    <w:p w14:paraId="054B623B" w14:textId="1344E0B9" w:rsidR="00F14736" w:rsidRPr="00F14736" w:rsidRDefault="00B63660" w:rsidP="007A1584">
      <w:pPr>
        <w:spacing w:line="480" w:lineRule="auto"/>
        <w:ind w:firstLine="720"/>
        <w:rPr>
          <w:rFonts w:ascii="Times New Roman" w:hAnsi="Times New Roman" w:cs="Times New Roman"/>
          <w:vertAlign w:val="superscript"/>
        </w:rPr>
      </w:pPr>
      <w:r>
        <w:rPr>
          <w:rFonts w:ascii="Times New Roman" w:hAnsi="Times New Roman" w:cs="Times New Roman"/>
        </w:rPr>
        <w:t>The preferred method for surgical intervention is an arthroscopic one, since open surgery presents a difficult visualization and approach.</w:t>
      </w:r>
      <w:r w:rsidR="001020FA">
        <w:rPr>
          <w:rFonts w:ascii="Times New Roman" w:hAnsi="Times New Roman" w:cs="Times New Roman"/>
          <w:vertAlign w:val="superscript"/>
        </w:rPr>
        <w:t>23</w:t>
      </w:r>
      <w:r>
        <w:rPr>
          <w:rFonts w:ascii="Times New Roman" w:hAnsi="Times New Roman" w:cs="Times New Roman"/>
        </w:rPr>
        <w:t xml:space="preserve"> </w:t>
      </w:r>
      <w:proofErr w:type="gramStart"/>
      <w:r w:rsidR="00F14736">
        <w:rPr>
          <w:rFonts w:ascii="Times New Roman" w:hAnsi="Times New Roman" w:cs="Times New Roman"/>
        </w:rPr>
        <w:t>For</w:t>
      </w:r>
      <w:proofErr w:type="gramEnd"/>
      <w:r w:rsidR="00F14736">
        <w:rPr>
          <w:rFonts w:ascii="Times New Roman" w:hAnsi="Times New Roman" w:cs="Times New Roman"/>
        </w:rPr>
        <w:t xml:space="preserve"> types I, III, and IV debridement of frayed tissue is completed and for types II and IV the biceps anchor is restored to protect its integrity and prevent further injury.</w:t>
      </w:r>
      <w:r w:rsidR="00F14736">
        <w:rPr>
          <w:rFonts w:ascii="Times New Roman" w:hAnsi="Times New Roman" w:cs="Times New Roman"/>
          <w:vertAlign w:val="superscript"/>
        </w:rPr>
        <w:t>23</w:t>
      </w:r>
    </w:p>
    <w:p w14:paraId="31A0CB0F" w14:textId="18F47A57" w:rsidR="00B63660" w:rsidRDefault="00B63660" w:rsidP="007A1584">
      <w:pPr>
        <w:spacing w:line="480" w:lineRule="auto"/>
        <w:ind w:firstLine="720"/>
        <w:rPr>
          <w:rFonts w:ascii="Times New Roman" w:hAnsi="Times New Roman" w:cs="Times New Roman"/>
          <w:vertAlign w:val="superscript"/>
        </w:rPr>
      </w:pPr>
      <w:r>
        <w:rPr>
          <w:rFonts w:ascii="Times New Roman" w:hAnsi="Times New Roman" w:cs="Times New Roman"/>
        </w:rPr>
        <w:t>A successful surgical intervention consists of proper anchoring of peel back with sutures and return to prior activity.</w:t>
      </w:r>
      <w:r>
        <w:rPr>
          <w:rFonts w:ascii="Times New Roman" w:hAnsi="Times New Roman" w:cs="Times New Roman"/>
          <w:vertAlign w:val="superscript"/>
        </w:rPr>
        <w:t>22</w:t>
      </w:r>
      <w:r w:rsidR="000412ED">
        <w:rPr>
          <w:rFonts w:ascii="Times New Roman" w:hAnsi="Times New Roman" w:cs="Times New Roman"/>
        </w:rPr>
        <w:t xml:space="preserve"> There is a wide variation in post-surgical rehabilitation protocol depending on the type and severity of the SLAP lesion.</w:t>
      </w:r>
      <w:r w:rsidR="000412ED">
        <w:rPr>
          <w:rFonts w:ascii="Times New Roman" w:hAnsi="Times New Roman" w:cs="Times New Roman"/>
          <w:vertAlign w:val="superscript"/>
        </w:rPr>
        <w:t>23</w:t>
      </w:r>
    </w:p>
    <w:p w14:paraId="37DF3D5A" w14:textId="77777777" w:rsidR="0005624B" w:rsidRDefault="0005624B" w:rsidP="007A1584">
      <w:pPr>
        <w:spacing w:line="480" w:lineRule="auto"/>
        <w:rPr>
          <w:rFonts w:ascii="Times New Roman" w:hAnsi="Times New Roman" w:cs="Times New Roman"/>
          <w:vertAlign w:val="superscript"/>
        </w:rPr>
      </w:pPr>
    </w:p>
    <w:p w14:paraId="0A417832" w14:textId="0CACC91E" w:rsidR="0005624B" w:rsidRDefault="0005624B" w:rsidP="007A1584">
      <w:pPr>
        <w:spacing w:line="480" w:lineRule="auto"/>
        <w:rPr>
          <w:rFonts w:ascii="Times New Roman" w:hAnsi="Times New Roman" w:cs="Times New Roman"/>
        </w:rPr>
      </w:pPr>
      <w:r>
        <w:rPr>
          <w:rFonts w:ascii="Times New Roman" w:hAnsi="Times New Roman" w:cs="Times New Roman"/>
          <w:b/>
        </w:rPr>
        <w:t>Conclusion</w:t>
      </w:r>
    </w:p>
    <w:p w14:paraId="5BAC4B27" w14:textId="02F2835A" w:rsidR="0005624B" w:rsidRPr="0005624B" w:rsidRDefault="0005624B" w:rsidP="007A1584">
      <w:pPr>
        <w:spacing w:line="480" w:lineRule="auto"/>
        <w:rPr>
          <w:rFonts w:ascii="Times New Roman" w:hAnsi="Times New Roman" w:cs="Times New Roman"/>
        </w:rPr>
      </w:pPr>
      <w:r>
        <w:rPr>
          <w:rFonts w:ascii="Times New Roman" w:hAnsi="Times New Roman" w:cs="Times New Roman"/>
        </w:rPr>
        <w:t xml:space="preserve">From these findings, it is clear that glenohumeral pathology often involves the structures that help stabilize the joint, and can lead to further injury if left untreated. These injuries have varying outcomes with either conservative or surgical interventions. When treating a patient with </w:t>
      </w:r>
      <w:proofErr w:type="gramStart"/>
      <w:r>
        <w:rPr>
          <w:rFonts w:ascii="Times New Roman" w:hAnsi="Times New Roman" w:cs="Times New Roman"/>
        </w:rPr>
        <w:t>a shoulder</w:t>
      </w:r>
      <w:proofErr w:type="gramEnd"/>
      <w:r>
        <w:rPr>
          <w:rFonts w:ascii="Times New Roman" w:hAnsi="Times New Roman" w:cs="Times New Roman"/>
        </w:rPr>
        <w:t xml:space="preserve"> pathology, it is important to consider all factors that may play into a positive prognosis, and consider the patient’s goals as well.</w:t>
      </w:r>
    </w:p>
    <w:p w14:paraId="4B4C8E47" w14:textId="77777777" w:rsidR="008349D6" w:rsidRDefault="008349D6" w:rsidP="00D92179">
      <w:pPr>
        <w:rPr>
          <w:rFonts w:ascii="Times New Roman" w:hAnsi="Times New Roman" w:cs="Times New Roman"/>
        </w:rPr>
      </w:pPr>
      <w:bookmarkStart w:id="0" w:name="_GoBack"/>
      <w:bookmarkEnd w:id="0"/>
    </w:p>
    <w:p w14:paraId="60C4D626" w14:textId="6976AEF1" w:rsidR="00571FD7" w:rsidRDefault="00571FD7" w:rsidP="00D92179">
      <w:pPr>
        <w:rPr>
          <w:rFonts w:ascii="Times New Roman" w:hAnsi="Times New Roman" w:cs="Times New Roman"/>
        </w:rPr>
      </w:pPr>
      <w:r>
        <w:rPr>
          <w:rFonts w:ascii="Helvetica" w:hAnsi="Helvetica" w:cs="Helvetica"/>
          <w:noProof/>
        </w:rPr>
        <w:lastRenderedPageBreak/>
        <w:drawing>
          <wp:inline distT="0" distB="0" distL="0" distR="0" wp14:anchorId="2AEABBD3" wp14:editId="7B96F660">
            <wp:extent cx="2435225" cy="20281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225" cy="2028190"/>
                    </a:xfrm>
                    <a:prstGeom prst="rect">
                      <a:avLst/>
                    </a:prstGeom>
                    <a:noFill/>
                    <a:ln>
                      <a:noFill/>
                    </a:ln>
                  </pic:spPr>
                </pic:pic>
              </a:graphicData>
            </a:graphic>
          </wp:inline>
        </w:drawing>
      </w:r>
    </w:p>
    <w:p w14:paraId="7A58528F" w14:textId="09224D50" w:rsidR="00571FD7" w:rsidRDefault="00571FD7" w:rsidP="00D92179">
      <w:pPr>
        <w:rPr>
          <w:rFonts w:ascii="Times New Roman" w:hAnsi="Times New Roman" w:cs="Times New Roman"/>
          <w:b/>
          <w:vertAlign w:val="superscript"/>
        </w:rPr>
      </w:pPr>
      <w:r w:rsidRPr="00571FD7">
        <w:rPr>
          <w:rFonts w:ascii="Times New Roman" w:hAnsi="Times New Roman" w:cs="Times New Roman"/>
          <w:b/>
        </w:rPr>
        <w:t>Figure 1</w:t>
      </w:r>
      <w:r>
        <w:rPr>
          <w:rFonts w:ascii="Times New Roman" w:hAnsi="Times New Roman" w:cs="Times New Roman"/>
          <w:b/>
          <w:vertAlign w:val="superscript"/>
        </w:rPr>
        <w:t>4</w:t>
      </w:r>
    </w:p>
    <w:p w14:paraId="1BDEDE89" w14:textId="3BF6A370" w:rsidR="00710607" w:rsidRPr="001020FA" w:rsidRDefault="001020FA" w:rsidP="00D92179">
      <w:pPr>
        <w:rPr>
          <w:rFonts w:ascii="Times New Roman" w:hAnsi="Times New Roman" w:cs="Times New Roman"/>
        </w:rPr>
      </w:pPr>
      <w:r w:rsidRPr="001020FA">
        <w:rPr>
          <w:rFonts w:ascii="Times New Roman" w:hAnsi="Times New Roman" w:cs="Times New Roman"/>
        </w:rPr>
        <w:t>Anatomy of rotator cuff complex</w:t>
      </w:r>
    </w:p>
    <w:p w14:paraId="500BEAC3" w14:textId="77777777" w:rsidR="00710607" w:rsidRDefault="00710607" w:rsidP="00D92179">
      <w:pPr>
        <w:rPr>
          <w:rFonts w:ascii="Times New Roman" w:hAnsi="Times New Roman" w:cs="Times New Roman"/>
          <w:b/>
          <w:vertAlign w:val="superscript"/>
        </w:rPr>
      </w:pPr>
    </w:p>
    <w:p w14:paraId="5840B440" w14:textId="2ABD6052" w:rsidR="00710607" w:rsidRDefault="00710607" w:rsidP="00D92179">
      <w:pPr>
        <w:rPr>
          <w:rFonts w:ascii="Times New Roman" w:hAnsi="Times New Roman" w:cs="Times New Roman"/>
          <w:b/>
          <w:vertAlign w:val="superscript"/>
        </w:rPr>
      </w:pPr>
      <w:r>
        <w:rPr>
          <w:rFonts w:ascii="Helvetica" w:hAnsi="Helvetica" w:cs="Helvetica"/>
          <w:noProof/>
        </w:rPr>
        <w:drawing>
          <wp:inline distT="0" distB="0" distL="0" distR="0" wp14:anchorId="285F60F8" wp14:editId="044666B5">
            <wp:extent cx="5486400" cy="35808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80837"/>
                    </a:xfrm>
                    <a:prstGeom prst="rect">
                      <a:avLst/>
                    </a:prstGeom>
                    <a:noFill/>
                    <a:ln>
                      <a:noFill/>
                    </a:ln>
                  </pic:spPr>
                </pic:pic>
              </a:graphicData>
            </a:graphic>
          </wp:inline>
        </w:drawing>
      </w:r>
    </w:p>
    <w:p w14:paraId="454FE067" w14:textId="2C864C6D" w:rsidR="00710607" w:rsidRDefault="00710607" w:rsidP="00D92179">
      <w:pPr>
        <w:rPr>
          <w:rFonts w:ascii="Times New Roman" w:hAnsi="Times New Roman" w:cs="Times New Roman"/>
          <w:b/>
          <w:vertAlign w:val="superscript"/>
        </w:rPr>
      </w:pPr>
      <w:r>
        <w:rPr>
          <w:rFonts w:ascii="Times New Roman" w:hAnsi="Times New Roman" w:cs="Times New Roman"/>
          <w:b/>
        </w:rPr>
        <w:t>Figure 2</w:t>
      </w:r>
      <w:r>
        <w:rPr>
          <w:rFonts w:ascii="Times New Roman" w:hAnsi="Times New Roman" w:cs="Times New Roman"/>
          <w:b/>
          <w:vertAlign w:val="superscript"/>
        </w:rPr>
        <w:t>6</w:t>
      </w:r>
    </w:p>
    <w:p w14:paraId="2C6C3EC2" w14:textId="4FB05D43" w:rsidR="001020FA" w:rsidRPr="001020FA" w:rsidRDefault="001020FA" w:rsidP="00D92179">
      <w:pPr>
        <w:rPr>
          <w:rFonts w:ascii="Times New Roman" w:hAnsi="Times New Roman" w:cs="Times New Roman"/>
        </w:rPr>
      </w:pPr>
      <w:proofErr w:type="gramStart"/>
      <w:r w:rsidRPr="001020FA">
        <w:rPr>
          <w:rFonts w:ascii="Times New Roman" w:hAnsi="Times New Roman" w:cs="Times New Roman"/>
        </w:rPr>
        <w:t>Visualization of rotator cuff tear on an MRI.</w:t>
      </w:r>
      <w:proofErr w:type="gramEnd"/>
    </w:p>
    <w:p w14:paraId="6C2AA394" w14:textId="77777777" w:rsidR="00397262" w:rsidRDefault="00397262" w:rsidP="00D92179">
      <w:pPr>
        <w:rPr>
          <w:rFonts w:ascii="Times New Roman" w:hAnsi="Times New Roman" w:cs="Times New Roman"/>
          <w:b/>
        </w:rPr>
      </w:pPr>
    </w:p>
    <w:p w14:paraId="3AD26412" w14:textId="08835007" w:rsidR="00397262" w:rsidRDefault="00C8165B" w:rsidP="00D92179">
      <w:pPr>
        <w:rPr>
          <w:rFonts w:ascii="Times New Roman" w:hAnsi="Times New Roman" w:cs="Times New Roman"/>
          <w:b/>
        </w:rPr>
      </w:pPr>
      <w:r>
        <w:rPr>
          <w:rFonts w:ascii="Helvetica" w:hAnsi="Helvetica" w:cs="Helvetica"/>
          <w:noProof/>
        </w:rPr>
        <w:lastRenderedPageBreak/>
        <w:drawing>
          <wp:inline distT="0" distB="0" distL="0" distR="0" wp14:anchorId="30E5685A" wp14:editId="6185D9EA">
            <wp:extent cx="3202663" cy="2276636"/>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2663" cy="2276636"/>
                    </a:xfrm>
                    <a:prstGeom prst="rect">
                      <a:avLst/>
                    </a:prstGeom>
                    <a:noFill/>
                    <a:ln>
                      <a:noFill/>
                    </a:ln>
                  </pic:spPr>
                </pic:pic>
              </a:graphicData>
            </a:graphic>
          </wp:inline>
        </w:drawing>
      </w:r>
    </w:p>
    <w:p w14:paraId="3455D165" w14:textId="4B349BCC" w:rsidR="00397262" w:rsidRPr="00C8165B" w:rsidRDefault="00C8165B" w:rsidP="00D92179">
      <w:pPr>
        <w:rPr>
          <w:rFonts w:ascii="Times New Roman" w:hAnsi="Times New Roman" w:cs="Times New Roman"/>
          <w:b/>
        </w:rPr>
      </w:pPr>
      <w:r>
        <w:rPr>
          <w:rFonts w:ascii="Times New Roman" w:hAnsi="Times New Roman" w:cs="Times New Roman"/>
          <w:b/>
        </w:rPr>
        <w:t>Figure 3</w:t>
      </w:r>
      <w:r>
        <w:rPr>
          <w:rFonts w:ascii="Times New Roman" w:hAnsi="Times New Roman" w:cs="Times New Roman"/>
          <w:b/>
          <w:vertAlign w:val="superscript"/>
        </w:rPr>
        <w:t>13</w:t>
      </w:r>
    </w:p>
    <w:p w14:paraId="2B720D41" w14:textId="546DD094" w:rsidR="00AD3673" w:rsidRDefault="001020FA" w:rsidP="00D92179">
      <w:pPr>
        <w:rPr>
          <w:rFonts w:ascii="Times New Roman" w:hAnsi="Times New Roman" w:cs="Times New Roman"/>
        </w:rPr>
      </w:pPr>
      <w:proofErr w:type="gramStart"/>
      <w:r w:rsidRPr="001020FA">
        <w:rPr>
          <w:rFonts w:ascii="Times New Roman" w:hAnsi="Times New Roman" w:cs="Times New Roman"/>
        </w:rPr>
        <w:t>Types of Acromion shape.</w:t>
      </w:r>
      <w:proofErr w:type="gramEnd"/>
      <w:r w:rsidRPr="001020FA">
        <w:rPr>
          <w:rFonts w:ascii="Times New Roman" w:hAnsi="Times New Roman" w:cs="Times New Roman"/>
        </w:rPr>
        <w:t xml:space="preserve"> This can determine how susceptible an individual is to impingement syndrome.</w:t>
      </w:r>
    </w:p>
    <w:p w14:paraId="13E7A086" w14:textId="77777777" w:rsidR="001020FA" w:rsidRPr="001020FA" w:rsidRDefault="001020FA" w:rsidP="00D92179">
      <w:pPr>
        <w:rPr>
          <w:rFonts w:ascii="Times New Roman" w:hAnsi="Times New Roman" w:cs="Times New Roman"/>
        </w:rPr>
      </w:pPr>
    </w:p>
    <w:p w14:paraId="1D890EC1" w14:textId="21B5AE3E" w:rsidR="00A80CC2" w:rsidRDefault="002D0BD6" w:rsidP="00D92179">
      <w:pPr>
        <w:rPr>
          <w:rFonts w:ascii="Times New Roman" w:hAnsi="Times New Roman" w:cs="Times New Roman"/>
          <w:b/>
        </w:rPr>
      </w:pPr>
      <w:r>
        <w:rPr>
          <w:rFonts w:ascii="Helvetica" w:hAnsi="Helvetica" w:cs="Helvetica"/>
          <w:noProof/>
        </w:rPr>
        <w:drawing>
          <wp:inline distT="0" distB="0" distL="0" distR="0" wp14:anchorId="31959C9E" wp14:editId="695E91C1">
            <wp:extent cx="3771542" cy="4384413"/>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2141" cy="4385110"/>
                    </a:xfrm>
                    <a:prstGeom prst="rect">
                      <a:avLst/>
                    </a:prstGeom>
                    <a:noFill/>
                    <a:ln>
                      <a:noFill/>
                    </a:ln>
                  </pic:spPr>
                </pic:pic>
              </a:graphicData>
            </a:graphic>
          </wp:inline>
        </w:drawing>
      </w:r>
    </w:p>
    <w:p w14:paraId="5173510D" w14:textId="7DD66378" w:rsidR="00AD3673" w:rsidRPr="00A80CC2" w:rsidRDefault="00A80CC2" w:rsidP="00D92179">
      <w:pPr>
        <w:rPr>
          <w:rFonts w:ascii="Times New Roman" w:hAnsi="Times New Roman" w:cs="Times New Roman"/>
        </w:rPr>
      </w:pPr>
      <w:r>
        <w:rPr>
          <w:rFonts w:ascii="Times New Roman" w:hAnsi="Times New Roman" w:cs="Times New Roman"/>
          <w:b/>
        </w:rPr>
        <w:t>Figure 4</w:t>
      </w:r>
      <w:r>
        <w:rPr>
          <w:rFonts w:ascii="Times New Roman" w:hAnsi="Times New Roman" w:cs="Times New Roman"/>
          <w:b/>
          <w:vertAlign w:val="superscript"/>
        </w:rPr>
        <w:t>24</w:t>
      </w:r>
    </w:p>
    <w:p w14:paraId="2DBBE288" w14:textId="56678C7E" w:rsidR="00A80CC2" w:rsidRPr="00A80CC2" w:rsidRDefault="002D0BD6" w:rsidP="00D92179">
      <w:pPr>
        <w:rPr>
          <w:rFonts w:ascii="Times New Roman" w:hAnsi="Times New Roman" w:cs="Times New Roman"/>
        </w:rPr>
      </w:pPr>
      <w:r>
        <w:rPr>
          <w:rFonts w:ascii="Times New Roman" w:hAnsi="Times New Roman" w:cs="Times New Roman"/>
        </w:rPr>
        <w:t>Classification and treatments of SLAP lesions (courtesy of Beantownphysio.com)</w:t>
      </w:r>
    </w:p>
    <w:p w14:paraId="4FF942C7" w14:textId="77777777" w:rsidR="00AD3673" w:rsidRDefault="00AD3673" w:rsidP="00D92179">
      <w:pPr>
        <w:rPr>
          <w:rFonts w:ascii="Times New Roman" w:hAnsi="Times New Roman" w:cs="Times New Roman"/>
          <w:b/>
        </w:rPr>
      </w:pPr>
    </w:p>
    <w:p w14:paraId="7FE8E031" w14:textId="77777777" w:rsidR="001020FA" w:rsidRDefault="001020FA" w:rsidP="00D92179">
      <w:pPr>
        <w:rPr>
          <w:rFonts w:ascii="Times New Roman" w:hAnsi="Times New Roman" w:cs="Times New Roman"/>
          <w:b/>
        </w:rPr>
      </w:pPr>
    </w:p>
    <w:p w14:paraId="2883AB14" w14:textId="5E46EF7D" w:rsidR="00AD3673" w:rsidRPr="00F64523" w:rsidRDefault="00AD3673" w:rsidP="00D92179">
      <w:pPr>
        <w:rPr>
          <w:rFonts w:ascii="Times New Roman" w:hAnsi="Times New Roman" w:cs="Times New Roman"/>
        </w:rPr>
      </w:pPr>
      <w:r>
        <w:rPr>
          <w:rFonts w:ascii="Times New Roman" w:hAnsi="Times New Roman" w:cs="Times New Roman"/>
          <w:b/>
        </w:rPr>
        <w:lastRenderedPageBreak/>
        <w:t>References:</w:t>
      </w:r>
    </w:p>
    <w:p w14:paraId="78F7974A" w14:textId="7B078D4A" w:rsidR="00D92179" w:rsidRPr="00201DAA" w:rsidRDefault="00D92179" w:rsidP="00201DAA">
      <w:pPr>
        <w:pStyle w:val="ListParagraph"/>
        <w:numPr>
          <w:ilvl w:val="0"/>
          <w:numId w:val="5"/>
        </w:numPr>
        <w:rPr>
          <w:rFonts w:ascii="Times New Roman" w:hAnsi="Times New Roman" w:cs="Times New Roman"/>
        </w:rPr>
      </w:pPr>
      <w:r w:rsidRPr="00201DAA">
        <w:rPr>
          <w:rFonts w:ascii="Times New Roman" w:hAnsi="Times New Roman" w:cs="Times New Roman"/>
        </w:rPr>
        <w:t xml:space="preserve">Magee DJ. Shoulder. In: Falk K, ed. </w:t>
      </w:r>
      <w:proofErr w:type="gramStart"/>
      <w:r w:rsidRPr="00201DAA">
        <w:rPr>
          <w:rFonts w:ascii="Times New Roman" w:hAnsi="Times New Roman" w:cs="Times New Roman"/>
        </w:rPr>
        <w:t>Orthopedic</w:t>
      </w:r>
      <w:proofErr w:type="gramEnd"/>
      <w:r w:rsidRPr="00201DAA">
        <w:rPr>
          <w:rFonts w:ascii="Times New Roman" w:hAnsi="Times New Roman" w:cs="Times New Roman"/>
        </w:rPr>
        <w:t xml:space="preserve"> physical assessment. Fifth ed. St. Louis, MO: Saunders Elsevier; 2008:231-333.</w:t>
      </w:r>
    </w:p>
    <w:p w14:paraId="4F9AA70D" w14:textId="3ACD061D" w:rsidR="00201DAA" w:rsidRDefault="008D13E4" w:rsidP="00201DAA">
      <w:pPr>
        <w:pStyle w:val="ListParagraph"/>
        <w:numPr>
          <w:ilvl w:val="0"/>
          <w:numId w:val="5"/>
        </w:numPr>
        <w:rPr>
          <w:rFonts w:ascii="Times New Roman" w:hAnsi="Times New Roman" w:cs="Times New Roman"/>
        </w:rPr>
      </w:pPr>
      <w:r w:rsidRPr="008D13E4">
        <w:rPr>
          <w:rFonts w:ascii="Times New Roman" w:hAnsi="Times New Roman" w:cs="Times New Roman"/>
        </w:rPr>
        <w:t>Rotator cuff pathology. American Society for Surgery of the Hand Web site. http://www.assh.org/Public/HandConditions/Pages/RotatorCuffPathology.aspx. Updated 2007. Accessed November 20, 2012.</w:t>
      </w:r>
    </w:p>
    <w:p w14:paraId="73A09266" w14:textId="61266045" w:rsidR="00F54FD2" w:rsidRDefault="00F54FD2" w:rsidP="00201DAA">
      <w:pPr>
        <w:pStyle w:val="ListParagraph"/>
        <w:numPr>
          <w:ilvl w:val="0"/>
          <w:numId w:val="5"/>
        </w:numPr>
        <w:rPr>
          <w:rFonts w:ascii="Times New Roman" w:hAnsi="Times New Roman" w:cs="Times New Roman"/>
        </w:rPr>
      </w:pPr>
      <w:proofErr w:type="spellStart"/>
      <w:r w:rsidRPr="00F54FD2">
        <w:rPr>
          <w:rFonts w:ascii="Times New Roman" w:hAnsi="Times New Roman" w:cs="Times New Roman"/>
        </w:rPr>
        <w:t>Mannava</w:t>
      </w:r>
      <w:proofErr w:type="spellEnd"/>
      <w:r w:rsidRPr="00F54FD2">
        <w:rPr>
          <w:rFonts w:ascii="Times New Roman" w:hAnsi="Times New Roman" w:cs="Times New Roman"/>
        </w:rPr>
        <w:t xml:space="preserve"> S, Plate JF, </w:t>
      </w:r>
      <w:proofErr w:type="spellStart"/>
      <w:r w:rsidRPr="00F54FD2">
        <w:rPr>
          <w:rFonts w:ascii="Times New Roman" w:hAnsi="Times New Roman" w:cs="Times New Roman"/>
        </w:rPr>
        <w:t>Tuohy</w:t>
      </w:r>
      <w:proofErr w:type="spellEnd"/>
      <w:r w:rsidRPr="00F54FD2">
        <w:rPr>
          <w:rFonts w:ascii="Times New Roman" w:hAnsi="Times New Roman" w:cs="Times New Roman"/>
        </w:rPr>
        <w:t xml:space="preserve"> CJ, </w:t>
      </w:r>
      <w:proofErr w:type="spellStart"/>
      <w:r w:rsidRPr="00F54FD2">
        <w:rPr>
          <w:rFonts w:ascii="Times New Roman" w:hAnsi="Times New Roman" w:cs="Times New Roman"/>
        </w:rPr>
        <w:t>Seyler</w:t>
      </w:r>
      <w:proofErr w:type="spellEnd"/>
      <w:r w:rsidRPr="00F54FD2">
        <w:rPr>
          <w:rFonts w:ascii="Times New Roman" w:hAnsi="Times New Roman" w:cs="Times New Roman"/>
        </w:rPr>
        <w:t xml:space="preserve"> TM, Whitlock PW, Curl WW, Smith TL, Saul KR. The science of rotator cuff tears: translating animal models to clinical recommendations using simulation analysis. Knee </w:t>
      </w:r>
      <w:proofErr w:type="spellStart"/>
      <w:r w:rsidRPr="00F54FD2">
        <w:rPr>
          <w:rFonts w:ascii="Times New Roman" w:hAnsi="Times New Roman" w:cs="Times New Roman"/>
        </w:rPr>
        <w:t>Surg</w:t>
      </w:r>
      <w:proofErr w:type="spellEnd"/>
      <w:r w:rsidRPr="00F54FD2">
        <w:rPr>
          <w:rFonts w:ascii="Times New Roman" w:hAnsi="Times New Roman" w:cs="Times New Roman"/>
        </w:rPr>
        <w:t xml:space="preserve"> Sports </w:t>
      </w:r>
      <w:proofErr w:type="spellStart"/>
      <w:r w:rsidRPr="00F54FD2">
        <w:rPr>
          <w:rFonts w:ascii="Times New Roman" w:hAnsi="Times New Roman" w:cs="Times New Roman"/>
        </w:rPr>
        <w:t>Traumatol</w:t>
      </w:r>
      <w:proofErr w:type="spellEnd"/>
      <w:r w:rsidRPr="00F54FD2">
        <w:rPr>
          <w:rFonts w:ascii="Times New Roman" w:hAnsi="Times New Roman" w:cs="Times New Roman"/>
        </w:rPr>
        <w:t xml:space="preserve"> </w:t>
      </w:r>
      <w:proofErr w:type="spellStart"/>
      <w:r w:rsidRPr="00F54FD2">
        <w:rPr>
          <w:rFonts w:ascii="Times New Roman" w:hAnsi="Times New Roman" w:cs="Times New Roman"/>
        </w:rPr>
        <w:t>Arthrosc</w:t>
      </w:r>
      <w:proofErr w:type="spellEnd"/>
      <w:r w:rsidRPr="00F54FD2">
        <w:rPr>
          <w:rFonts w:ascii="Times New Roman" w:hAnsi="Times New Roman" w:cs="Times New Roman"/>
        </w:rPr>
        <w:t>. 2012 Jul 29.</w:t>
      </w:r>
    </w:p>
    <w:p w14:paraId="1562F130" w14:textId="22082C22" w:rsidR="006B16AE" w:rsidRPr="00AD3673" w:rsidRDefault="006B16AE" w:rsidP="006B16AE">
      <w:pPr>
        <w:pStyle w:val="ListParagraph"/>
        <w:widowControl w:val="0"/>
        <w:numPr>
          <w:ilvl w:val="0"/>
          <w:numId w:val="5"/>
        </w:numPr>
        <w:autoSpaceDE w:val="0"/>
        <w:autoSpaceDN w:val="0"/>
        <w:adjustRightInd w:val="0"/>
        <w:spacing w:after="240"/>
        <w:rPr>
          <w:rFonts w:ascii="Times New Roman" w:hAnsi="Times New Roman" w:cs="Times New Roman"/>
        </w:rPr>
      </w:pPr>
      <w:r w:rsidRPr="006B16AE">
        <w:rPr>
          <w:rFonts w:ascii="Times New Roman" w:hAnsi="Times New Roman" w:cs="Times New Roman"/>
        </w:rPr>
        <w:t xml:space="preserve">Rotator cuff tears. </w:t>
      </w:r>
      <w:proofErr w:type="spellStart"/>
      <w:proofErr w:type="gramStart"/>
      <w:r w:rsidRPr="006B16AE">
        <w:rPr>
          <w:rFonts w:ascii="Times New Roman" w:hAnsi="Times New Roman" w:cs="Times New Roman"/>
        </w:rPr>
        <w:t>eOrthopod</w:t>
      </w:r>
      <w:proofErr w:type="spellEnd"/>
      <w:proofErr w:type="gramEnd"/>
      <w:r w:rsidRPr="006B16AE">
        <w:rPr>
          <w:rFonts w:ascii="Times New Roman" w:hAnsi="Times New Roman" w:cs="Times New Roman"/>
        </w:rPr>
        <w:t xml:space="preserve"> Web site. </w:t>
      </w:r>
      <w:r w:rsidRPr="00AD3673">
        <w:rPr>
          <w:rFonts w:ascii="Times New Roman" w:hAnsi="Times New Roman" w:cs="Times New Roman"/>
        </w:rPr>
        <w:t>http://www.eorthopod.com/content/rotator-cuff-tears. Updated 2011. Accessed November 28, 2012.</w:t>
      </w:r>
    </w:p>
    <w:p w14:paraId="03FCAFE9" w14:textId="082499D3" w:rsidR="00571FD7" w:rsidRDefault="006B16AE" w:rsidP="006B16AE">
      <w:pPr>
        <w:pStyle w:val="ListParagraph"/>
        <w:widowControl w:val="0"/>
        <w:numPr>
          <w:ilvl w:val="0"/>
          <w:numId w:val="5"/>
        </w:numPr>
        <w:autoSpaceDE w:val="0"/>
        <w:autoSpaceDN w:val="0"/>
        <w:adjustRightInd w:val="0"/>
        <w:spacing w:after="240"/>
        <w:rPr>
          <w:rFonts w:ascii="Times New Roman" w:hAnsi="Times New Roman" w:cs="Times New Roman"/>
        </w:rPr>
      </w:pPr>
      <w:r w:rsidRPr="00AD3673">
        <w:rPr>
          <w:rFonts w:ascii="Times New Roman" w:hAnsi="Times New Roman" w:cs="Times New Roman"/>
        </w:rPr>
        <w:t>Rotator cuff tears. American Academy of Orthopedic Surgeons Web site. http://orthoinfo.aaos.org.libproxy.lib.unc.edu/topic.cfm</w:t>
      </w:r>
      <w:proofErr w:type="gramStart"/>
      <w:r w:rsidRPr="00AD3673">
        <w:rPr>
          <w:rFonts w:ascii="Times New Roman" w:hAnsi="Times New Roman" w:cs="Times New Roman"/>
        </w:rPr>
        <w:t>?topic</w:t>
      </w:r>
      <w:proofErr w:type="gramEnd"/>
      <w:r w:rsidRPr="00AD3673">
        <w:rPr>
          <w:rFonts w:ascii="Times New Roman" w:hAnsi="Times New Roman" w:cs="Times New Roman"/>
        </w:rPr>
        <w:t>=a00064.</w:t>
      </w:r>
      <w:r w:rsidRPr="006B16AE">
        <w:rPr>
          <w:rFonts w:ascii="Times New Roman" w:hAnsi="Times New Roman" w:cs="Times New Roman"/>
        </w:rPr>
        <w:t xml:space="preserve"> Updated 2011. Accessed November 28, 2012.</w:t>
      </w:r>
    </w:p>
    <w:p w14:paraId="372EABAB" w14:textId="66471AC7" w:rsidR="00710607" w:rsidRDefault="00710607" w:rsidP="006B16AE">
      <w:pPr>
        <w:pStyle w:val="ListParagraph"/>
        <w:widowControl w:val="0"/>
        <w:numPr>
          <w:ilvl w:val="0"/>
          <w:numId w:val="5"/>
        </w:numPr>
        <w:autoSpaceDE w:val="0"/>
        <w:autoSpaceDN w:val="0"/>
        <w:adjustRightInd w:val="0"/>
        <w:spacing w:after="240"/>
        <w:rPr>
          <w:rFonts w:ascii="Times New Roman" w:hAnsi="Times New Roman" w:cs="Times New Roman"/>
        </w:rPr>
      </w:pPr>
      <w:r w:rsidRPr="00710607">
        <w:rPr>
          <w:rFonts w:ascii="Times New Roman" w:hAnsi="Times New Roman" w:cs="Times New Roman"/>
        </w:rPr>
        <w:t xml:space="preserve">Schultz JR. MRI images showing torn rotator cuff. </w:t>
      </w:r>
      <w:proofErr w:type="spellStart"/>
      <w:r w:rsidRPr="00710607">
        <w:rPr>
          <w:rFonts w:ascii="Times New Roman" w:hAnsi="Times New Roman" w:cs="Times New Roman"/>
        </w:rPr>
        <w:t>Centeno</w:t>
      </w:r>
      <w:proofErr w:type="spellEnd"/>
      <w:r w:rsidRPr="00710607">
        <w:rPr>
          <w:rFonts w:ascii="Times New Roman" w:hAnsi="Times New Roman" w:cs="Times New Roman"/>
        </w:rPr>
        <w:t xml:space="preserve"> Schultz Clinic Web site. http://www.centenoschultz.com/2009/mri-images-showing-torn-rotator-cuff/. Updated 2012. Accessed November 28, 2012.</w:t>
      </w:r>
    </w:p>
    <w:p w14:paraId="3A9F9511" w14:textId="7F879C7E" w:rsidR="00790587" w:rsidRDefault="00790587" w:rsidP="006B16AE">
      <w:pPr>
        <w:pStyle w:val="ListParagraph"/>
        <w:widowControl w:val="0"/>
        <w:numPr>
          <w:ilvl w:val="0"/>
          <w:numId w:val="5"/>
        </w:numPr>
        <w:autoSpaceDE w:val="0"/>
        <w:autoSpaceDN w:val="0"/>
        <w:adjustRightInd w:val="0"/>
        <w:spacing w:after="240"/>
        <w:rPr>
          <w:rFonts w:ascii="Times New Roman" w:hAnsi="Times New Roman" w:cs="Times New Roman"/>
        </w:rPr>
      </w:pPr>
      <w:r w:rsidRPr="00790587">
        <w:rPr>
          <w:rFonts w:ascii="Times New Roman" w:hAnsi="Times New Roman" w:cs="Times New Roman"/>
        </w:rPr>
        <w:t xml:space="preserve">Kijima H, </w:t>
      </w:r>
      <w:proofErr w:type="spellStart"/>
      <w:r w:rsidRPr="00790587">
        <w:rPr>
          <w:rFonts w:ascii="Times New Roman" w:hAnsi="Times New Roman" w:cs="Times New Roman"/>
        </w:rPr>
        <w:t>Minagawa</w:t>
      </w:r>
      <w:proofErr w:type="spellEnd"/>
      <w:r w:rsidRPr="00790587">
        <w:rPr>
          <w:rFonts w:ascii="Times New Roman" w:hAnsi="Times New Roman" w:cs="Times New Roman"/>
        </w:rPr>
        <w:t xml:space="preserve"> H, Nishi T, Kikuchi K, Shimada Y. Long-term follow-up of cases of rotator cuff tear treated conservatively. J Shoulder Elbow Surg. 2012 Apr</w:t>
      </w:r>
      <w:proofErr w:type="gramStart"/>
      <w:r w:rsidRPr="00790587">
        <w:rPr>
          <w:rFonts w:ascii="Times New Roman" w:hAnsi="Times New Roman" w:cs="Times New Roman"/>
        </w:rPr>
        <w:t>;21</w:t>
      </w:r>
      <w:proofErr w:type="gramEnd"/>
      <w:r w:rsidRPr="00790587">
        <w:rPr>
          <w:rFonts w:ascii="Times New Roman" w:hAnsi="Times New Roman" w:cs="Times New Roman"/>
        </w:rPr>
        <w:t>(4):491-4.</w:t>
      </w:r>
    </w:p>
    <w:p w14:paraId="5DD829E4" w14:textId="37FB126D" w:rsidR="00030B98" w:rsidRDefault="00030B98" w:rsidP="006B16AE">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030B98">
        <w:rPr>
          <w:rFonts w:ascii="Times New Roman" w:hAnsi="Times New Roman" w:cs="Times New Roman"/>
        </w:rPr>
        <w:t>Pegreffi</w:t>
      </w:r>
      <w:proofErr w:type="spellEnd"/>
      <w:r w:rsidRPr="00030B98">
        <w:rPr>
          <w:rFonts w:ascii="Times New Roman" w:hAnsi="Times New Roman" w:cs="Times New Roman"/>
        </w:rPr>
        <w:t xml:space="preserve"> F, </w:t>
      </w:r>
      <w:proofErr w:type="spellStart"/>
      <w:r w:rsidRPr="00030B98">
        <w:rPr>
          <w:rFonts w:ascii="Times New Roman" w:hAnsi="Times New Roman" w:cs="Times New Roman"/>
        </w:rPr>
        <w:t>Paladini</w:t>
      </w:r>
      <w:proofErr w:type="spellEnd"/>
      <w:r w:rsidRPr="00030B98">
        <w:rPr>
          <w:rFonts w:ascii="Times New Roman" w:hAnsi="Times New Roman" w:cs="Times New Roman"/>
        </w:rPr>
        <w:t xml:space="preserve"> P, </w:t>
      </w:r>
      <w:proofErr w:type="spellStart"/>
      <w:r w:rsidRPr="00030B98">
        <w:rPr>
          <w:rFonts w:ascii="Times New Roman" w:hAnsi="Times New Roman" w:cs="Times New Roman"/>
        </w:rPr>
        <w:t>Campi</w:t>
      </w:r>
      <w:proofErr w:type="spellEnd"/>
      <w:r w:rsidRPr="00030B98">
        <w:rPr>
          <w:rFonts w:ascii="Times New Roman" w:hAnsi="Times New Roman" w:cs="Times New Roman"/>
        </w:rPr>
        <w:t xml:space="preserve"> F, </w:t>
      </w:r>
      <w:proofErr w:type="spellStart"/>
      <w:r w:rsidRPr="00030B98">
        <w:rPr>
          <w:rFonts w:ascii="Times New Roman" w:hAnsi="Times New Roman" w:cs="Times New Roman"/>
        </w:rPr>
        <w:t>Porcellini</w:t>
      </w:r>
      <w:proofErr w:type="spellEnd"/>
      <w:r w:rsidRPr="00030B98">
        <w:rPr>
          <w:rFonts w:ascii="Times New Roman" w:hAnsi="Times New Roman" w:cs="Times New Roman"/>
        </w:rPr>
        <w:t xml:space="preserve"> G. Conservative management of rotator cuff tear. Sports Med </w:t>
      </w:r>
      <w:proofErr w:type="spellStart"/>
      <w:r w:rsidRPr="00030B98">
        <w:rPr>
          <w:rFonts w:ascii="Times New Roman" w:hAnsi="Times New Roman" w:cs="Times New Roman"/>
        </w:rPr>
        <w:t>Arthrosc</w:t>
      </w:r>
      <w:proofErr w:type="spellEnd"/>
      <w:r w:rsidRPr="00030B98">
        <w:rPr>
          <w:rFonts w:ascii="Times New Roman" w:hAnsi="Times New Roman" w:cs="Times New Roman"/>
        </w:rPr>
        <w:t>. 2011 Dec</w:t>
      </w:r>
      <w:proofErr w:type="gramStart"/>
      <w:r w:rsidRPr="00030B98">
        <w:rPr>
          <w:rFonts w:ascii="Times New Roman" w:hAnsi="Times New Roman" w:cs="Times New Roman"/>
        </w:rPr>
        <w:t>;19</w:t>
      </w:r>
      <w:proofErr w:type="gramEnd"/>
      <w:r w:rsidRPr="00030B98">
        <w:rPr>
          <w:rFonts w:ascii="Times New Roman" w:hAnsi="Times New Roman" w:cs="Times New Roman"/>
        </w:rPr>
        <w:t>(4):348-53. Review.</w:t>
      </w:r>
    </w:p>
    <w:p w14:paraId="0D7A353D" w14:textId="37C3B335" w:rsidR="005F0857" w:rsidRDefault="005F0857" w:rsidP="006B16AE">
      <w:pPr>
        <w:pStyle w:val="ListParagraph"/>
        <w:widowControl w:val="0"/>
        <w:numPr>
          <w:ilvl w:val="0"/>
          <w:numId w:val="5"/>
        </w:numPr>
        <w:autoSpaceDE w:val="0"/>
        <w:autoSpaceDN w:val="0"/>
        <w:adjustRightInd w:val="0"/>
        <w:spacing w:after="240"/>
        <w:rPr>
          <w:rFonts w:ascii="Times New Roman" w:hAnsi="Times New Roman" w:cs="Times New Roman"/>
        </w:rPr>
      </w:pPr>
      <w:r w:rsidRPr="005F0857">
        <w:rPr>
          <w:rFonts w:ascii="Times New Roman" w:hAnsi="Times New Roman" w:cs="Times New Roman"/>
        </w:rPr>
        <w:t xml:space="preserve">Mauro CS, Jordan SS, </w:t>
      </w:r>
      <w:proofErr w:type="spellStart"/>
      <w:r w:rsidRPr="005F0857">
        <w:rPr>
          <w:rFonts w:ascii="Times New Roman" w:hAnsi="Times New Roman" w:cs="Times New Roman"/>
        </w:rPr>
        <w:t>Irrgang</w:t>
      </w:r>
      <w:proofErr w:type="spellEnd"/>
      <w:r w:rsidRPr="005F0857">
        <w:rPr>
          <w:rFonts w:ascii="Times New Roman" w:hAnsi="Times New Roman" w:cs="Times New Roman"/>
        </w:rPr>
        <w:t xml:space="preserve"> JJ, </w:t>
      </w:r>
      <w:proofErr w:type="spellStart"/>
      <w:r w:rsidRPr="005F0857">
        <w:rPr>
          <w:rFonts w:ascii="Times New Roman" w:hAnsi="Times New Roman" w:cs="Times New Roman"/>
        </w:rPr>
        <w:t>Harner</w:t>
      </w:r>
      <w:proofErr w:type="spellEnd"/>
      <w:r w:rsidRPr="005F0857">
        <w:rPr>
          <w:rFonts w:ascii="Times New Roman" w:hAnsi="Times New Roman" w:cs="Times New Roman"/>
        </w:rPr>
        <w:t xml:space="preserve"> CD. Practice patterns for subacromial decompression and rotator cuff repair: an analysis of the American Board of </w:t>
      </w:r>
      <w:proofErr w:type="spellStart"/>
      <w:r w:rsidRPr="005F0857">
        <w:rPr>
          <w:rFonts w:ascii="Times New Roman" w:hAnsi="Times New Roman" w:cs="Times New Roman"/>
        </w:rPr>
        <w:t>Orthopaedic</w:t>
      </w:r>
      <w:proofErr w:type="spellEnd"/>
      <w:r w:rsidRPr="005F0857">
        <w:rPr>
          <w:rFonts w:ascii="Times New Roman" w:hAnsi="Times New Roman" w:cs="Times New Roman"/>
        </w:rPr>
        <w:t xml:space="preserve"> Surgery database. J Bone Joint </w:t>
      </w:r>
      <w:proofErr w:type="spellStart"/>
      <w:r w:rsidRPr="005F0857">
        <w:rPr>
          <w:rFonts w:ascii="Times New Roman" w:hAnsi="Times New Roman" w:cs="Times New Roman"/>
        </w:rPr>
        <w:t>Surg</w:t>
      </w:r>
      <w:proofErr w:type="spellEnd"/>
      <w:r w:rsidRPr="005F0857">
        <w:rPr>
          <w:rFonts w:ascii="Times New Roman" w:hAnsi="Times New Roman" w:cs="Times New Roman"/>
        </w:rPr>
        <w:t xml:space="preserve"> Am. 2012 Aug 15</w:t>
      </w:r>
      <w:proofErr w:type="gramStart"/>
      <w:r w:rsidRPr="005F0857">
        <w:rPr>
          <w:rFonts w:ascii="Times New Roman" w:hAnsi="Times New Roman" w:cs="Times New Roman"/>
        </w:rPr>
        <w:t>;94</w:t>
      </w:r>
      <w:proofErr w:type="gramEnd"/>
      <w:r w:rsidRPr="005F0857">
        <w:rPr>
          <w:rFonts w:ascii="Times New Roman" w:hAnsi="Times New Roman" w:cs="Times New Roman"/>
        </w:rPr>
        <w:t>(16):1492-9.</w:t>
      </w:r>
    </w:p>
    <w:p w14:paraId="3124F91F" w14:textId="1FF2D234" w:rsidR="00A4702D" w:rsidRDefault="00A4702D" w:rsidP="006B16AE">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A4702D">
        <w:rPr>
          <w:rFonts w:ascii="Times New Roman" w:hAnsi="Times New Roman" w:cs="Times New Roman"/>
        </w:rPr>
        <w:t>Minzlaff</w:t>
      </w:r>
      <w:proofErr w:type="spellEnd"/>
      <w:r w:rsidRPr="00A4702D">
        <w:rPr>
          <w:rFonts w:ascii="Times New Roman" w:hAnsi="Times New Roman" w:cs="Times New Roman"/>
        </w:rPr>
        <w:t xml:space="preserve"> P, </w:t>
      </w:r>
      <w:proofErr w:type="spellStart"/>
      <w:r w:rsidRPr="00A4702D">
        <w:rPr>
          <w:rFonts w:ascii="Times New Roman" w:hAnsi="Times New Roman" w:cs="Times New Roman"/>
        </w:rPr>
        <w:t>Bartl</w:t>
      </w:r>
      <w:proofErr w:type="spellEnd"/>
      <w:r w:rsidRPr="00A4702D">
        <w:rPr>
          <w:rFonts w:ascii="Times New Roman" w:hAnsi="Times New Roman" w:cs="Times New Roman"/>
        </w:rPr>
        <w:t xml:space="preserve"> C, </w:t>
      </w:r>
      <w:proofErr w:type="spellStart"/>
      <w:r w:rsidRPr="00A4702D">
        <w:rPr>
          <w:rFonts w:ascii="Times New Roman" w:hAnsi="Times New Roman" w:cs="Times New Roman"/>
        </w:rPr>
        <w:t>Imhoff</w:t>
      </w:r>
      <w:proofErr w:type="spellEnd"/>
      <w:r w:rsidRPr="00A4702D">
        <w:rPr>
          <w:rFonts w:ascii="Times New Roman" w:hAnsi="Times New Roman" w:cs="Times New Roman"/>
        </w:rPr>
        <w:t xml:space="preserve"> AB. [The isolated subscapularis tendon </w:t>
      </w:r>
      <w:proofErr w:type="gramStart"/>
      <w:r w:rsidRPr="00A4702D">
        <w:rPr>
          <w:rFonts w:ascii="Times New Roman" w:hAnsi="Times New Roman" w:cs="Times New Roman"/>
        </w:rPr>
        <w:t>tear :</w:t>
      </w:r>
      <w:proofErr w:type="gramEnd"/>
      <w:r w:rsidRPr="00A4702D">
        <w:rPr>
          <w:rFonts w:ascii="Times New Roman" w:hAnsi="Times New Roman" w:cs="Times New Roman"/>
        </w:rPr>
        <w:t xml:space="preserve"> Arthroscopic and open repair]. </w:t>
      </w:r>
      <w:proofErr w:type="spellStart"/>
      <w:r w:rsidRPr="00A4702D">
        <w:rPr>
          <w:rFonts w:ascii="Times New Roman" w:hAnsi="Times New Roman" w:cs="Times New Roman"/>
        </w:rPr>
        <w:t>Oper</w:t>
      </w:r>
      <w:proofErr w:type="spellEnd"/>
      <w:r w:rsidRPr="00A4702D">
        <w:rPr>
          <w:rFonts w:ascii="Times New Roman" w:hAnsi="Times New Roman" w:cs="Times New Roman"/>
        </w:rPr>
        <w:t xml:space="preserve"> </w:t>
      </w:r>
      <w:proofErr w:type="spellStart"/>
      <w:r w:rsidRPr="00A4702D">
        <w:rPr>
          <w:rFonts w:ascii="Times New Roman" w:hAnsi="Times New Roman" w:cs="Times New Roman"/>
        </w:rPr>
        <w:t>Orthop</w:t>
      </w:r>
      <w:proofErr w:type="spellEnd"/>
      <w:r w:rsidRPr="00A4702D">
        <w:rPr>
          <w:rFonts w:ascii="Times New Roman" w:hAnsi="Times New Roman" w:cs="Times New Roman"/>
        </w:rPr>
        <w:t xml:space="preserve"> </w:t>
      </w:r>
      <w:proofErr w:type="spellStart"/>
      <w:r w:rsidRPr="00A4702D">
        <w:rPr>
          <w:rFonts w:ascii="Times New Roman" w:hAnsi="Times New Roman" w:cs="Times New Roman"/>
        </w:rPr>
        <w:t>Traumatol</w:t>
      </w:r>
      <w:proofErr w:type="spellEnd"/>
      <w:r w:rsidRPr="00A4702D">
        <w:rPr>
          <w:rFonts w:ascii="Times New Roman" w:hAnsi="Times New Roman" w:cs="Times New Roman"/>
        </w:rPr>
        <w:t>. 2012 Nov</w:t>
      </w:r>
      <w:proofErr w:type="gramStart"/>
      <w:r w:rsidRPr="00A4702D">
        <w:rPr>
          <w:rFonts w:ascii="Times New Roman" w:hAnsi="Times New Roman" w:cs="Times New Roman"/>
        </w:rPr>
        <w:t>;24</w:t>
      </w:r>
      <w:proofErr w:type="gramEnd"/>
      <w:r w:rsidRPr="00A4702D">
        <w:rPr>
          <w:rFonts w:ascii="Times New Roman" w:hAnsi="Times New Roman" w:cs="Times New Roman"/>
        </w:rPr>
        <w:t>(6):468-78.</w:t>
      </w:r>
    </w:p>
    <w:p w14:paraId="45B37111" w14:textId="6C896EB2" w:rsidR="00A4702D" w:rsidRDefault="00A4702D" w:rsidP="00A4702D">
      <w:pPr>
        <w:pStyle w:val="ListParagraph"/>
        <w:widowControl w:val="0"/>
        <w:numPr>
          <w:ilvl w:val="0"/>
          <w:numId w:val="5"/>
        </w:numPr>
        <w:autoSpaceDE w:val="0"/>
        <w:autoSpaceDN w:val="0"/>
        <w:adjustRightInd w:val="0"/>
        <w:spacing w:after="240"/>
        <w:rPr>
          <w:rFonts w:ascii="Times New Roman" w:hAnsi="Times New Roman" w:cs="Times New Roman"/>
        </w:rPr>
      </w:pPr>
      <w:r w:rsidRPr="006B16AE">
        <w:rPr>
          <w:rFonts w:ascii="Times New Roman" w:hAnsi="Times New Roman" w:cs="Times New Roman"/>
        </w:rPr>
        <w:t>Rotator cuff tears</w:t>
      </w:r>
      <w:r>
        <w:rPr>
          <w:rFonts w:ascii="Times New Roman" w:hAnsi="Times New Roman" w:cs="Times New Roman"/>
        </w:rPr>
        <w:t>: Surgical Treatment</w:t>
      </w:r>
      <w:r w:rsidRPr="006B16AE">
        <w:rPr>
          <w:rFonts w:ascii="Times New Roman" w:hAnsi="Times New Roman" w:cs="Times New Roman"/>
        </w:rPr>
        <w:t xml:space="preserve">. American Academy of Orthopedic Surgeons Web site. </w:t>
      </w:r>
      <w:r>
        <w:t xml:space="preserve">http://orthoinfo.aaos.org/topic.cfm?topic=A00406. </w:t>
      </w:r>
      <w:r w:rsidRPr="006B16AE">
        <w:rPr>
          <w:rFonts w:ascii="Times New Roman" w:hAnsi="Times New Roman" w:cs="Times New Roman"/>
        </w:rPr>
        <w:t>Updated 2011. Accessed November 28, 2012.</w:t>
      </w:r>
    </w:p>
    <w:p w14:paraId="50FC8FB3" w14:textId="4D4CC83D" w:rsidR="00A11C8A" w:rsidRDefault="00A11C8A" w:rsidP="00A4702D">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A11C8A">
        <w:rPr>
          <w:rFonts w:ascii="Times New Roman" w:hAnsi="Times New Roman" w:cs="Times New Roman"/>
        </w:rPr>
        <w:t>Chansky</w:t>
      </w:r>
      <w:proofErr w:type="spellEnd"/>
      <w:r w:rsidRPr="00A11C8A">
        <w:rPr>
          <w:rFonts w:ascii="Times New Roman" w:hAnsi="Times New Roman" w:cs="Times New Roman"/>
        </w:rPr>
        <w:t xml:space="preserve"> HA, </w:t>
      </w:r>
      <w:proofErr w:type="spellStart"/>
      <w:r w:rsidRPr="00A11C8A">
        <w:rPr>
          <w:rFonts w:ascii="Times New Roman" w:hAnsi="Times New Roman" w:cs="Times New Roman"/>
        </w:rPr>
        <w:t>Iannotti</w:t>
      </w:r>
      <w:proofErr w:type="spellEnd"/>
      <w:r w:rsidRPr="00A11C8A">
        <w:rPr>
          <w:rFonts w:ascii="Times New Roman" w:hAnsi="Times New Roman" w:cs="Times New Roman"/>
        </w:rPr>
        <w:t xml:space="preserve"> JP. The vascularity of the rotator cuff. </w:t>
      </w:r>
      <w:proofErr w:type="spellStart"/>
      <w:r w:rsidRPr="00A11C8A">
        <w:rPr>
          <w:rFonts w:ascii="Times New Roman" w:hAnsi="Times New Roman" w:cs="Times New Roman"/>
        </w:rPr>
        <w:t>Clin</w:t>
      </w:r>
      <w:proofErr w:type="spellEnd"/>
      <w:r w:rsidRPr="00A11C8A">
        <w:rPr>
          <w:rFonts w:ascii="Times New Roman" w:hAnsi="Times New Roman" w:cs="Times New Roman"/>
        </w:rPr>
        <w:t xml:space="preserve"> Sports Med. 1991 Oct</w:t>
      </w:r>
      <w:proofErr w:type="gramStart"/>
      <w:r w:rsidRPr="00A11C8A">
        <w:rPr>
          <w:rFonts w:ascii="Times New Roman" w:hAnsi="Times New Roman" w:cs="Times New Roman"/>
        </w:rPr>
        <w:t>;10</w:t>
      </w:r>
      <w:proofErr w:type="gramEnd"/>
      <w:r w:rsidRPr="00A11C8A">
        <w:rPr>
          <w:rFonts w:ascii="Times New Roman" w:hAnsi="Times New Roman" w:cs="Times New Roman"/>
        </w:rPr>
        <w:t>(4):807-22. Review.</w:t>
      </w:r>
    </w:p>
    <w:p w14:paraId="705ED799" w14:textId="42056E9B" w:rsidR="008D4643" w:rsidRDefault="008D4643" w:rsidP="00A4702D">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8D4643">
        <w:rPr>
          <w:rFonts w:ascii="Times New Roman" w:hAnsi="Times New Roman" w:cs="Times New Roman"/>
        </w:rPr>
        <w:t>Fongemie</w:t>
      </w:r>
      <w:proofErr w:type="spellEnd"/>
      <w:r w:rsidRPr="008D4643">
        <w:rPr>
          <w:rFonts w:ascii="Times New Roman" w:hAnsi="Times New Roman" w:cs="Times New Roman"/>
        </w:rPr>
        <w:t xml:space="preserve"> AE, Buss DD, </w:t>
      </w:r>
      <w:proofErr w:type="spellStart"/>
      <w:r w:rsidRPr="008D4643">
        <w:rPr>
          <w:rFonts w:ascii="Times New Roman" w:hAnsi="Times New Roman" w:cs="Times New Roman"/>
        </w:rPr>
        <w:t>Rolnick</w:t>
      </w:r>
      <w:proofErr w:type="spellEnd"/>
      <w:r w:rsidRPr="008D4643">
        <w:rPr>
          <w:rFonts w:ascii="Times New Roman" w:hAnsi="Times New Roman" w:cs="Times New Roman"/>
        </w:rPr>
        <w:t xml:space="preserve"> SJ. Management of shoulder impingement syndrome and rotator cuff tears. </w:t>
      </w:r>
      <w:proofErr w:type="gramStart"/>
      <w:r w:rsidRPr="008D4643">
        <w:rPr>
          <w:rFonts w:ascii="Times New Roman" w:hAnsi="Times New Roman" w:cs="Times New Roman"/>
        </w:rPr>
        <w:t>Am</w:t>
      </w:r>
      <w:proofErr w:type="gramEnd"/>
      <w:r w:rsidRPr="008D4643">
        <w:rPr>
          <w:rFonts w:ascii="Times New Roman" w:hAnsi="Times New Roman" w:cs="Times New Roman"/>
        </w:rPr>
        <w:t xml:space="preserve"> </w:t>
      </w:r>
      <w:proofErr w:type="spellStart"/>
      <w:r w:rsidRPr="008D4643">
        <w:rPr>
          <w:rFonts w:ascii="Times New Roman" w:hAnsi="Times New Roman" w:cs="Times New Roman"/>
        </w:rPr>
        <w:t>Fam</w:t>
      </w:r>
      <w:proofErr w:type="spellEnd"/>
      <w:r w:rsidRPr="008D4643">
        <w:rPr>
          <w:rFonts w:ascii="Times New Roman" w:hAnsi="Times New Roman" w:cs="Times New Roman"/>
        </w:rPr>
        <w:t xml:space="preserve"> Physician. 1998 Feb 15</w:t>
      </w:r>
      <w:proofErr w:type="gramStart"/>
      <w:r w:rsidRPr="008D4643">
        <w:rPr>
          <w:rFonts w:ascii="Times New Roman" w:hAnsi="Times New Roman" w:cs="Times New Roman"/>
        </w:rPr>
        <w:t>;57</w:t>
      </w:r>
      <w:proofErr w:type="gramEnd"/>
      <w:r w:rsidRPr="008D4643">
        <w:rPr>
          <w:rFonts w:ascii="Times New Roman" w:hAnsi="Times New Roman" w:cs="Times New Roman"/>
        </w:rPr>
        <w:t>(4):667-74, 680-2. Review</w:t>
      </w:r>
      <w:r w:rsidR="00184415">
        <w:rPr>
          <w:rFonts w:ascii="Times New Roman" w:hAnsi="Times New Roman" w:cs="Times New Roman"/>
        </w:rPr>
        <w:t>.</w:t>
      </w:r>
    </w:p>
    <w:p w14:paraId="11C4B2A0" w14:textId="2F151376" w:rsidR="00184415" w:rsidRDefault="00184415" w:rsidP="00A4702D">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184415">
        <w:rPr>
          <w:rFonts w:ascii="Times New Roman" w:hAnsi="Times New Roman" w:cs="Times New Roman"/>
        </w:rPr>
        <w:t>Magaji</w:t>
      </w:r>
      <w:proofErr w:type="spellEnd"/>
      <w:r w:rsidRPr="00184415">
        <w:rPr>
          <w:rFonts w:ascii="Times New Roman" w:hAnsi="Times New Roman" w:cs="Times New Roman"/>
        </w:rPr>
        <w:t xml:space="preserve"> SA, Singh HP, </w:t>
      </w:r>
      <w:proofErr w:type="spellStart"/>
      <w:r w:rsidRPr="00184415">
        <w:rPr>
          <w:rFonts w:ascii="Times New Roman" w:hAnsi="Times New Roman" w:cs="Times New Roman"/>
        </w:rPr>
        <w:t>Pandey</w:t>
      </w:r>
      <w:proofErr w:type="spellEnd"/>
      <w:r w:rsidRPr="00184415">
        <w:rPr>
          <w:rFonts w:ascii="Times New Roman" w:hAnsi="Times New Roman" w:cs="Times New Roman"/>
        </w:rPr>
        <w:t xml:space="preserve"> RK. Arthroscopic subacromial decompression is effective in selected patients with shoulder impingement syndrome. J Bone Joint </w:t>
      </w:r>
      <w:proofErr w:type="spellStart"/>
      <w:r w:rsidRPr="00184415">
        <w:rPr>
          <w:rFonts w:ascii="Times New Roman" w:hAnsi="Times New Roman" w:cs="Times New Roman"/>
        </w:rPr>
        <w:t>Surg</w:t>
      </w:r>
      <w:proofErr w:type="spellEnd"/>
      <w:r w:rsidRPr="00184415">
        <w:rPr>
          <w:rFonts w:ascii="Times New Roman" w:hAnsi="Times New Roman" w:cs="Times New Roman"/>
        </w:rPr>
        <w:t xml:space="preserve"> Br. 2012 Aug</w:t>
      </w:r>
      <w:proofErr w:type="gramStart"/>
      <w:r w:rsidRPr="00184415">
        <w:rPr>
          <w:rFonts w:ascii="Times New Roman" w:hAnsi="Times New Roman" w:cs="Times New Roman"/>
        </w:rPr>
        <w:t>;94</w:t>
      </w:r>
      <w:proofErr w:type="gramEnd"/>
      <w:r w:rsidRPr="00184415">
        <w:rPr>
          <w:rFonts w:ascii="Times New Roman" w:hAnsi="Times New Roman" w:cs="Times New Roman"/>
        </w:rPr>
        <w:t>(8):1086-9.</w:t>
      </w:r>
    </w:p>
    <w:p w14:paraId="176901F0" w14:textId="49617C6B" w:rsidR="00184415" w:rsidRDefault="00184415" w:rsidP="00A4702D">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184415">
        <w:rPr>
          <w:rFonts w:ascii="Times New Roman" w:hAnsi="Times New Roman" w:cs="Times New Roman"/>
        </w:rPr>
        <w:t>Altchek</w:t>
      </w:r>
      <w:proofErr w:type="spellEnd"/>
      <w:r w:rsidRPr="00184415">
        <w:rPr>
          <w:rFonts w:ascii="Times New Roman" w:hAnsi="Times New Roman" w:cs="Times New Roman"/>
        </w:rPr>
        <w:t xml:space="preserve"> DW, Carson EW. Arthroscopic </w:t>
      </w:r>
      <w:proofErr w:type="spellStart"/>
      <w:r w:rsidRPr="00184415">
        <w:rPr>
          <w:rFonts w:ascii="Times New Roman" w:hAnsi="Times New Roman" w:cs="Times New Roman"/>
        </w:rPr>
        <w:t>acromioplasty</w:t>
      </w:r>
      <w:proofErr w:type="spellEnd"/>
      <w:r w:rsidRPr="00184415">
        <w:rPr>
          <w:rFonts w:ascii="Times New Roman" w:hAnsi="Times New Roman" w:cs="Times New Roman"/>
        </w:rPr>
        <w:t xml:space="preserve">. Current status. </w:t>
      </w:r>
      <w:proofErr w:type="spellStart"/>
      <w:r w:rsidRPr="00184415">
        <w:rPr>
          <w:rFonts w:ascii="Times New Roman" w:hAnsi="Times New Roman" w:cs="Times New Roman"/>
        </w:rPr>
        <w:t>Orthop</w:t>
      </w:r>
      <w:proofErr w:type="spellEnd"/>
      <w:r w:rsidRPr="00184415">
        <w:rPr>
          <w:rFonts w:ascii="Times New Roman" w:hAnsi="Times New Roman" w:cs="Times New Roman"/>
        </w:rPr>
        <w:t xml:space="preserve"> </w:t>
      </w:r>
      <w:proofErr w:type="spellStart"/>
      <w:r w:rsidRPr="00184415">
        <w:rPr>
          <w:rFonts w:ascii="Times New Roman" w:hAnsi="Times New Roman" w:cs="Times New Roman"/>
        </w:rPr>
        <w:t>Clin</w:t>
      </w:r>
      <w:proofErr w:type="spellEnd"/>
      <w:r w:rsidRPr="00184415">
        <w:rPr>
          <w:rFonts w:ascii="Times New Roman" w:hAnsi="Times New Roman" w:cs="Times New Roman"/>
        </w:rPr>
        <w:t xml:space="preserve"> North Am. 1997 Apr</w:t>
      </w:r>
      <w:proofErr w:type="gramStart"/>
      <w:r w:rsidRPr="00184415">
        <w:rPr>
          <w:rFonts w:ascii="Times New Roman" w:hAnsi="Times New Roman" w:cs="Times New Roman"/>
        </w:rPr>
        <w:t>;28</w:t>
      </w:r>
      <w:proofErr w:type="gramEnd"/>
      <w:r w:rsidRPr="00184415">
        <w:rPr>
          <w:rFonts w:ascii="Times New Roman" w:hAnsi="Times New Roman" w:cs="Times New Roman"/>
        </w:rPr>
        <w:t>(2):157-68. Review.</w:t>
      </w:r>
    </w:p>
    <w:p w14:paraId="18CEAF24" w14:textId="5E12E2C9" w:rsidR="00B9497D" w:rsidRDefault="00B9497D" w:rsidP="00A4702D">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B9497D">
        <w:rPr>
          <w:rFonts w:ascii="Times New Roman" w:hAnsi="Times New Roman" w:cs="Times New Roman"/>
        </w:rPr>
        <w:t>Hertling</w:t>
      </w:r>
      <w:proofErr w:type="spellEnd"/>
      <w:r w:rsidRPr="00B9497D">
        <w:rPr>
          <w:rFonts w:ascii="Times New Roman" w:hAnsi="Times New Roman" w:cs="Times New Roman"/>
        </w:rPr>
        <w:t xml:space="preserve"> D, Kessler RM. The shoulder and shoulder girdle. In: Payne D, </w:t>
      </w:r>
      <w:proofErr w:type="spellStart"/>
      <w:r w:rsidRPr="00B9497D">
        <w:rPr>
          <w:rFonts w:ascii="Times New Roman" w:hAnsi="Times New Roman" w:cs="Times New Roman"/>
        </w:rPr>
        <w:t>Lappies</w:t>
      </w:r>
      <w:proofErr w:type="spellEnd"/>
      <w:r w:rsidRPr="00B9497D">
        <w:rPr>
          <w:rFonts w:ascii="Times New Roman" w:hAnsi="Times New Roman" w:cs="Times New Roman"/>
        </w:rPr>
        <w:t xml:space="preserve"> P, Williams P, </w:t>
      </w:r>
      <w:proofErr w:type="gramStart"/>
      <w:r w:rsidRPr="00B9497D">
        <w:rPr>
          <w:rFonts w:ascii="Times New Roman" w:hAnsi="Times New Roman" w:cs="Times New Roman"/>
        </w:rPr>
        <w:t>eds</w:t>
      </w:r>
      <w:proofErr w:type="gramEnd"/>
      <w:r w:rsidRPr="00B9497D">
        <w:rPr>
          <w:rFonts w:ascii="Times New Roman" w:hAnsi="Times New Roman" w:cs="Times New Roman"/>
        </w:rPr>
        <w:t>. Management of common musculoskeletal disorders. Fourth ed. Philadelphia, PA: Lippincott Williams &amp; Wilkins; 2006:281-351.</w:t>
      </w:r>
    </w:p>
    <w:p w14:paraId="57DD8547" w14:textId="2D1C06C1" w:rsidR="0063316E" w:rsidRDefault="0063316E" w:rsidP="00A4702D">
      <w:pPr>
        <w:pStyle w:val="ListParagraph"/>
        <w:widowControl w:val="0"/>
        <w:numPr>
          <w:ilvl w:val="0"/>
          <w:numId w:val="5"/>
        </w:numPr>
        <w:autoSpaceDE w:val="0"/>
        <w:autoSpaceDN w:val="0"/>
        <w:adjustRightInd w:val="0"/>
        <w:spacing w:after="240"/>
        <w:rPr>
          <w:rFonts w:ascii="Times New Roman" w:hAnsi="Times New Roman" w:cs="Times New Roman"/>
        </w:rPr>
      </w:pPr>
      <w:r w:rsidRPr="0063316E">
        <w:rPr>
          <w:rFonts w:ascii="Times New Roman" w:hAnsi="Times New Roman" w:cs="Times New Roman"/>
        </w:rPr>
        <w:lastRenderedPageBreak/>
        <w:t xml:space="preserve">Arthroscopic subacromial decompression. </w:t>
      </w:r>
      <w:proofErr w:type="spellStart"/>
      <w:r w:rsidRPr="0063316E">
        <w:rPr>
          <w:rFonts w:ascii="Times New Roman" w:hAnsi="Times New Roman" w:cs="Times New Roman"/>
        </w:rPr>
        <w:t>Shoulderdoc</w:t>
      </w:r>
      <w:proofErr w:type="spellEnd"/>
      <w:r w:rsidRPr="0063316E">
        <w:rPr>
          <w:rFonts w:ascii="Times New Roman" w:hAnsi="Times New Roman" w:cs="Times New Roman"/>
        </w:rPr>
        <w:t xml:space="preserve"> Web site. http://www.shoulderdoc.co.uk/article.asp?article=49. Updated 2012. Accessed December 4, 2012.</w:t>
      </w:r>
    </w:p>
    <w:p w14:paraId="2D157224" w14:textId="2D8CBE4A" w:rsidR="004256E2" w:rsidRDefault="004256E2" w:rsidP="00A4702D">
      <w:pPr>
        <w:pStyle w:val="ListParagraph"/>
        <w:widowControl w:val="0"/>
        <w:numPr>
          <w:ilvl w:val="0"/>
          <w:numId w:val="5"/>
        </w:numPr>
        <w:autoSpaceDE w:val="0"/>
        <w:autoSpaceDN w:val="0"/>
        <w:adjustRightInd w:val="0"/>
        <w:spacing w:after="240"/>
        <w:rPr>
          <w:rFonts w:ascii="Times New Roman" w:hAnsi="Times New Roman" w:cs="Times New Roman"/>
        </w:rPr>
      </w:pPr>
      <w:r w:rsidRPr="004256E2">
        <w:rPr>
          <w:rFonts w:ascii="Times New Roman" w:hAnsi="Times New Roman" w:cs="Times New Roman"/>
        </w:rPr>
        <w:t xml:space="preserve">Michener LA, </w:t>
      </w:r>
      <w:proofErr w:type="spellStart"/>
      <w:r w:rsidRPr="004256E2">
        <w:rPr>
          <w:rFonts w:ascii="Times New Roman" w:hAnsi="Times New Roman" w:cs="Times New Roman"/>
        </w:rPr>
        <w:t>Walsworth</w:t>
      </w:r>
      <w:proofErr w:type="spellEnd"/>
      <w:r w:rsidRPr="004256E2">
        <w:rPr>
          <w:rFonts w:ascii="Times New Roman" w:hAnsi="Times New Roman" w:cs="Times New Roman"/>
        </w:rPr>
        <w:t xml:space="preserve"> MK, </w:t>
      </w:r>
      <w:proofErr w:type="spellStart"/>
      <w:r w:rsidRPr="004256E2">
        <w:rPr>
          <w:rFonts w:ascii="Times New Roman" w:hAnsi="Times New Roman" w:cs="Times New Roman"/>
        </w:rPr>
        <w:t>Doukas</w:t>
      </w:r>
      <w:proofErr w:type="spellEnd"/>
      <w:r w:rsidRPr="004256E2">
        <w:rPr>
          <w:rFonts w:ascii="Times New Roman" w:hAnsi="Times New Roman" w:cs="Times New Roman"/>
        </w:rPr>
        <w:t xml:space="preserve"> WC, Murphy KP. Reliability and diagnostic accuracy of 5 physical examination tests and combination of tests for subacromial impingement. Arch </w:t>
      </w:r>
      <w:proofErr w:type="spellStart"/>
      <w:r w:rsidRPr="004256E2">
        <w:rPr>
          <w:rFonts w:ascii="Times New Roman" w:hAnsi="Times New Roman" w:cs="Times New Roman"/>
        </w:rPr>
        <w:t>Phys</w:t>
      </w:r>
      <w:proofErr w:type="spellEnd"/>
      <w:r w:rsidRPr="004256E2">
        <w:rPr>
          <w:rFonts w:ascii="Times New Roman" w:hAnsi="Times New Roman" w:cs="Times New Roman"/>
        </w:rPr>
        <w:t xml:space="preserve"> Med </w:t>
      </w:r>
      <w:proofErr w:type="spellStart"/>
      <w:r w:rsidRPr="004256E2">
        <w:rPr>
          <w:rFonts w:ascii="Times New Roman" w:hAnsi="Times New Roman" w:cs="Times New Roman"/>
        </w:rPr>
        <w:t>Rehabil</w:t>
      </w:r>
      <w:proofErr w:type="spellEnd"/>
      <w:r w:rsidRPr="004256E2">
        <w:rPr>
          <w:rFonts w:ascii="Times New Roman" w:hAnsi="Times New Roman" w:cs="Times New Roman"/>
        </w:rPr>
        <w:t>. 2009 Nov</w:t>
      </w:r>
      <w:proofErr w:type="gramStart"/>
      <w:r w:rsidRPr="004256E2">
        <w:rPr>
          <w:rFonts w:ascii="Times New Roman" w:hAnsi="Times New Roman" w:cs="Times New Roman"/>
        </w:rPr>
        <w:t>;90</w:t>
      </w:r>
      <w:proofErr w:type="gramEnd"/>
      <w:r w:rsidRPr="004256E2">
        <w:rPr>
          <w:rFonts w:ascii="Times New Roman" w:hAnsi="Times New Roman" w:cs="Times New Roman"/>
        </w:rPr>
        <w:t>(11):1898-903.</w:t>
      </w:r>
    </w:p>
    <w:p w14:paraId="5B76B2C3" w14:textId="4F46EFC0" w:rsidR="00A55271" w:rsidRDefault="00AA1431" w:rsidP="00A4702D">
      <w:pPr>
        <w:pStyle w:val="ListParagraph"/>
        <w:widowControl w:val="0"/>
        <w:numPr>
          <w:ilvl w:val="0"/>
          <w:numId w:val="5"/>
        </w:numPr>
        <w:autoSpaceDE w:val="0"/>
        <w:autoSpaceDN w:val="0"/>
        <w:adjustRightInd w:val="0"/>
        <w:spacing w:after="240"/>
        <w:rPr>
          <w:rFonts w:ascii="Times New Roman" w:hAnsi="Times New Roman" w:cs="Times New Roman"/>
        </w:rPr>
      </w:pPr>
      <w:r w:rsidRPr="00AA1431">
        <w:rPr>
          <w:rFonts w:ascii="Times New Roman" w:hAnsi="Times New Roman" w:cs="Times New Roman"/>
        </w:rPr>
        <w:t xml:space="preserve">Camargo PR, Avila MA, </w:t>
      </w:r>
      <w:proofErr w:type="spellStart"/>
      <w:r w:rsidRPr="00AA1431">
        <w:rPr>
          <w:rFonts w:ascii="Times New Roman" w:hAnsi="Times New Roman" w:cs="Times New Roman"/>
        </w:rPr>
        <w:t>Alburquerque-Sendín</w:t>
      </w:r>
      <w:proofErr w:type="spellEnd"/>
      <w:r w:rsidRPr="00AA1431">
        <w:rPr>
          <w:rFonts w:ascii="Times New Roman" w:hAnsi="Times New Roman" w:cs="Times New Roman"/>
        </w:rPr>
        <w:t xml:space="preserve"> F, </w:t>
      </w:r>
      <w:proofErr w:type="spellStart"/>
      <w:r w:rsidRPr="00AA1431">
        <w:rPr>
          <w:rFonts w:ascii="Times New Roman" w:hAnsi="Times New Roman" w:cs="Times New Roman"/>
        </w:rPr>
        <w:t>Asso</w:t>
      </w:r>
      <w:proofErr w:type="spellEnd"/>
      <w:r w:rsidRPr="00AA1431">
        <w:rPr>
          <w:rFonts w:ascii="Times New Roman" w:hAnsi="Times New Roman" w:cs="Times New Roman"/>
        </w:rPr>
        <w:t xml:space="preserve"> NA, Hashimoto LH, </w:t>
      </w:r>
      <w:proofErr w:type="spellStart"/>
      <w:r w:rsidRPr="00AA1431">
        <w:rPr>
          <w:rFonts w:ascii="Times New Roman" w:hAnsi="Times New Roman" w:cs="Times New Roman"/>
        </w:rPr>
        <w:t>Salvini</w:t>
      </w:r>
      <w:proofErr w:type="spellEnd"/>
      <w:r w:rsidRPr="00AA1431">
        <w:rPr>
          <w:rFonts w:ascii="Times New Roman" w:hAnsi="Times New Roman" w:cs="Times New Roman"/>
        </w:rPr>
        <w:t xml:space="preserve"> TF. Eccentric training for shoulder abductors improves pain, function and isokinetic performance in subjects with shoulder impingement syndrome: a case series. Rev Bras </w:t>
      </w:r>
      <w:proofErr w:type="spellStart"/>
      <w:r w:rsidRPr="00AA1431">
        <w:rPr>
          <w:rFonts w:ascii="Times New Roman" w:hAnsi="Times New Roman" w:cs="Times New Roman"/>
        </w:rPr>
        <w:t>Fisioter</w:t>
      </w:r>
      <w:proofErr w:type="spellEnd"/>
      <w:r w:rsidRPr="00AA1431">
        <w:rPr>
          <w:rFonts w:ascii="Times New Roman" w:hAnsi="Times New Roman" w:cs="Times New Roman"/>
        </w:rPr>
        <w:t>. 2012 Jan-Feb</w:t>
      </w:r>
      <w:proofErr w:type="gramStart"/>
      <w:r w:rsidRPr="00AA1431">
        <w:rPr>
          <w:rFonts w:ascii="Times New Roman" w:hAnsi="Times New Roman" w:cs="Times New Roman"/>
        </w:rPr>
        <w:t>;16</w:t>
      </w:r>
      <w:proofErr w:type="gramEnd"/>
      <w:r w:rsidRPr="00AA1431">
        <w:rPr>
          <w:rFonts w:ascii="Times New Roman" w:hAnsi="Times New Roman" w:cs="Times New Roman"/>
        </w:rPr>
        <w:t>(1):74-83.</w:t>
      </w:r>
    </w:p>
    <w:p w14:paraId="62D8E51E" w14:textId="7D921511" w:rsidR="00070EBA" w:rsidRDefault="007D5AED" w:rsidP="00A4702D">
      <w:pPr>
        <w:pStyle w:val="ListParagraph"/>
        <w:widowControl w:val="0"/>
        <w:numPr>
          <w:ilvl w:val="0"/>
          <w:numId w:val="5"/>
        </w:numPr>
        <w:autoSpaceDE w:val="0"/>
        <w:autoSpaceDN w:val="0"/>
        <w:adjustRightInd w:val="0"/>
        <w:spacing w:after="240"/>
        <w:rPr>
          <w:rFonts w:ascii="Times New Roman" w:hAnsi="Times New Roman" w:cs="Times New Roman"/>
        </w:rPr>
      </w:pPr>
      <w:r w:rsidRPr="007D5AED">
        <w:rPr>
          <w:rFonts w:ascii="Times New Roman" w:hAnsi="Times New Roman" w:cs="Times New Roman"/>
        </w:rPr>
        <w:t xml:space="preserve">Yel M, </w:t>
      </w:r>
      <w:proofErr w:type="spellStart"/>
      <w:r w:rsidRPr="007D5AED">
        <w:rPr>
          <w:rFonts w:ascii="Times New Roman" w:hAnsi="Times New Roman" w:cs="Times New Roman"/>
        </w:rPr>
        <w:t>Shankwiler</w:t>
      </w:r>
      <w:proofErr w:type="spellEnd"/>
      <w:r w:rsidRPr="007D5AED">
        <w:rPr>
          <w:rFonts w:ascii="Times New Roman" w:hAnsi="Times New Roman" w:cs="Times New Roman"/>
        </w:rPr>
        <w:t xml:space="preserve"> JA, Noonan JE </w:t>
      </w:r>
      <w:proofErr w:type="spellStart"/>
      <w:r w:rsidRPr="007D5AED">
        <w:rPr>
          <w:rFonts w:ascii="Times New Roman" w:hAnsi="Times New Roman" w:cs="Times New Roman"/>
        </w:rPr>
        <w:t>Jr</w:t>
      </w:r>
      <w:proofErr w:type="spellEnd"/>
      <w:r w:rsidRPr="007D5AED">
        <w:rPr>
          <w:rFonts w:ascii="Times New Roman" w:hAnsi="Times New Roman" w:cs="Times New Roman"/>
        </w:rPr>
        <w:t xml:space="preserve">, </w:t>
      </w:r>
      <w:proofErr w:type="spellStart"/>
      <w:r w:rsidRPr="007D5AED">
        <w:rPr>
          <w:rFonts w:ascii="Times New Roman" w:hAnsi="Times New Roman" w:cs="Times New Roman"/>
        </w:rPr>
        <w:t>Burkhead</w:t>
      </w:r>
      <w:proofErr w:type="spellEnd"/>
      <w:r w:rsidRPr="007D5AED">
        <w:rPr>
          <w:rFonts w:ascii="Times New Roman" w:hAnsi="Times New Roman" w:cs="Times New Roman"/>
        </w:rPr>
        <w:t xml:space="preserve"> WZ Jr. Results of decompression and rotator cuff repair in patients 65 years old and older: 6- to 14-year follow-up. Am J </w:t>
      </w:r>
      <w:proofErr w:type="spellStart"/>
      <w:r w:rsidRPr="007D5AED">
        <w:rPr>
          <w:rFonts w:ascii="Times New Roman" w:hAnsi="Times New Roman" w:cs="Times New Roman"/>
        </w:rPr>
        <w:t>Orthop</w:t>
      </w:r>
      <w:proofErr w:type="spellEnd"/>
      <w:r w:rsidRPr="007D5AED">
        <w:rPr>
          <w:rFonts w:ascii="Times New Roman" w:hAnsi="Times New Roman" w:cs="Times New Roman"/>
        </w:rPr>
        <w:t xml:space="preserve"> (Belle Mead NJ)</w:t>
      </w:r>
      <w:proofErr w:type="gramStart"/>
      <w:r w:rsidRPr="007D5AED">
        <w:rPr>
          <w:rFonts w:ascii="Times New Roman" w:hAnsi="Times New Roman" w:cs="Times New Roman"/>
        </w:rPr>
        <w:t>.</w:t>
      </w:r>
      <w:proofErr w:type="gramEnd"/>
      <w:r w:rsidRPr="007D5AED">
        <w:rPr>
          <w:rFonts w:ascii="Times New Roman" w:hAnsi="Times New Roman" w:cs="Times New Roman"/>
        </w:rPr>
        <w:t xml:space="preserve"> 2001 Apr</w:t>
      </w:r>
      <w:proofErr w:type="gramStart"/>
      <w:r w:rsidRPr="007D5AED">
        <w:rPr>
          <w:rFonts w:ascii="Times New Roman" w:hAnsi="Times New Roman" w:cs="Times New Roman"/>
        </w:rPr>
        <w:t>;30</w:t>
      </w:r>
      <w:proofErr w:type="gramEnd"/>
      <w:r w:rsidRPr="007D5AED">
        <w:rPr>
          <w:rFonts w:ascii="Times New Roman" w:hAnsi="Times New Roman" w:cs="Times New Roman"/>
        </w:rPr>
        <w:t>(4):347-52</w:t>
      </w:r>
      <w:r>
        <w:rPr>
          <w:rFonts w:ascii="Times New Roman" w:hAnsi="Times New Roman" w:cs="Times New Roman"/>
        </w:rPr>
        <w:t>.</w:t>
      </w:r>
    </w:p>
    <w:p w14:paraId="452943CB" w14:textId="29503537" w:rsidR="00324AAC" w:rsidRDefault="00324AAC" w:rsidP="00A4702D">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324AAC">
        <w:rPr>
          <w:rFonts w:ascii="Times New Roman" w:hAnsi="Times New Roman" w:cs="Times New Roman"/>
        </w:rPr>
        <w:t>Buchberger</w:t>
      </w:r>
      <w:proofErr w:type="spellEnd"/>
      <w:r w:rsidRPr="00324AAC">
        <w:rPr>
          <w:rFonts w:ascii="Times New Roman" w:hAnsi="Times New Roman" w:cs="Times New Roman"/>
        </w:rPr>
        <w:t xml:space="preserve"> DJ. Impingement syndromes: Subtypes. Rotatorcuff.net Web site. http://www.rotatorcuff.net/impingement.htm. Updated 2012. Accessed December 4, 2012.</w:t>
      </w:r>
    </w:p>
    <w:p w14:paraId="0C6B1CF3" w14:textId="72C54085" w:rsidR="00D61BE0" w:rsidRDefault="00E2412A" w:rsidP="00A4702D">
      <w:pPr>
        <w:pStyle w:val="ListParagraph"/>
        <w:widowControl w:val="0"/>
        <w:numPr>
          <w:ilvl w:val="0"/>
          <w:numId w:val="5"/>
        </w:numPr>
        <w:autoSpaceDE w:val="0"/>
        <w:autoSpaceDN w:val="0"/>
        <w:adjustRightInd w:val="0"/>
        <w:spacing w:after="240"/>
        <w:rPr>
          <w:rFonts w:ascii="Times New Roman" w:hAnsi="Times New Roman" w:cs="Times New Roman"/>
        </w:rPr>
      </w:pPr>
      <w:r w:rsidRPr="00E2412A">
        <w:rPr>
          <w:rFonts w:ascii="Times New Roman" w:hAnsi="Times New Roman" w:cs="Times New Roman"/>
        </w:rPr>
        <w:t>Hayashi A. Pearls and pitfalls of treating SLAP lesions. American Academy of Orthopedic Surgeons Web site. http://www6.aaos.org.libproxy.lib.unc.edu/news/PDFopen/PDFopen.cfm</w:t>
      </w:r>
      <w:proofErr w:type="gramStart"/>
      <w:r w:rsidRPr="00E2412A">
        <w:rPr>
          <w:rFonts w:ascii="Times New Roman" w:hAnsi="Times New Roman" w:cs="Times New Roman"/>
        </w:rPr>
        <w:t>?page</w:t>
      </w:r>
      <w:proofErr w:type="gramEnd"/>
      <w:r w:rsidRPr="00E2412A">
        <w:rPr>
          <w:rFonts w:ascii="Times New Roman" w:hAnsi="Times New Roman" w:cs="Times New Roman"/>
        </w:rPr>
        <w:t>_url=http://www.aaos.org.libproxy.lib.unc.edu/news/aaosnow/jan09/clinical5.asp. Updated 2009. Accessed December 4, 2012.</w:t>
      </w:r>
    </w:p>
    <w:p w14:paraId="43A655D4" w14:textId="3A849B0F" w:rsidR="000412ED" w:rsidRDefault="000412ED" w:rsidP="00A4702D">
      <w:pPr>
        <w:pStyle w:val="ListParagraph"/>
        <w:widowControl w:val="0"/>
        <w:numPr>
          <w:ilvl w:val="0"/>
          <w:numId w:val="5"/>
        </w:numPr>
        <w:autoSpaceDE w:val="0"/>
        <w:autoSpaceDN w:val="0"/>
        <w:adjustRightInd w:val="0"/>
        <w:spacing w:after="240"/>
        <w:rPr>
          <w:rFonts w:ascii="Times New Roman" w:hAnsi="Times New Roman" w:cs="Times New Roman"/>
        </w:rPr>
      </w:pPr>
      <w:proofErr w:type="spellStart"/>
      <w:r w:rsidRPr="000412ED">
        <w:rPr>
          <w:rFonts w:ascii="Times New Roman" w:hAnsi="Times New Roman" w:cs="Times New Roman"/>
        </w:rPr>
        <w:t>Manske</w:t>
      </w:r>
      <w:proofErr w:type="spellEnd"/>
      <w:r w:rsidRPr="000412ED">
        <w:rPr>
          <w:rFonts w:ascii="Times New Roman" w:hAnsi="Times New Roman" w:cs="Times New Roman"/>
        </w:rPr>
        <w:t xml:space="preserve"> R, </w:t>
      </w:r>
      <w:proofErr w:type="spellStart"/>
      <w:r w:rsidRPr="000412ED">
        <w:rPr>
          <w:rFonts w:ascii="Times New Roman" w:hAnsi="Times New Roman" w:cs="Times New Roman"/>
        </w:rPr>
        <w:t>Prohaska</w:t>
      </w:r>
      <w:proofErr w:type="spellEnd"/>
      <w:r w:rsidRPr="000412ED">
        <w:rPr>
          <w:rFonts w:ascii="Times New Roman" w:hAnsi="Times New Roman" w:cs="Times New Roman"/>
        </w:rPr>
        <w:t xml:space="preserve"> D. Superior labrum anterior to posterior (SLAP) rehabilitation in the overhead athlete. </w:t>
      </w:r>
      <w:proofErr w:type="spellStart"/>
      <w:r w:rsidRPr="000412ED">
        <w:rPr>
          <w:rFonts w:ascii="Times New Roman" w:hAnsi="Times New Roman" w:cs="Times New Roman"/>
        </w:rPr>
        <w:t>Phys</w:t>
      </w:r>
      <w:proofErr w:type="spellEnd"/>
      <w:r w:rsidRPr="000412ED">
        <w:rPr>
          <w:rFonts w:ascii="Times New Roman" w:hAnsi="Times New Roman" w:cs="Times New Roman"/>
        </w:rPr>
        <w:t xml:space="preserve"> </w:t>
      </w:r>
      <w:proofErr w:type="spellStart"/>
      <w:r w:rsidRPr="000412ED">
        <w:rPr>
          <w:rFonts w:ascii="Times New Roman" w:hAnsi="Times New Roman" w:cs="Times New Roman"/>
        </w:rPr>
        <w:t>Ther</w:t>
      </w:r>
      <w:proofErr w:type="spellEnd"/>
      <w:r w:rsidRPr="000412ED">
        <w:rPr>
          <w:rFonts w:ascii="Times New Roman" w:hAnsi="Times New Roman" w:cs="Times New Roman"/>
        </w:rPr>
        <w:t xml:space="preserve"> Sport. 2010 Nov</w:t>
      </w:r>
      <w:proofErr w:type="gramStart"/>
      <w:r w:rsidRPr="000412ED">
        <w:rPr>
          <w:rFonts w:ascii="Times New Roman" w:hAnsi="Times New Roman" w:cs="Times New Roman"/>
        </w:rPr>
        <w:t>;11</w:t>
      </w:r>
      <w:proofErr w:type="gramEnd"/>
      <w:r w:rsidRPr="000412ED">
        <w:rPr>
          <w:rFonts w:ascii="Times New Roman" w:hAnsi="Times New Roman" w:cs="Times New Roman"/>
        </w:rPr>
        <w:t xml:space="preserve">(4):110-21. </w:t>
      </w:r>
      <w:proofErr w:type="spellStart"/>
      <w:r w:rsidRPr="000412ED">
        <w:rPr>
          <w:rFonts w:ascii="Times New Roman" w:hAnsi="Times New Roman" w:cs="Times New Roman"/>
        </w:rPr>
        <w:t>Epub</w:t>
      </w:r>
      <w:proofErr w:type="spellEnd"/>
      <w:r w:rsidRPr="000412ED">
        <w:rPr>
          <w:rFonts w:ascii="Times New Roman" w:hAnsi="Times New Roman" w:cs="Times New Roman"/>
        </w:rPr>
        <w:t xml:space="preserve"> 2010 Jul 27.</w:t>
      </w:r>
    </w:p>
    <w:p w14:paraId="5A3B440A" w14:textId="7B8237F7" w:rsidR="00A80CC2" w:rsidRDefault="002D0BD6" w:rsidP="00A4702D">
      <w:pPr>
        <w:pStyle w:val="ListParagraph"/>
        <w:widowControl w:val="0"/>
        <w:numPr>
          <w:ilvl w:val="0"/>
          <w:numId w:val="5"/>
        </w:numPr>
        <w:autoSpaceDE w:val="0"/>
        <w:autoSpaceDN w:val="0"/>
        <w:adjustRightInd w:val="0"/>
        <w:spacing w:after="240"/>
        <w:rPr>
          <w:rFonts w:ascii="Times New Roman" w:hAnsi="Times New Roman" w:cs="Times New Roman"/>
        </w:rPr>
      </w:pPr>
      <w:r w:rsidRPr="002D0BD6">
        <w:rPr>
          <w:rFonts w:ascii="Times New Roman" w:hAnsi="Times New Roman" w:cs="Times New Roman"/>
        </w:rPr>
        <w:t xml:space="preserve">SLAP lesions. </w:t>
      </w:r>
      <w:proofErr w:type="spellStart"/>
      <w:r w:rsidRPr="002D0BD6">
        <w:rPr>
          <w:rFonts w:ascii="Times New Roman" w:hAnsi="Times New Roman" w:cs="Times New Roman"/>
        </w:rPr>
        <w:t>Beantown</w:t>
      </w:r>
      <w:proofErr w:type="spellEnd"/>
      <w:r w:rsidRPr="002D0BD6">
        <w:rPr>
          <w:rFonts w:ascii="Times New Roman" w:hAnsi="Times New Roman" w:cs="Times New Roman"/>
        </w:rPr>
        <w:t xml:space="preserve"> Physiotherapy: Orthopedic &amp; Sports Physical Therapy Web site. http://www.beantownphysio.com/pt-tip/archive/slap-lesions.html. Updated 2012. Accessed December 4, 2012.</w:t>
      </w:r>
    </w:p>
    <w:p w14:paraId="4176E451" w14:textId="77777777" w:rsidR="00A4702D" w:rsidRDefault="00A4702D" w:rsidP="00A4702D">
      <w:pPr>
        <w:pStyle w:val="ListParagraph"/>
        <w:widowControl w:val="0"/>
        <w:autoSpaceDE w:val="0"/>
        <w:autoSpaceDN w:val="0"/>
        <w:adjustRightInd w:val="0"/>
        <w:spacing w:after="240"/>
        <w:rPr>
          <w:rFonts w:ascii="Times New Roman" w:hAnsi="Times New Roman" w:cs="Times New Roman"/>
        </w:rPr>
      </w:pPr>
    </w:p>
    <w:p w14:paraId="5BAD1411" w14:textId="77777777" w:rsidR="00161F4C" w:rsidRDefault="00161F4C" w:rsidP="00161F4C">
      <w:pPr>
        <w:widowControl w:val="0"/>
        <w:autoSpaceDE w:val="0"/>
        <w:autoSpaceDN w:val="0"/>
        <w:adjustRightInd w:val="0"/>
        <w:spacing w:after="240"/>
        <w:rPr>
          <w:rFonts w:ascii="Times New Roman" w:hAnsi="Times New Roman" w:cs="Times New Roman"/>
        </w:rPr>
      </w:pPr>
    </w:p>
    <w:p w14:paraId="14342593" w14:textId="77777777" w:rsidR="00161F4C" w:rsidRDefault="00161F4C" w:rsidP="00161F4C">
      <w:pPr>
        <w:widowControl w:val="0"/>
        <w:autoSpaceDE w:val="0"/>
        <w:autoSpaceDN w:val="0"/>
        <w:adjustRightInd w:val="0"/>
        <w:spacing w:after="240"/>
        <w:rPr>
          <w:rFonts w:ascii="Times New Roman" w:hAnsi="Times New Roman" w:cs="Times New Roman"/>
        </w:rPr>
      </w:pPr>
    </w:p>
    <w:p w14:paraId="2F923146" w14:textId="77777777" w:rsidR="00161F4C" w:rsidRDefault="00161F4C" w:rsidP="00161F4C">
      <w:pPr>
        <w:widowControl w:val="0"/>
        <w:autoSpaceDE w:val="0"/>
        <w:autoSpaceDN w:val="0"/>
        <w:adjustRightInd w:val="0"/>
        <w:spacing w:after="240"/>
        <w:rPr>
          <w:rFonts w:ascii="Times New Roman" w:hAnsi="Times New Roman" w:cs="Times New Roman"/>
        </w:rPr>
      </w:pPr>
    </w:p>
    <w:p w14:paraId="16791F1A" w14:textId="77777777" w:rsidR="00161F4C" w:rsidRDefault="00161F4C" w:rsidP="00161F4C">
      <w:pPr>
        <w:widowControl w:val="0"/>
        <w:autoSpaceDE w:val="0"/>
        <w:autoSpaceDN w:val="0"/>
        <w:adjustRightInd w:val="0"/>
        <w:spacing w:after="240"/>
        <w:rPr>
          <w:rFonts w:ascii="Times New Roman" w:hAnsi="Times New Roman" w:cs="Times New Roman"/>
        </w:rPr>
      </w:pPr>
    </w:p>
    <w:p w14:paraId="3FAAE5A9" w14:textId="77777777" w:rsidR="00161F4C" w:rsidRDefault="00161F4C" w:rsidP="00161F4C">
      <w:pPr>
        <w:widowControl w:val="0"/>
        <w:autoSpaceDE w:val="0"/>
        <w:autoSpaceDN w:val="0"/>
        <w:adjustRightInd w:val="0"/>
        <w:spacing w:after="240"/>
        <w:rPr>
          <w:rFonts w:ascii="Times New Roman" w:hAnsi="Times New Roman" w:cs="Times New Roman"/>
        </w:rPr>
      </w:pPr>
    </w:p>
    <w:p w14:paraId="1A396D99" w14:textId="2B252186" w:rsidR="00161F4C" w:rsidRPr="00161F4C" w:rsidRDefault="00161F4C" w:rsidP="004256E2">
      <w:pPr>
        <w:widowControl w:val="0"/>
        <w:tabs>
          <w:tab w:val="left" w:pos="2638"/>
        </w:tabs>
        <w:autoSpaceDE w:val="0"/>
        <w:autoSpaceDN w:val="0"/>
        <w:adjustRightInd w:val="0"/>
        <w:spacing w:after="240"/>
        <w:rPr>
          <w:rFonts w:ascii="Times New Roman" w:hAnsi="Times New Roman" w:cs="Times New Roman"/>
        </w:rPr>
      </w:pPr>
    </w:p>
    <w:sectPr w:rsidR="00161F4C" w:rsidRPr="00161F4C" w:rsidSect="00E51B49">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E3211" w14:textId="77777777" w:rsidR="00A80CC2" w:rsidRDefault="00A80CC2" w:rsidP="007B1416">
      <w:r>
        <w:separator/>
      </w:r>
    </w:p>
  </w:endnote>
  <w:endnote w:type="continuationSeparator" w:id="0">
    <w:p w14:paraId="71D3EFE3" w14:textId="77777777" w:rsidR="00A80CC2" w:rsidRDefault="00A80CC2" w:rsidP="007B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E5121" w14:textId="77777777" w:rsidR="00A80CC2" w:rsidRDefault="00A80CC2" w:rsidP="007B1416">
      <w:r>
        <w:separator/>
      </w:r>
    </w:p>
  </w:footnote>
  <w:footnote w:type="continuationSeparator" w:id="0">
    <w:p w14:paraId="21AF7250" w14:textId="77777777" w:rsidR="00A80CC2" w:rsidRDefault="00A80CC2" w:rsidP="007B1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8F94" w14:textId="04038065" w:rsidR="00A80CC2" w:rsidRDefault="00A80CC2">
    <w:pPr>
      <w:pStyle w:val="Header"/>
    </w:pPr>
    <w:r>
      <w:tab/>
    </w:r>
    <w:r>
      <w:tab/>
      <w:t>Lawler, Natalie_Orthopedic Assessment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7005"/>
    <w:multiLevelType w:val="hybridMultilevel"/>
    <w:tmpl w:val="812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47473"/>
    <w:multiLevelType w:val="hybridMultilevel"/>
    <w:tmpl w:val="5BAE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28E6"/>
    <w:multiLevelType w:val="hybridMultilevel"/>
    <w:tmpl w:val="573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80893"/>
    <w:multiLevelType w:val="multilevel"/>
    <w:tmpl w:val="5BAE9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BC36229"/>
    <w:multiLevelType w:val="hybridMultilevel"/>
    <w:tmpl w:val="0A22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4D"/>
    <w:rsid w:val="00016B71"/>
    <w:rsid w:val="00017732"/>
    <w:rsid w:val="00030B98"/>
    <w:rsid w:val="00036CBE"/>
    <w:rsid w:val="000412ED"/>
    <w:rsid w:val="0005624B"/>
    <w:rsid w:val="00062530"/>
    <w:rsid w:val="00070EBA"/>
    <w:rsid w:val="000A4E6F"/>
    <w:rsid w:val="000F7BFA"/>
    <w:rsid w:val="001020FA"/>
    <w:rsid w:val="00135B56"/>
    <w:rsid w:val="00144820"/>
    <w:rsid w:val="00161F4C"/>
    <w:rsid w:val="00184415"/>
    <w:rsid w:val="001C13E7"/>
    <w:rsid w:val="001D0341"/>
    <w:rsid w:val="00201DAA"/>
    <w:rsid w:val="00220EED"/>
    <w:rsid w:val="002405DB"/>
    <w:rsid w:val="002829C1"/>
    <w:rsid w:val="002B02BE"/>
    <w:rsid w:val="002D0BD6"/>
    <w:rsid w:val="002D1437"/>
    <w:rsid w:val="00320147"/>
    <w:rsid w:val="00324AAC"/>
    <w:rsid w:val="00330086"/>
    <w:rsid w:val="003311D5"/>
    <w:rsid w:val="00351A15"/>
    <w:rsid w:val="00387D1B"/>
    <w:rsid w:val="00397262"/>
    <w:rsid w:val="003C7A1D"/>
    <w:rsid w:val="003D0E58"/>
    <w:rsid w:val="003D4DFA"/>
    <w:rsid w:val="00403AEB"/>
    <w:rsid w:val="00420D80"/>
    <w:rsid w:val="004256E2"/>
    <w:rsid w:val="004517E5"/>
    <w:rsid w:val="0048110B"/>
    <w:rsid w:val="004B0A7F"/>
    <w:rsid w:val="004C3AD5"/>
    <w:rsid w:val="004C6733"/>
    <w:rsid w:val="00501DC1"/>
    <w:rsid w:val="00503C47"/>
    <w:rsid w:val="00550BE1"/>
    <w:rsid w:val="00571FD7"/>
    <w:rsid w:val="00593016"/>
    <w:rsid w:val="005961BC"/>
    <w:rsid w:val="005A2D7F"/>
    <w:rsid w:val="005B3263"/>
    <w:rsid w:val="005C22B9"/>
    <w:rsid w:val="005D0D14"/>
    <w:rsid w:val="005D2079"/>
    <w:rsid w:val="005D44B6"/>
    <w:rsid w:val="005F0857"/>
    <w:rsid w:val="005F17B1"/>
    <w:rsid w:val="00602ACE"/>
    <w:rsid w:val="00605E0F"/>
    <w:rsid w:val="0063316E"/>
    <w:rsid w:val="0065781D"/>
    <w:rsid w:val="0066149C"/>
    <w:rsid w:val="006A7870"/>
    <w:rsid w:val="006B16AE"/>
    <w:rsid w:val="00702783"/>
    <w:rsid w:val="0070628F"/>
    <w:rsid w:val="00710607"/>
    <w:rsid w:val="00715469"/>
    <w:rsid w:val="007409DA"/>
    <w:rsid w:val="00773F9A"/>
    <w:rsid w:val="007869CA"/>
    <w:rsid w:val="00790587"/>
    <w:rsid w:val="00790B0C"/>
    <w:rsid w:val="00791059"/>
    <w:rsid w:val="00792D63"/>
    <w:rsid w:val="007A1584"/>
    <w:rsid w:val="007B1416"/>
    <w:rsid w:val="007D5AED"/>
    <w:rsid w:val="007D653C"/>
    <w:rsid w:val="007E0708"/>
    <w:rsid w:val="0081534A"/>
    <w:rsid w:val="008349D6"/>
    <w:rsid w:val="008B3D1C"/>
    <w:rsid w:val="008D13E4"/>
    <w:rsid w:val="008D4643"/>
    <w:rsid w:val="008D5E89"/>
    <w:rsid w:val="0091404C"/>
    <w:rsid w:val="0092496B"/>
    <w:rsid w:val="009C4D75"/>
    <w:rsid w:val="009F21A5"/>
    <w:rsid w:val="00A11C8A"/>
    <w:rsid w:val="00A4702D"/>
    <w:rsid w:val="00A55271"/>
    <w:rsid w:val="00A7397C"/>
    <w:rsid w:val="00A80CC2"/>
    <w:rsid w:val="00AA1431"/>
    <w:rsid w:val="00AA7EC0"/>
    <w:rsid w:val="00AB257C"/>
    <w:rsid w:val="00AD3673"/>
    <w:rsid w:val="00AD62D4"/>
    <w:rsid w:val="00B011BB"/>
    <w:rsid w:val="00B63660"/>
    <w:rsid w:val="00B9497D"/>
    <w:rsid w:val="00BB4FED"/>
    <w:rsid w:val="00BD30B7"/>
    <w:rsid w:val="00C2331E"/>
    <w:rsid w:val="00C51142"/>
    <w:rsid w:val="00C60AA2"/>
    <w:rsid w:val="00C81241"/>
    <w:rsid w:val="00C8165B"/>
    <w:rsid w:val="00CA2875"/>
    <w:rsid w:val="00CE0314"/>
    <w:rsid w:val="00CE5F4D"/>
    <w:rsid w:val="00D305FA"/>
    <w:rsid w:val="00D47FC0"/>
    <w:rsid w:val="00D61BE0"/>
    <w:rsid w:val="00D82016"/>
    <w:rsid w:val="00D92179"/>
    <w:rsid w:val="00D96511"/>
    <w:rsid w:val="00DA3548"/>
    <w:rsid w:val="00DC2187"/>
    <w:rsid w:val="00DE6F47"/>
    <w:rsid w:val="00DF44A5"/>
    <w:rsid w:val="00E02E7B"/>
    <w:rsid w:val="00E07918"/>
    <w:rsid w:val="00E2412A"/>
    <w:rsid w:val="00E51B49"/>
    <w:rsid w:val="00E67916"/>
    <w:rsid w:val="00E726F8"/>
    <w:rsid w:val="00E730C1"/>
    <w:rsid w:val="00E75E57"/>
    <w:rsid w:val="00E75F67"/>
    <w:rsid w:val="00EA5688"/>
    <w:rsid w:val="00EB2F52"/>
    <w:rsid w:val="00EB66E7"/>
    <w:rsid w:val="00EF6442"/>
    <w:rsid w:val="00F14736"/>
    <w:rsid w:val="00F54FD2"/>
    <w:rsid w:val="00F64523"/>
    <w:rsid w:val="00F7668D"/>
    <w:rsid w:val="00F76AC5"/>
    <w:rsid w:val="00F850F5"/>
    <w:rsid w:val="00FE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1F0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FC0"/>
    <w:pPr>
      <w:ind w:left="720"/>
      <w:contextualSpacing/>
    </w:pPr>
  </w:style>
  <w:style w:type="paragraph" w:styleId="Header">
    <w:name w:val="header"/>
    <w:basedOn w:val="Normal"/>
    <w:link w:val="HeaderChar"/>
    <w:uiPriority w:val="99"/>
    <w:unhideWhenUsed/>
    <w:rsid w:val="007B1416"/>
    <w:pPr>
      <w:tabs>
        <w:tab w:val="center" w:pos="4320"/>
        <w:tab w:val="right" w:pos="8640"/>
      </w:tabs>
    </w:pPr>
  </w:style>
  <w:style w:type="character" w:customStyle="1" w:styleId="HeaderChar">
    <w:name w:val="Header Char"/>
    <w:basedOn w:val="DefaultParagraphFont"/>
    <w:link w:val="Header"/>
    <w:uiPriority w:val="99"/>
    <w:rsid w:val="007B1416"/>
  </w:style>
  <w:style w:type="paragraph" w:styleId="Footer">
    <w:name w:val="footer"/>
    <w:basedOn w:val="Normal"/>
    <w:link w:val="FooterChar"/>
    <w:uiPriority w:val="99"/>
    <w:unhideWhenUsed/>
    <w:rsid w:val="007B1416"/>
    <w:pPr>
      <w:tabs>
        <w:tab w:val="center" w:pos="4320"/>
        <w:tab w:val="right" w:pos="8640"/>
      </w:tabs>
    </w:pPr>
  </w:style>
  <w:style w:type="character" w:customStyle="1" w:styleId="FooterChar">
    <w:name w:val="Footer Char"/>
    <w:basedOn w:val="DefaultParagraphFont"/>
    <w:link w:val="Footer"/>
    <w:uiPriority w:val="99"/>
    <w:rsid w:val="007B1416"/>
  </w:style>
  <w:style w:type="paragraph" w:styleId="BalloonText">
    <w:name w:val="Balloon Text"/>
    <w:basedOn w:val="Normal"/>
    <w:link w:val="BalloonTextChar"/>
    <w:uiPriority w:val="99"/>
    <w:semiHidden/>
    <w:unhideWhenUsed/>
    <w:rsid w:val="00571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FD7"/>
    <w:rPr>
      <w:rFonts w:ascii="Lucida Grande" w:hAnsi="Lucida Grande" w:cs="Lucida Grande"/>
      <w:sz w:val="18"/>
      <w:szCs w:val="18"/>
    </w:rPr>
  </w:style>
  <w:style w:type="character" w:styleId="Hyperlink">
    <w:name w:val="Hyperlink"/>
    <w:basedOn w:val="DefaultParagraphFont"/>
    <w:uiPriority w:val="99"/>
    <w:unhideWhenUsed/>
    <w:rsid w:val="00A470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FC0"/>
    <w:pPr>
      <w:ind w:left="720"/>
      <w:contextualSpacing/>
    </w:pPr>
  </w:style>
  <w:style w:type="paragraph" w:styleId="Header">
    <w:name w:val="header"/>
    <w:basedOn w:val="Normal"/>
    <w:link w:val="HeaderChar"/>
    <w:uiPriority w:val="99"/>
    <w:unhideWhenUsed/>
    <w:rsid w:val="007B1416"/>
    <w:pPr>
      <w:tabs>
        <w:tab w:val="center" w:pos="4320"/>
        <w:tab w:val="right" w:pos="8640"/>
      </w:tabs>
    </w:pPr>
  </w:style>
  <w:style w:type="character" w:customStyle="1" w:styleId="HeaderChar">
    <w:name w:val="Header Char"/>
    <w:basedOn w:val="DefaultParagraphFont"/>
    <w:link w:val="Header"/>
    <w:uiPriority w:val="99"/>
    <w:rsid w:val="007B1416"/>
  </w:style>
  <w:style w:type="paragraph" w:styleId="Footer">
    <w:name w:val="footer"/>
    <w:basedOn w:val="Normal"/>
    <w:link w:val="FooterChar"/>
    <w:uiPriority w:val="99"/>
    <w:unhideWhenUsed/>
    <w:rsid w:val="007B1416"/>
    <w:pPr>
      <w:tabs>
        <w:tab w:val="center" w:pos="4320"/>
        <w:tab w:val="right" w:pos="8640"/>
      </w:tabs>
    </w:pPr>
  </w:style>
  <w:style w:type="character" w:customStyle="1" w:styleId="FooterChar">
    <w:name w:val="Footer Char"/>
    <w:basedOn w:val="DefaultParagraphFont"/>
    <w:link w:val="Footer"/>
    <w:uiPriority w:val="99"/>
    <w:rsid w:val="007B1416"/>
  </w:style>
  <w:style w:type="paragraph" w:styleId="BalloonText">
    <w:name w:val="Balloon Text"/>
    <w:basedOn w:val="Normal"/>
    <w:link w:val="BalloonTextChar"/>
    <w:uiPriority w:val="99"/>
    <w:semiHidden/>
    <w:unhideWhenUsed/>
    <w:rsid w:val="00571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FD7"/>
    <w:rPr>
      <w:rFonts w:ascii="Lucida Grande" w:hAnsi="Lucida Grande" w:cs="Lucida Grande"/>
      <w:sz w:val="18"/>
      <w:szCs w:val="18"/>
    </w:rPr>
  </w:style>
  <w:style w:type="character" w:styleId="Hyperlink">
    <w:name w:val="Hyperlink"/>
    <w:basedOn w:val="DefaultParagraphFont"/>
    <w:uiPriority w:val="99"/>
    <w:unhideWhenUsed/>
    <w:rsid w:val="00A47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16</Pages>
  <Words>3779</Words>
  <Characters>21543</Characters>
  <Application>Microsoft Macintosh Word</Application>
  <DocSecurity>0</DocSecurity>
  <Lines>179</Lines>
  <Paragraphs>50</Paragraphs>
  <ScaleCrop>false</ScaleCrop>
  <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Lawler</dc:creator>
  <cp:keywords/>
  <dc:description/>
  <cp:lastModifiedBy>Natalie Lawler</cp:lastModifiedBy>
  <cp:revision>91</cp:revision>
  <dcterms:created xsi:type="dcterms:W3CDTF">2012-10-09T14:16:00Z</dcterms:created>
  <dcterms:modified xsi:type="dcterms:W3CDTF">2012-12-04T20:22:00Z</dcterms:modified>
</cp:coreProperties>
</file>