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33C22" w14:textId="77777777" w:rsidR="00327855" w:rsidRDefault="00327855" w:rsidP="00AC7EC7">
      <w:pPr>
        <w:spacing w:after="0"/>
        <w:rPr>
          <w:rFonts w:ascii="Arial" w:hAnsi="Arial" w:cs="Arial"/>
          <w:sz w:val="18"/>
          <w:szCs w:val="18"/>
        </w:rPr>
      </w:pPr>
    </w:p>
    <w:p w14:paraId="1BC68DB7" w14:textId="7AD27901" w:rsidR="00A34B5B" w:rsidRPr="00E24E43" w:rsidRDefault="00412834" w:rsidP="00AC7EC7">
      <w:pPr>
        <w:spacing w:after="0"/>
        <w:rPr>
          <w:rFonts w:ascii="Arial" w:hAnsi="Arial" w:cs="Arial"/>
          <w:sz w:val="18"/>
          <w:szCs w:val="18"/>
        </w:rPr>
      </w:pPr>
      <w:r>
        <w:rPr>
          <w:rFonts w:ascii="Arial" w:hAnsi="Arial" w:cs="Arial"/>
          <w:sz w:val="18"/>
          <w:szCs w:val="18"/>
        </w:rPr>
        <w:t>Evidence</w:t>
      </w:r>
      <w:r w:rsidR="004B50D8" w:rsidRPr="00E24E43">
        <w:rPr>
          <w:rFonts w:ascii="Arial" w:hAnsi="Arial" w:cs="Arial"/>
          <w:sz w:val="18"/>
          <w:szCs w:val="18"/>
        </w:rPr>
        <w:t xml:space="preserve"> Table</w:t>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4B50D8" w:rsidRPr="00E24E43">
        <w:rPr>
          <w:rFonts w:ascii="Arial" w:hAnsi="Arial" w:cs="Arial"/>
          <w:sz w:val="18"/>
          <w:szCs w:val="18"/>
        </w:rPr>
        <w:tab/>
      </w:r>
      <w:r w:rsidR="00574E23" w:rsidRPr="00E24E43">
        <w:rPr>
          <w:rFonts w:ascii="Arial" w:hAnsi="Arial" w:cs="Arial"/>
          <w:sz w:val="18"/>
          <w:szCs w:val="18"/>
        </w:rPr>
        <w:tab/>
      </w:r>
      <w:r w:rsidR="00574E23" w:rsidRPr="00E24E43">
        <w:rPr>
          <w:rFonts w:ascii="Arial" w:hAnsi="Arial" w:cs="Arial"/>
          <w:sz w:val="18"/>
          <w:szCs w:val="18"/>
        </w:rPr>
        <w:tab/>
      </w:r>
      <w:r w:rsidR="00CD10C3">
        <w:rPr>
          <w:rFonts w:ascii="Arial" w:hAnsi="Arial" w:cs="Arial"/>
          <w:sz w:val="18"/>
          <w:szCs w:val="18"/>
        </w:rPr>
        <w:t>Liz Waddell</w:t>
      </w:r>
      <w:r w:rsidR="0004196E">
        <w:rPr>
          <w:rFonts w:ascii="Arial" w:hAnsi="Arial" w:cs="Arial"/>
          <w:sz w:val="18"/>
          <w:szCs w:val="18"/>
        </w:rPr>
        <w:t xml:space="preserve"> </w:t>
      </w:r>
    </w:p>
    <w:p w14:paraId="2B376326" w14:textId="77777777" w:rsidR="00ED4E76" w:rsidRPr="00327855" w:rsidRDefault="004B50D8" w:rsidP="00AC7EC7">
      <w:pPr>
        <w:spacing w:after="0"/>
        <w:rPr>
          <w:rFonts w:ascii="Arial" w:eastAsia="Times New Roman" w:hAnsi="Arial" w:cs="Arial"/>
          <w:sz w:val="18"/>
          <w:szCs w:val="18"/>
        </w:rPr>
      </w:pPr>
      <w:r w:rsidRPr="00E24E43">
        <w:rPr>
          <w:rFonts w:ascii="Arial" w:hAnsi="Arial" w:cs="Arial"/>
          <w:sz w:val="18"/>
          <w:szCs w:val="18"/>
        </w:rPr>
        <w:t xml:space="preserve">PICO question: </w:t>
      </w:r>
      <w:r w:rsidR="00CD10C3" w:rsidRPr="00CD10C3">
        <w:rPr>
          <w:rFonts w:ascii="Arial" w:hAnsi="Arial" w:cs="Arial"/>
          <w:noProof/>
          <w:sz w:val="18"/>
          <w:szCs w:val="18"/>
        </w:rPr>
        <w:t>In patients age 30-50 with multiple sclerosis and impaired balance, are interventions to improve postural control more effective in decreasing falls risk than resistance exercise?</w:t>
      </w:r>
    </w:p>
    <w:tbl>
      <w:tblPr>
        <w:tblStyle w:val="TableGrid"/>
        <w:tblW w:w="15390" w:type="dxa"/>
        <w:tblInd w:w="-432" w:type="dxa"/>
        <w:tblLayout w:type="fixed"/>
        <w:tblLook w:val="04A0" w:firstRow="1" w:lastRow="0" w:firstColumn="1" w:lastColumn="0" w:noHBand="0" w:noVBand="1"/>
      </w:tblPr>
      <w:tblGrid>
        <w:gridCol w:w="1080"/>
        <w:gridCol w:w="1530"/>
        <w:gridCol w:w="1440"/>
        <w:gridCol w:w="3060"/>
        <w:gridCol w:w="3240"/>
        <w:gridCol w:w="3150"/>
        <w:gridCol w:w="1890"/>
      </w:tblGrid>
      <w:tr w:rsidR="000C2359" w:rsidRPr="00D77694" w14:paraId="5BBBD336" w14:textId="77777777" w:rsidTr="009B3FCB">
        <w:tc>
          <w:tcPr>
            <w:tcW w:w="1080" w:type="dxa"/>
            <w:tcBorders>
              <w:top w:val="single" w:sz="18" w:space="0" w:color="auto"/>
              <w:left w:val="single" w:sz="18" w:space="0" w:color="auto"/>
              <w:bottom w:val="single" w:sz="18" w:space="0" w:color="auto"/>
              <w:right w:val="single" w:sz="18" w:space="0" w:color="auto"/>
            </w:tcBorders>
          </w:tcPr>
          <w:p w14:paraId="27A6372A" w14:textId="2E9F0C9E" w:rsidR="00DB4AD0" w:rsidRDefault="00DB4AD0" w:rsidP="00E24E43">
            <w:pPr>
              <w:jc w:val="center"/>
              <w:rPr>
                <w:rFonts w:ascii="Arial" w:hAnsi="Arial" w:cs="Arial"/>
                <w:b/>
                <w:sz w:val="16"/>
                <w:szCs w:val="16"/>
              </w:rPr>
            </w:pPr>
            <w:r>
              <w:rPr>
                <w:rFonts w:ascii="Arial" w:hAnsi="Arial" w:cs="Arial"/>
                <w:b/>
                <w:sz w:val="16"/>
                <w:szCs w:val="16"/>
              </w:rPr>
              <w:t>Author</w:t>
            </w:r>
          </w:p>
          <w:p w14:paraId="06E36F17" w14:textId="258CDA7A" w:rsidR="000C2359" w:rsidRPr="00D77694" w:rsidRDefault="000C2359" w:rsidP="00E24E43">
            <w:pPr>
              <w:jc w:val="center"/>
              <w:rPr>
                <w:rFonts w:ascii="Arial" w:hAnsi="Arial" w:cs="Arial"/>
                <w:b/>
                <w:sz w:val="16"/>
                <w:szCs w:val="16"/>
              </w:rPr>
            </w:pPr>
            <w:r w:rsidRPr="00D77694">
              <w:rPr>
                <w:rFonts w:ascii="Arial" w:hAnsi="Arial" w:cs="Arial"/>
                <w:b/>
                <w:sz w:val="16"/>
                <w:szCs w:val="16"/>
              </w:rPr>
              <w:t>(Year)</w:t>
            </w:r>
            <w:r w:rsidR="00DB4AD0">
              <w:rPr>
                <w:rFonts w:ascii="Arial" w:hAnsi="Arial" w:cs="Arial"/>
                <w:b/>
                <w:sz w:val="16"/>
                <w:szCs w:val="16"/>
              </w:rPr>
              <w:t xml:space="preserve"> &amp; Study Design</w:t>
            </w:r>
          </w:p>
        </w:tc>
        <w:tc>
          <w:tcPr>
            <w:tcW w:w="1530" w:type="dxa"/>
            <w:tcBorders>
              <w:top w:val="single" w:sz="18" w:space="0" w:color="auto"/>
              <w:left w:val="single" w:sz="18" w:space="0" w:color="auto"/>
              <w:bottom w:val="single" w:sz="18" w:space="0" w:color="auto"/>
              <w:right w:val="single" w:sz="18" w:space="0" w:color="auto"/>
            </w:tcBorders>
          </w:tcPr>
          <w:p w14:paraId="5E29875E" w14:textId="45C4AF7B" w:rsidR="000C2359" w:rsidRPr="00D77694" w:rsidRDefault="000C2359" w:rsidP="00DB4AD0">
            <w:pPr>
              <w:jc w:val="center"/>
              <w:rPr>
                <w:rFonts w:ascii="Arial" w:hAnsi="Arial" w:cs="Arial"/>
                <w:b/>
                <w:sz w:val="16"/>
                <w:szCs w:val="16"/>
              </w:rPr>
            </w:pPr>
            <w:r w:rsidRPr="00D77694">
              <w:rPr>
                <w:rFonts w:ascii="Arial" w:hAnsi="Arial" w:cs="Arial"/>
                <w:b/>
                <w:sz w:val="16"/>
                <w:szCs w:val="16"/>
              </w:rPr>
              <w:t>Study Purpose</w:t>
            </w:r>
            <w:r w:rsidR="00CD10C3">
              <w:rPr>
                <w:rFonts w:ascii="Arial" w:hAnsi="Arial" w:cs="Arial"/>
                <w:b/>
                <w:sz w:val="16"/>
                <w:szCs w:val="16"/>
              </w:rPr>
              <w:t xml:space="preserve"> </w:t>
            </w:r>
          </w:p>
        </w:tc>
        <w:tc>
          <w:tcPr>
            <w:tcW w:w="1440" w:type="dxa"/>
            <w:tcBorders>
              <w:top w:val="single" w:sz="18" w:space="0" w:color="auto"/>
              <w:left w:val="single" w:sz="18" w:space="0" w:color="auto"/>
              <w:bottom w:val="single" w:sz="18" w:space="0" w:color="auto"/>
              <w:right w:val="single" w:sz="18" w:space="0" w:color="auto"/>
            </w:tcBorders>
          </w:tcPr>
          <w:p w14:paraId="7A3AFBF5" w14:textId="77777777" w:rsidR="00B15EBB" w:rsidRPr="00D77694" w:rsidRDefault="00B15EBB" w:rsidP="00E24E43">
            <w:pPr>
              <w:jc w:val="center"/>
              <w:rPr>
                <w:rFonts w:ascii="Arial" w:hAnsi="Arial" w:cs="Arial"/>
                <w:b/>
                <w:sz w:val="16"/>
                <w:szCs w:val="16"/>
              </w:rPr>
            </w:pPr>
            <w:r w:rsidRPr="00D77694">
              <w:rPr>
                <w:rFonts w:ascii="Arial" w:hAnsi="Arial" w:cs="Arial"/>
                <w:b/>
                <w:sz w:val="16"/>
                <w:szCs w:val="16"/>
              </w:rPr>
              <w:t>Participants</w:t>
            </w:r>
          </w:p>
        </w:tc>
        <w:tc>
          <w:tcPr>
            <w:tcW w:w="3060" w:type="dxa"/>
            <w:tcBorders>
              <w:top w:val="single" w:sz="18" w:space="0" w:color="auto"/>
              <w:left w:val="single" w:sz="18" w:space="0" w:color="auto"/>
              <w:bottom w:val="single" w:sz="18" w:space="0" w:color="auto"/>
              <w:right w:val="single" w:sz="18" w:space="0" w:color="auto"/>
            </w:tcBorders>
          </w:tcPr>
          <w:p w14:paraId="43E0EBE7" w14:textId="77777777" w:rsidR="000C2359" w:rsidRPr="00D77694" w:rsidRDefault="000C2359" w:rsidP="00E24E43">
            <w:pPr>
              <w:jc w:val="center"/>
              <w:rPr>
                <w:rFonts w:ascii="Arial" w:hAnsi="Arial" w:cs="Arial"/>
                <w:b/>
                <w:sz w:val="16"/>
                <w:szCs w:val="16"/>
              </w:rPr>
            </w:pPr>
            <w:r w:rsidRPr="00D77694">
              <w:rPr>
                <w:rFonts w:ascii="Arial" w:hAnsi="Arial" w:cs="Arial"/>
                <w:b/>
                <w:sz w:val="16"/>
                <w:szCs w:val="16"/>
              </w:rPr>
              <w:t>Intervention</w:t>
            </w:r>
          </w:p>
        </w:tc>
        <w:tc>
          <w:tcPr>
            <w:tcW w:w="3240" w:type="dxa"/>
            <w:tcBorders>
              <w:top w:val="single" w:sz="18" w:space="0" w:color="auto"/>
              <w:left w:val="single" w:sz="18" w:space="0" w:color="auto"/>
              <w:bottom w:val="single" w:sz="18" w:space="0" w:color="auto"/>
              <w:right w:val="single" w:sz="18" w:space="0" w:color="auto"/>
            </w:tcBorders>
          </w:tcPr>
          <w:p w14:paraId="26C6C72C" w14:textId="77777777" w:rsidR="000C2359" w:rsidRPr="00D77694" w:rsidRDefault="000C2359" w:rsidP="00E24E43">
            <w:pPr>
              <w:jc w:val="center"/>
              <w:rPr>
                <w:rFonts w:ascii="Arial" w:hAnsi="Arial" w:cs="Arial"/>
                <w:b/>
                <w:sz w:val="16"/>
                <w:szCs w:val="16"/>
              </w:rPr>
            </w:pPr>
            <w:r w:rsidRPr="00D77694">
              <w:rPr>
                <w:rFonts w:ascii="Arial" w:hAnsi="Arial" w:cs="Arial"/>
                <w:b/>
                <w:sz w:val="16"/>
                <w:szCs w:val="16"/>
              </w:rPr>
              <w:t>Outcomes/Results</w:t>
            </w:r>
          </w:p>
        </w:tc>
        <w:tc>
          <w:tcPr>
            <w:tcW w:w="3150" w:type="dxa"/>
            <w:tcBorders>
              <w:top w:val="single" w:sz="18" w:space="0" w:color="auto"/>
              <w:left w:val="single" w:sz="18" w:space="0" w:color="auto"/>
              <w:bottom w:val="single" w:sz="18" w:space="0" w:color="auto"/>
              <w:right w:val="single" w:sz="18" w:space="0" w:color="auto"/>
            </w:tcBorders>
          </w:tcPr>
          <w:p w14:paraId="32D3BD0D" w14:textId="77777777" w:rsidR="000C2359" w:rsidRPr="00D77694" w:rsidRDefault="000C2359" w:rsidP="00E24E43">
            <w:pPr>
              <w:jc w:val="center"/>
              <w:rPr>
                <w:rFonts w:ascii="Arial" w:hAnsi="Arial" w:cs="Arial"/>
                <w:b/>
                <w:sz w:val="16"/>
                <w:szCs w:val="16"/>
              </w:rPr>
            </w:pPr>
            <w:r w:rsidRPr="00D77694">
              <w:rPr>
                <w:rFonts w:ascii="Arial" w:hAnsi="Arial" w:cs="Arial"/>
                <w:b/>
                <w:sz w:val="16"/>
                <w:szCs w:val="16"/>
              </w:rPr>
              <w:t>Author Conclusions</w:t>
            </w:r>
          </w:p>
        </w:tc>
        <w:tc>
          <w:tcPr>
            <w:tcW w:w="1890" w:type="dxa"/>
            <w:tcBorders>
              <w:top w:val="single" w:sz="18" w:space="0" w:color="auto"/>
              <w:left w:val="single" w:sz="18" w:space="0" w:color="auto"/>
              <w:bottom w:val="single" w:sz="18" w:space="0" w:color="auto"/>
              <w:right w:val="single" w:sz="18" w:space="0" w:color="auto"/>
            </w:tcBorders>
          </w:tcPr>
          <w:p w14:paraId="00085BF1" w14:textId="77777777" w:rsidR="000C2359" w:rsidRPr="00D77694" w:rsidRDefault="000C2359" w:rsidP="00E24E43">
            <w:pPr>
              <w:jc w:val="center"/>
              <w:rPr>
                <w:rFonts w:ascii="Arial" w:hAnsi="Arial" w:cs="Arial"/>
                <w:b/>
                <w:sz w:val="16"/>
                <w:szCs w:val="16"/>
              </w:rPr>
            </w:pPr>
            <w:r w:rsidRPr="00D77694">
              <w:rPr>
                <w:rFonts w:ascii="Arial" w:hAnsi="Arial" w:cs="Arial"/>
                <w:b/>
                <w:sz w:val="16"/>
                <w:szCs w:val="16"/>
              </w:rPr>
              <w:t>Clinical Relevance</w:t>
            </w:r>
          </w:p>
        </w:tc>
      </w:tr>
      <w:tr w:rsidR="000C2359" w:rsidRPr="00D77694" w14:paraId="6BAC305F" w14:textId="77777777" w:rsidTr="00DB4AD0">
        <w:trPr>
          <w:trHeight w:val="2536"/>
        </w:trPr>
        <w:tc>
          <w:tcPr>
            <w:tcW w:w="1080" w:type="dxa"/>
            <w:tcBorders>
              <w:top w:val="single" w:sz="18" w:space="0" w:color="auto"/>
              <w:left w:val="single" w:sz="18" w:space="0" w:color="auto"/>
              <w:bottom w:val="single" w:sz="18" w:space="0" w:color="auto"/>
              <w:right w:val="single" w:sz="18" w:space="0" w:color="auto"/>
            </w:tcBorders>
          </w:tcPr>
          <w:p w14:paraId="4FA2B455" w14:textId="77777777" w:rsidR="000C2359" w:rsidRDefault="00CD10C3" w:rsidP="00AC7EC7">
            <w:pPr>
              <w:rPr>
                <w:rFonts w:ascii="Arial" w:eastAsia="Times New Roman" w:hAnsi="Arial" w:cs="Arial"/>
                <w:sz w:val="16"/>
                <w:szCs w:val="16"/>
              </w:rPr>
            </w:pPr>
            <w:r>
              <w:rPr>
                <w:rFonts w:ascii="Arial" w:eastAsia="Times New Roman" w:hAnsi="Arial" w:cs="Arial"/>
                <w:sz w:val="16"/>
                <w:szCs w:val="16"/>
              </w:rPr>
              <w:t>Hayes HA, Gappaier E, LaStayo PC, et al.</w:t>
            </w:r>
          </w:p>
          <w:p w14:paraId="500ECAE5" w14:textId="77777777" w:rsidR="00CD10C3" w:rsidRDefault="00CD10C3" w:rsidP="00AC7EC7">
            <w:pPr>
              <w:rPr>
                <w:rFonts w:ascii="Arial" w:eastAsia="Times New Roman" w:hAnsi="Arial" w:cs="Arial"/>
                <w:sz w:val="16"/>
                <w:szCs w:val="16"/>
              </w:rPr>
            </w:pPr>
            <w:r>
              <w:rPr>
                <w:rFonts w:ascii="Arial" w:eastAsia="Times New Roman" w:hAnsi="Arial" w:cs="Arial"/>
                <w:sz w:val="16"/>
                <w:szCs w:val="16"/>
              </w:rPr>
              <w:t>(2011)</w:t>
            </w:r>
          </w:p>
          <w:p w14:paraId="628A866F" w14:textId="77777777" w:rsidR="00DB4AD0" w:rsidRDefault="00DB4AD0" w:rsidP="00AC7EC7">
            <w:pPr>
              <w:rPr>
                <w:rFonts w:ascii="Arial" w:eastAsia="Times New Roman" w:hAnsi="Arial" w:cs="Arial"/>
                <w:sz w:val="16"/>
                <w:szCs w:val="16"/>
              </w:rPr>
            </w:pPr>
          </w:p>
          <w:p w14:paraId="3F5E7D90" w14:textId="77777777" w:rsidR="00DB4AD0" w:rsidRDefault="00DB4AD0" w:rsidP="00AC7EC7">
            <w:pPr>
              <w:rPr>
                <w:rFonts w:ascii="Arial" w:eastAsia="Times New Roman" w:hAnsi="Arial" w:cs="Arial"/>
                <w:sz w:val="16"/>
                <w:szCs w:val="16"/>
              </w:rPr>
            </w:pPr>
          </w:p>
          <w:p w14:paraId="2703DC53" w14:textId="77777777" w:rsidR="00DB4AD0" w:rsidRDefault="00DB4AD0" w:rsidP="00AC7EC7">
            <w:pPr>
              <w:rPr>
                <w:rFonts w:ascii="Arial" w:eastAsia="Times New Roman" w:hAnsi="Arial" w:cs="Arial"/>
                <w:sz w:val="16"/>
                <w:szCs w:val="16"/>
              </w:rPr>
            </w:pPr>
          </w:p>
          <w:p w14:paraId="2FECEFB4" w14:textId="775448F5" w:rsidR="00DB4AD0" w:rsidRPr="00D77694" w:rsidRDefault="00DB4AD0" w:rsidP="00AC7EC7">
            <w:pPr>
              <w:rPr>
                <w:rFonts w:ascii="Arial" w:hAnsi="Arial" w:cs="Arial"/>
                <w:sz w:val="16"/>
                <w:szCs w:val="16"/>
              </w:rPr>
            </w:pPr>
            <w:r>
              <w:rPr>
                <w:rFonts w:ascii="Arial" w:eastAsia="Times New Roman" w:hAnsi="Arial" w:cs="Arial"/>
                <w:sz w:val="16"/>
                <w:szCs w:val="16"/>
              </w:rPr>
              <w:t>RCT</w:t>
            </w:r>
          </w:p>
        </w:tc>
        <w:tc>
          <w:tcPr>
            <w:tcW w:w="1530" w:type="dxa"/>
            <w:tcBorders>
              <w:top w:val="single" w:sz="18" w:space="0" w:color="auto"/>
              <w:left w:val="single" w:sz="18" w:space="0" w:color="auto"/>
              <w:bottom w:val="single" w:sz="18" w:space="0" w:color="auto"/>
              <w:right w:val="single" w:sz="18" w:space="0" w:color="auto"/>
            </w:tcBorders>
          </w:tcPr>
          <w:p w14:paraId="4A83D363" w14:textId="5B9AA9EE" w:rsidR="00CD10C3" w:rsidRPr="00DB4AD0" w:rsidRDefault="00CD10C3" w:rsidP="00163595">
            <w:pPr>
              <w:rPr>
                <w:rFonts w:ascii="Arial" w:eastAsia="Times New Roman" w:hAnsi="Arial" w:cs="Arial"/>
                <w:sz w:val="16"/>
                <w:szCs w:val="16"/>
              </w:rPr>
            </w:pPr>
            <w:r>
              <w:rPr>
                <w:rFonts w:ascii="Arial" w:eastAsia="Times New Roman" w:hAnsi="Arial" w:cs="Arial"/>
                <w:sz w:val="16"/>
                <w:szCs w:val="16"/>
              </w:rPr>
              <w:t xml:space="preserve">Assess effectiveness of high-intensity LE resistance training in addition to a standard exercise program versus the standard exercise program only on LE strength, mobility, balance, and fatigue. </w:t>
            </w:r>
          </w:p>
        </w:tc>
        <w:tc>
          <w:tcPr>
            <w:tcW w:w="1440" w:type="dxa"/>
            <w:tcBorders>
              <w:top w:val="single" w:sz="18" w:space="0" w:color="auto"/>
              <w:left w:val="single" w:sz="18" w:space="0" w:color="auto"/>
              <w:bottom w:val="single" w:sz="18" w:space="0" w:color="auto"/>
              <w:right w:val="single" w:sz="18" w:space="0" w:color="auto"/>
            </w:tcBorders>
          </w:tcPr>
          <w:p w14:paraId="3E515BAD" w14:textId="77777777" w:rsidR="000C2359" w:rsidRDefault="00CD10C3" w:rsidP="00AC7EC7">
            <w:pPr>
              <w:tabs>
                <w:tab w:val="left" w:pos="2638"/>
              </w:tabs>
              <w:rPr>
                <w:rFonts w:ascii="Arial" w:eastAsia="Times New Roman" w:hAnsi="Arial" w:cs="Arial"/>
                <w:sz w:val="16"/>
                <w:szCs w:val="16"/>
              </w:rPr>
            </w:pPr>
            <w:r>
              <w:rPr>
                <w:rFonts w:ascii="Arial" w:eastAsia="Times New Roman" w:hAnsi="Arial" w:cs="Arial"/>
                <w:sz w:val="16"/>
                <w:szCs w:val="16"/>
              </w:rPr>
              <w:t xml:space="preserve">8 men and 11 women with MS. </w:t>
            </w:r>
          </w:p>
          <w:p w14:paraId="5236C61A" w14:textId="77777777" w:rsidR="00CD10C3" w:rsidRDefault="00CD10C3" w:rsidP="00AC7EC7">
            <w:pPr>
              <w:tabs>
                <w:tab w:val="left" w:pos="2638"/>
              </w:tabs>
              <w:rPr>
                <w:rFonts w:ascii="Arial" w:eastAsia="Times New Roman" w:hAnsi="Arial" w:cs="Arial"/>
                <w:sz w:val="16"/>
                <w:szCs w:val="16"/>
              </w:rPr>
            </w:pPr>
            <w:r>
              <w:rPr>
                <w:rFonts w:ascii="Arial" w:eastAsia="Times New Roman" w:hAnsi="Arial" w:cs="Arial"/>
                <w:sz w:val="16"/>
                <w:szCs w:val="16"/>
              </w:rPr>
              <w:t>Mean age 49.</w:t>
            </w:r>
          </w:p>
          <w:p w14:paraId="1A5AAD83" w14:textId="77777777" w:rsidR="00CD10C3" w:rsidRPr="00D77694" w:rsidRDefault="00CD10C3" w:rsidP="00AC7EC7">
            <w:pPr>
              <w:tabs>
                <w:tab w:val="left" w:pos="2638"/>
              </w:tabs>
              <w:rPr>
                <w:rFonts w:ascii="Arial" w:eastAsia="Times New Roman" w:hAnsi="Arial" w:cs="Arial"/>
                <w:sz w:val="16"/>
                <w:szCs w:val="16"/>
              </w:rPr>
            </w:pPr>
            <w:r>
              <w:rPr>
                <w:rFonts w:ascii="Arial" w:eastAsia="Times New Roman" w:hAnsi="Arial" w:cs="Arial"/>
                <w:sz w:val="16"/>
                <w:szCs w:val="16"/>
              </w:rPr>
              <w:t>Ambulatory with or without assistive device.</w:t>
            </w:r>
          </w:p>
          <w:p w14:paraId="23BF3ACE" w14:textId="77777777" w:rsidR="000C2359" w:rsidRPr="00D77694" w:rsidRDefault="000C2359" w:rsidP="00AC7EC7">
            <w:pPr>
              <w:rPr>
                <w:rFonts w:ascii="Arial" w:hAnsi="Arial" w:cs="Arial"/>
                <w:sz w:val="16"/>
                <w:szCs w:val="16"/>
              </w:rPr>
            </w:pPr>
          </w:p>
        </w:tc>
        <w:tc>
          <w:tcPr>
            <w:tcW w:w="3060" w:type="dxa"/>
            <w:tcBorders>
              <w:top w:val="single" w:sz="18" w:space="0" w:color="auto"/>
              <w:left w:val="single" w:sz="18" w:space="0" w:color="auto"/>
              <w:bottom w:val="single" w:sz="18" w:space="0" w:color="auto"/>
              <w:right w:val="single" w:sz="18" w:space="0" w:color="auto"/>
            </w:tcBorders>
          </w:tcPr>
          <w:p w14:paraId="68836E27" w14:textId="77777777" w:rsidR="000C2359" w:rsidRDefault="008D35D6" w:rsidP="001E317C">
            <w:pPr>
              <w:tabs>
                <w:tab w:val="left" w:pos="2638"/>
              </w:tabs>
              <w:rPr>
                <w:rFonts w:ascii="Arial" w:eastAsia="Times New Roman" w:hAnsi="Arial" w:cs="Arial"/>
                <w:sz w:val="16"/>
                <w:szCs w:val="16"/>
              </w:rPr>
            </w:pPr>
            <w:r>
              <w:rPr>
                <w:rFonts w:ascii="Arial" w:eastAsia="Times New Roman" w:hAnsi="Arial" w:cs="Arial"/>
                <w:sz w:val="16"/>
                <w:szCs w:val="16"/>
              </w:rPr>
              <w:t>Exercise 3x/week, 45-60min, 12 weeks</w:t>
            </w:r>
          </w:p>
          <w:p w14:paraId="33DD0204" w14:textId="7602DD5A" w:rsidR="008D35D6" w:rsidRDefault="007E3F63" w:rsidP="008D35D6">
            <w:pPr>
              <w:tabs>
                <w:tab w:val="left" w:pos="2638"/>
              </w:tabs>
              <w:rPr>
                <w:rFonts w:ascii="Arial" w:eastAsia="Times New Roman" w:hAnsi="Arial" w:cs="Arial"/>
                <w:sz w:val="16"/>
                <w:szCs w:val="16"/>
              </w:rPr>
            </w:pPr>
            <w:r w:rsidRPr="007E3F63">
              <w:rPr>
                <w:rFonts w:ascii="Arial" w:eastAsia="Times New Roman" w:hAnsi="Arial" w:cs="Arial"/>
                <w:sz w:val="16"/>
                <w:szCs w:val="16"/>
                <w:u w:val="single"/>
              </w:rPr>
              <w:t>Treatment group:</w:t>
            </w:r>
            <w:r>
              <w:rPr>
                <w:rFonts w:ascii="Arial" w:eastAsia="Times New Roman" w:hAnsi="Arial" w:cs="Arial"/>
                <w:sz w:val="16"/>
                <w:szCs w:val="16"/>
              </w:rPr>
              <w:t xml:space="preserve"> </w:t>
            </w:r>
            <w:r w:rsidR="008D35D6">
              <w:rPr>
                <w:rFonts w:ascii="Arial" w:eastAsia="Times New Roman" w:hAnsi="Arial" w:cs="Arial"/>
                <w:sz w:val="16"/>
                <w:szCs w:val="16"/>
              </w:rPr>
              <w:t>High-intensity resistance training on a recumbent step</w:t>
            </w:r>
            <w:r w:rsidR="009766B6">
              <w:rPr>
                <w:rFonts w:ascii="Arial" w:eastAsia="Times New Roman" w:hAnsi="Arial" w:cs="Arial"/>
                <w:sz w:val="16"/>
                <w:szCs w:val="16"/>
              </w:rPr>
              <w:t>per with pedal cadence 15-20rpm</w:t>
            </w:r>
            <w:r>
              <w:rPr>
                <w:rFonts w:ascii="Arial" w:eastAsia="Times New Roman" w:hAnsi="Arial" w:cs="Arial"/>
                <w:sz w:val="16"/>
                <w:szCs w:val="16"/>
              </w:rPr>
              <w:t xml:space="preserve">  </w:t>
            </w:r>
            <w:r w:rsidR="009766B6">
              <w:rPr>
                <w:rFonts w:ascii="Arial" w:eastAsia="Times New Roman" w:hAnsi="Arial" w:cs="Arial"/>
                <w:sz w:val="16"/>
                <w:szCs w:val="16"/>
              </w:rPr>
              <w:t>in addition to a s</w:t>
            </w:r>
            <w:r>
              <w:rPr>
                <w:rFonts w:ascii="Arial" w:eastAsia="Times New Roman" w:hAnsi="Arial" w:cs="Arial"/>
                <w:sz w:val="16"/>
                <w:szCs w:val="16"/>
              </w:rPr>
              <w:t>tandard exercise protocol.</w:t>
            </w:r>
          </w:p>
          <w:p w14:paraId="06D9AEC4" w14:textId="7FC905F8" w:rsidR="007E3F63" w:rsidRDefault="007E3F63" w:rsidP="008D35D6">
            <w:pPr>
              <w:tabs>
                <w:tab w:val="left" w:pos="2638"/>
              </w:tabs>
              <w:rPr>
                <w:rFonts w:ascii="Arial" w:eastAsia="Times New Roman" w:hAnsi="Arial" w:cs="Arial"/>
                <w:sz w:val="16"/>
                <w:szCs w:val="16"/>
              </w:rPr>
            </w:pPr>
            <w:r w:rsidRPr="007E3F63">
              <w:rPr>
                <w:rFonts w:ascii="Arial" w:eastAsia="Times New Roman" w:hAnsi="Arial" w:cs="Arial"/>
                <w:sz w:val="16"/>
                <w:szCs w:val="16"/>
                <w:u w:val="single"/>
              </w:rPr>
              <w:t>Control</w:t>
            </w:r>
            <w:r>
              <w:rPr>
                <w:rFonts w:ascii="Arial" w:eastAsia="Times New Roman" w:hAnsi="Arial" w:cs="Arial"/>
                <w:sz w:val="16"/>
                <w:szCs w:val="16"/>
              </w:rPr>
              <w:t>: Standard exercise -  aerobic training on NuStep, stretching of LE muscle groups, UE resistance exercise, balance exercises on wobble board and compliant surfaces.</w:t>
            </w:r>
          </w:p>
          <w:p w14:paraId="7A3FBDDC" w14:textId="6502B4BF" w:rsidR="008D35D6" w:rsidRPr="00D77694" w:rsidRDefault="008D35D6" w:rsidP="008D35D6">
            <w:pPr>
              <w:tabs>
                <w:tab w:val="left" w:pos="2638"/>
              </w:tabs>
              <w:rPr>
                <w:rFonts w:ascii="Arial" w:eastAsia="Times New Roman" w:hAnsi="Arial" w:cs="Arial"/>
                <w:sz w:val="16"/>
                <w:szCs w:val="16"/>
              </w:rPr>
            </w:pPr>
          </w:p>
        </w:tc>
        <w:tc>
          <w:tcPr>
            <w:tcW w:w="3240" w:type="dxa"/>
            <w:tcBorders>
              <w:top w:val="single" w:sz="18" w:space="0" w:color="auto"/>
              <w:left w:val="single" w:sz="18" w:space="0" w:color="auto"/>
              <w:bottom w:val="single" w:sz="18" w:space="0" w:color="auto"/>
              <w:right w:val="single" w:sz="18" w:space="0" w:color="auto"/>
            </w:tcBorders>
          </w:tcPr>
          <w:p w14:paraId="7A6396A2" w14:textId="5B4FC933" w:rsidR="000C2359" w:rsidRDefault="00F106F2" w:rsidP="00AC7EC7">
            <w:pPr>
              <w:rPr>
                <w:rFonts w:ascii="Arial" w:eastAsia="Times New Roman" w:hAnsi="Arial" w:cs="Arial"/>
                <w:sz w:val="16"/>
                <w:szCs w:val="16"/>
              </w:rPr>
            </w:pPr>
            <w:r w:rsidRPr="00F106F2">
              <w:rPr>
                <w:rFonts w:ascii="Arial" w:eastAsia="Times New Roman" w:hAnsi="Arial" w:cs="Arial"/>
                <w:sz w:val="16"/>
                <w:szCs w:val="16"/>
                <w:u w:val="single"/>
              </w:rPr>
              <w:t>BBS</w:t>
            </w:r>
            <w:r>
              <w:rPr>
                <w:rFonts w:ascii="Arial" w:eastAsia="Times New Roman" w:hAnsi="Arial" w:cs="Arial"/>
                <w:sz w:val="16"/>
                <w:szCs w:val="16"/>
              </w:rPr>
              <w:t xml:space="preserve"> scores increased by 1.3 vs 6 points in the treatment and control group, respectively.  </w:t>
            </w:r>
          </w:p>
          <w:p w14:paraId="1D564147" w14:textId="35A2AD83" w:rsidR="00F106F2" w:rsidRDefault="00F106F2" w:rsidP="00AC7EC7">
            <w:pPr>
              <w:rPr>
                <w:rFonts w:ascii="Arial" w:eastAsia="Times New Roman" w:hAnsi="Arial" w:cs="Arial"/>
                <w:sz w:val="16"/>
                <w:szCs w:val="16"/>
                <w:u w:val="single"/>
              </w:rPr>
            </w:pPr>
            <w:r w:rsidRPr="00F106F2">
              <w:rPr>
                <w:rFonts w:ascii="Arial" w:eastAsia="Times New Roman" w:hAnsi="Arial" w:cs="Arial"/>
                <w:sz w:val="16"/>
                <w:szCs w:val="16"/>
                <w:u w:val="single"/>
              </w:rPr>
              <w:t>Mobility</w:t>
            </w:r>
            <w:r>
              <w:rPr>
                <w:rFonts w:ascii="Arial" w:eastAsia="Times New Roman" w:hAnsi="Arial" w:cs="Arial"/>
                <w:sz w:val="16"/>
                <w:szCs w:val="16"/>
              </w:rPr>
              <w:t xml:space="preserve"> (stair ascent and descent time) improved in the control group, but decreased in the treatment group.  </w:t>
            </w:r>
          </w:p>
          <w:p w14:paraId="6009172A" w14:textId="21C6EEFF" w:rsidR="00F106F2" w:rsidRDefault="00F106F2" w:rsidP="00AC7EC7">
            <w:pPr>
              <w:rPr>
                <w:rFonts w:ascii="Arial" w:eastAsia="Times New Roman" w:hAnsi="Arial" w:cs="Arial"/>
                <w:sz w:val="16"/>
                <w:szCs w:val="16"/>
              </w:rPr>
            </w:pPr>
            <w:r w:rsidRPr="00F106F2">
              <w:rPr>
                <w:rFonts w:ascii="Arial" w:eastAsia="Times New Roman" w:hAnsi="Arial" w:cs="Arial"/>
                <w:sz w:val="16"/>
                <w:szCs w:val="16"/>
                <w:u w:val="single"/>
              </w:rPr>
              <w:t>Strength</w:t>
            </w:r>
            <w:r>
              <w:rPr>
                <w:rFonts w:ascii="Arial" w:eastAsia="Times New Roman" w:hAnsi="Arial" w:cs="Arial"/>
                <w:sz w:val="16"/>
                <w:szCs w:val="16"/>
              </w:rPr>
              <w:t xml:space="preserve"> increased 15% vs 2% in the treatment and control group, respectively.</w:t>
            </w:r>
          </w:p>
          <w:p w14:paraId="6DC95685" w14:textId="0EC38F35" w:rsidR="00F106F2" w:rsidRPr="00D77694" w:rsidRDefault="00F106F2" w:rsidP="00AC7EC7">
            <w:pPr>
              <w:rPr>
                <w:rFonts w:ascii="Arial" w:eastAsia="Times New Roman" w:hAnsi="Arial" w:cs="Arial"/>
                <w:sz w:val="16"/>
                <w:szCs w:val="16"/>
              </w:rPr>
            </w:pPr>
            <w:r w:rsidRPr="00F106F2">
              <w:rPr>
                <w:rFonts w:ascii="Arial" w:eastAsia="Times New Roman" w:hAnsi="Arial" w:cs="Arial"/>
                <w:sz w:val="16"/>
                <w:szCs w:val="16"/>
                <w:u w:val="single"/>
              </w:rPr>
              <w:t>Fatigue</w:t>
            </w:r>
            <w:r>
              <w:rPr>
                <w:rFonts w:ascii="Arial" w:eastAsia="Times New Roman" w:hAnsi="Arial" w:cs="Arial"/>
                <w:sz w:val="16"/>
                <w:szCs w:val="16"/>
              </w:rPr>
              <w:t xml:space="preserve"> improved in both groups</w:t>
            </w:r>
          </w:p>
          <w:p w14:paraId="5996AC7A" w14:textId="77777777" w:rsidR="000C2359" w:rsidRPr="00D77694" w:rsidRDefault="000C2359" w:rsidP="00AC7EC7">
            <w:pPr>
              <w:rPr>
                <w:rFonts w:ascii="Arial" w:hAnsi="Arial" w:cs="Arial"/>
                <w:sz w:val="16"/>
                <w:szCs w:val="16"/>
              </w:rPr>
            </w:pPr>
          </w:p>
        </w:tc>
        <w:tc>
          <w:tcPr>
            <w:tcW w:w="3150" w:type="dxa"/>
            <w:tcBorders>
              <w:top w:val="single" w:sz="18" w:space="0" w:color="auto"/>
              <w:left w:val="single" w:sz="18" w:space="0" w:color="auto"/>
              <w:bottom w:val="single" w:sz="18" w:space="0" w:color="auto"/>
              <w:right w:val="single" w:sz="18" w:space="0" w:color="auto"/>
            </w:tcBorders>
          </w:tcPr>
          <w:p w14:paraId="25D2FDD9" w14:textId="77777777" w:rsidR="000C2359" w:rsidRDefault="00F106F2" w:rsidP="00AC7EC7">
            <w:pPr>
              <w:rPr>
                <w:rFonts w:ascii="Arial" w:hAnsi="Arial" w:cs="Arial"/>
                <w:noProof/>
                <w:sz w:val="16"/>
                <w:szCs w:val="16"/>
              </w:rPr>
            </w:pPr>
            <w:r w:rsidRPr="00F106F2">
              <w:rPr>
                <w:rFonts w:ascii="Arial" w:hAnsi="Arial" w:cs="Arial"/>
                <w:noProof/>
                <w:sz w:val="16"/>
                <w:szCs w:val="16"/>
              </w:rPr>
              <w:t>High-intensity resistance training did not result in significant improvements in strength, and was not as effective as standard exercise alone for improving stair ascent/descent ability or balance in this group of individuals with MS.</w:t>
            </w:r>
          </w:p>
          <w:p w14:paraId="509C5921" w14:textId="77777777" w:rsidR="00EB5F3E" w:rsidRDefault="00EB5F3E" w:rsidP="00EB5F3E">
            <w:pPr>
              <w:rPr>
                <w:rFonts w:ascii="Arial" w:hAnsi="Arial" w:cs="Arial"/>
                <w:noProof/>
                <w:sz w:val="16"/>
                <w:szCs w:val="16"/>
              </w:rPr>
            </w:pPr>
          </w:p>
          <w:p w14:paraId="0463A641" w14:textId="65C2CA8E" w:rsidR="00EB5F3E" w:rsidRPr="00F106F2" w:rsidRDefault="00EB5F3E" w:rsidP="00EB5F3E">
            <w:pPr>
              <w:rPr>
                <w:rFonts w:ascii="Arial" w:eastAsia="Times New Roman" w:hAnsi="Arial" w:cs="Arial"/>
                <w:sz w:val="16"/>
                <w:szCs w:val="16"/>
              </w:rPr>
            </w:pPr>
            <w:r>
              <w:rPr>
                <w:rFonts w:ascii="Arial" w:hAnsi="Arial" w:cs="Arial"/>
                <w:noProof/>
                <w:sz w:val="16"/>
                <w:szCs w:val="16"/>
              </w:rPr>
              <w:t>The treatment intervention has shown better outcomes in other neurodegenative diseases than was seen in this study. As such, research for other conditions ma</w:t>
            </w:r>
            <w:bookmarkStart w:id="0" w:name="_GoBack"/>
            <w:bookmarkEnd w:id="0"/>
            <w:r>
              <w:rPr>
                <w:rFonts w:ascii="Arial" w:hAnsi="Arial" w:cs="Arial"/>
                <w:noProof/>
                <w:sz w:val="16"/>
                <w:szCs w:val="16"/>
              </w:rPr>
              <w:t>y not be generalizable to MS.</w:t>
            </w:r>
          </w:p>
        </w:tc>
        <w:tc>
          <w:tcPr>
            <w:tcW w:w="1890" w:type="dxa"/>
            <w:tcBorders>
              <w:top w:val="single" w:sz="18" w:space="0" w:color="auto"/>
              <w:left w:val="single" w:sz="18" w:space="0" w:color="auto"/>
              <w:bottom w:val="single" w:sz="18" w:space="0" w:color="auto"/>
              <w:right w:val="single" w:sz="18" w:space="0" w:color="auto"/>
            </w:tcBorders>
          </w:tcPr>
          <w:p w14:paraId="7DEDCE99" w14:textId="70AE472A" w:rsidR="000C2359" w:rsidRPr="00F106F2" w:rsidRDefault="00F106F2" w:rsidP="00AC7EC7">
            <w:pPr>
              <w:rPr>
                <w:rFonts w:ascii="Arial" w:eastAsia="Times New Roman" w:hAnsi="Arial" w:cs="Arial"/>
                <w:sz w:val="16"/>
                <w:szCs w:val="16"/>
              </w:rPr>
            </w:pPr>
            <w:r w:rsidRPr="00F106F2">
              <w:rPr>
                <w:rFonts w:ascii="Arial" w:hAnsi="Arial" w:cs="Arial"/>
                <w:sz w:val="16"/>
                <w:szCs w:val="16"/>
              </w:rPr>
              <w:t>The raw data show</w:t>
            </w:r>
            <w:r w:rsidR="00EB5F3E">
              <w:rPr>
                <w:rFonts w:ascii="Arial" w:hAnsi="Arial" w:cs="Arial"/>
                <w:sz w:val="16"/>
                <w:szCs w:val="16"/>
              </w:rPr>
              <w:t>s</w:t>
            </w:r>
            <w:r w:rsidRPr="00F106F2">
              <w:rPr>
                <w:rFonts w:ascii="Arial" w:hAnsi="Arial" w:cs="Arial"/>
                <w:sz w:val="16"/>
                <w:szCs w:val="16"/>
              </w:rPr>
              <w:t xml:space="preserve"> a lot of variability in outcomes including sizeable i</w:t>
            </w:r>
            <w:r>
              <w:rPr>
                <w:rFonts w:ascii="Arial" w:hAnsi="Arial" w:cs="Arial"/>
                <w:sz w:val="16"/>
                <w:szCs w:val="16"/>
              </w:rPr>
              <w:t>mprovements for all outcomes</w:t>
            </w:r>
            <w:r w:rsidR="007F604F">
              <w:rPr>
                <w:rFonts w:ascii="Arial" w:hAnsi="Arial" w:cs="Arial"/>
                <w:sz w:val="16"/>
                <w:szCs w:val="16"/>
              </w:rPr>
              <w:t xml:space="preserve"> in both groups.  This </w:t>
            </w:r>
            <w:r w:rsidRPr="00F106F2">
              <w:rPr>
                <w:rFonts w:ascii="Arial" w:hAnsi="Arial" w:cs="Arial"/>
                <w:sz w:val="16"/>
                <w:szCs w:val="16"/>
              </w:rPr>
              <w:t>supports exercise</w:t>
            </w:r>
            <w:r w:rsidR="007F604F">
              <w:rPr>
                <w:rFonts w:ascii="Arial" w:hAnsi="Arial" w:cs="Arial"/>
                <w:sz w:val="16"/>
                <w:szCs w:val="16"/>
              </w:rPr>
              <w:t xml:space="preserve"> in general for</w:t>
            </w:r>
            <w:r w:rsidRPr="00F106F2">
              <w:rPr>
                <w:rFonts w:ascii="Arial" w:hAnsi="Arial" w:cs="Arial"/>
                <w:sz w:val="16"/>
                <w:szCs w:val="16"/>
              </w:rPr>
              <w:t xml:space="preserve"> M</w:t>
            </w:r>
            <w:r w:rsidR="007F604F">
              <w:rPr>
                <w:rFonts w:ascii="Arial" w:hAnsi="Arial" w:cs="Arial"/>
                <w:sz w:val="16"/>
                <w:szCs w:val="16"/>
              </w:rPr>
              <w:t>S.  I</w:t>
            </w:r>
            <w:r w:rsidRPr="00F106F2">
              <w:rPr>
                <w:rFonts w:ascii="Arial" w:hAnsi="Arial" w:cs="Arial"/>
                <w:sz w:val="16"/>
                <w:szCs w:val="16"/>
              </w:rPr>
              <w:t xml:space="preserve">nterventions need to be customized to meet the needs of each patient.  </w:t>
            </w:r>
          </w:p>
          <w:p w14:paraId="271BAC42" w14:textId="77777777" w:rsidR="000C2359" w:rsidRPr="00D77694" w:rsidRDefault="000C2359" w:rsidP="00AC7EC7">
            <w:pPr>
              <w:rPr>
                <w:rFonts w:ascii="Arial" w:hAnsi="Arial" w:cs="Arial"/>
                <w:sz w:val="16"/>
                <w:szCs w:val="16"/>
              </w:rPr>
            </w:pPr>
          </w:p>
        </w:tc>
      </w:tr>
      <w:tr w:rsidR="000C2359" w:rsidRPr="00D77694" w14:paraId="5B610386" w14:textId="77777777" w:rsidTr="009B3FCB">
        <w:tc>
          <w:tcPr>
            <w:tcW w:w="1080" w:type="dxa"/>
            <w:tcBorders>
              <w:top w:val="single" w:sz="18" w:space="0" w:color="auto"/>
              <w:left w:val="single" w:sz="18" w:space="0" w:color="auto"/>
              <w:bottom w:val="single" w:sz="18" w:space="0" w:color="auto"/>
              <w:right w:val="single" w:sz="18" w:space="0" w:color="auto"/>
            </w:tcBorders>
          </w:tcPr>
          <w:p w14:paraId="748AA8B5" w14:textId="77777777" w:rsidR="000C2359" w:rsidRDefault="00DB4AD0" w:rsidP="00DB4AD0">
            <w:pPr>
              <w:rPr>
                <w:rFonts w:ascii="Arial" w:hAnsi="Arial" w:cs="Arial"/>
                <w:sz w:val="16"/>
                <w:szCs w:val="16"/>
              </w:rPr>
            </w:pPr>
            <w:r w:rsidRPr="00DB4AD0">
              <w:rPr>
                <w:rFonts w:ascii="Arial" w:hAnsi="Arial" w:cs="Arial"/>
                <w:sz w:val="16"/>
                <w:szCs w:val="16"/>
              </w:rPr>
              <w:t>Hogan N, Coote S. (2009)</w:t>
            </w:r>
          </w:p>
          <w:p w14:paraId="06772D48" w14:textId="77777777" w:rsidR="00DB4AD0" w:rsidRDefault="00DB4AD0" w:rsidP="00DB4AD0">
            <w:pPr>
              <w:rPr>
                <w:rFonts w:ascii="Arial" w:hAnsi="Arial" w:cs="Arial"/>
                <w:sz w:val="16"/>
                <w:szCs w:val="16"/>
              </w:rPr>
            </w:pPr>
          </w:p>
          <w:p w14:paraId="5A281BEA" w14:textId="77777777" w:rsidR="00DB4AD0" w:rsidRDefault="00DB4AD0" w:rsidP="00DB4AD0">
            <w:pPr>
              <w:rPr>
                <w:rFonts w:ascii="Arial" w:hAnsi="Arial" w:cs="Arial"/>
                <w:sz w:val="16"/>
                <w:szCs w:val="16"/>
              </w:rPr>
            </w:pPr>
          </w:p>
          <w:p w14:paraId="2510CAA5" w14:textId="77777777" w:rsidR="00DB4AD0" w:rsidRDefault="00DB4AD0" w:rsidP="00DB4AD0">
            <w:pPr>
              <w:rPr>
                <w:rFonts w:ascii="Arial" w:hAnsi="Arial" w:cs="Arial"/>
                <w:sz w:val="16"/>
                <w:szCs w:val="16"/>
              </w:rPr>
            </w:pPr>
          </w:p>
          <w:p w14:paraId="780420BF" w14:textId="103AEB38" w:rsidR="00DB4AD0" w:rsidRPr="00DB4AD0" w:rsidRDefault="00DB4AD0" w:rsidP="00DB4AD0">
            <w:pPr>
              <w:rPr>
                <w:rFonts w:ascii="Arial" w:hAnsi="Arial" w:cs="Arial"/>
                <w:sz w:val="16"/>
                <w:szCs w:val="16"/>
              </w:rPr>
            </w:pPr>
            <w:r>
              <w:rPr>
                <w:rFonts w:ascii="Arial" w:hAnsi="Arial" w:cs="Arial"/>
                <w:sz w:val="16"/>
                <w:szCs w:val="16"/>
              </w:rPr>
              <w:t>Literature Review</w:t>
            </w:r>
          </w:p>
        </w:tc>
        <w:tc>
          <w:tcPr>
            <w:tcW w:w="1530" w:type="dxa"/>
            <w:tcBorders>
              <w:top w:val="single" w:sz="18" w:space="0" w:color="auto"/>
              <w:left w:val="single" w:sz="18" w:space="0" w:color="auto"/>
              <w:bottom w:val="single" w:sz="18" w:space="0" w:color="auto"/>
              <w:right w:val="single" w:sz="18" w:space="0" w:color="auto"/>
            </w:tcBorders>
          </w:tcPr>
          <w:p w14:paraId="5688C1BA" w14:textId="77777777" w:rsidR="000C2359" w:rsidRDefault="00DB4AD0" w:rsidP="00DB4AD0">
            <w:pPr>
              <w:rPr>
                <w:rFonts w:ascii="Arial" w:hAnsi="Arial" w:cs="Arial"/>
                <w:sz w:val="16"/>
                <w:szCs w:val="16"/>
              </w:rPr>
            </w:pPr>
            <w:r>
              <w:rPr>
                <w:rFonts w:ascii="Arial" w:hAnsi="Arial" w:cs="Arial"/>
                <w:sz w:val="16"/>
                <w:szCs w:val="16"/>
              </w:rPr>
              <w:t>A</w:t>
            </w:r>
            <w:r w:rsidRPr="00DB4AD0">
              <w:rPr>
                <w:rFonts w:ascii="Arial" w:hAnsi="Arial" w:cs="Arial"/>
                <w:sz w:val="16"/>
                <w:szCs w:val="16"/>
              </w:rPr>
              <w:t>ssess current published literature evaluating all types of interventions for people with MS (PwMS) with an expanded disability status scale (EDSS) score &gt;/= 6.</w:t>
            </w:r>
          </w:p>
          <w:p w14:paraId="577CD762" w14:textId="77777777" w:rsidR="00DB4AD0" w:rsidRDefault="00DB4AD0" w:rsidP="00DB4AD0">
            <w:pPr>
              <w:rPr>
                <w:rFonts w:ascii="Arial" w:hAnsi="Arial" w:cs="Arial"/>
                <w:sz w:val="16"/>
                <w:szCs w:val="16"/>
              </w:rPr>
            </w:pPr>
          </w:p>
          <w:p w14:paraId="51692B22" w14:textId="1979E674" w:rsidR="00DB4AD0" w:rsidRPr="00DB4AD0" w:rsidRDefault="00DB4AD0" w:rsidP="00DB4AD0">
            <w:pPr>
              <w:rPr>
                <w:rFonts w:ascii="Arial" w:hAnsi="Arial" w:cs="Arial"/>
                <w:sz w:val="16"/>
                <w:szCs w:val="16"/>
              </w:rPr>
            </w:pPr>
          </w:p>
        </w:tc>
        <w:tc>
          <w:tcPr>
            <w:tcW w:w="1440" w:type="dxa"/>
            <w:tcBorders>
              <w:top w:val="single" w:sz="18" w:space="0" w:color="auto"/>
              <w:left w:val="single" w:sz="18" w:space="0" w:color="auto"/>
              <w:bottom w:val="single" w:sz="18" w:space="0" w:color="auto"/>
              <w:right w:val="single" w:sz="18" w:space="0" w:color="auto"/>
            </w:tcBorders>
          </w:tcPr>
          <w:p w14:paraId="4AA898FC" w14:textId="2C432771" w:rsidR="000C2359" w:rsidRPr="00D77694" w:rsidRDefault="00C3260D" w:rsidP="00D77694">
            <w:pPr>
              <w:tabs>
                <w:tab w:val="left" w:pos="2638"/>
              </w:tabs>
              <w:rPr>
                <w:rFonts w:ascii="Arial" w:hAnsi="Arial" w:cs="Arial"/>
                <w:sz w:val="16"/>
                <w:szCs w:val="16"/>
              </w:rPr>
            </w:pPr>
            <w:r>
              <w:rPr>
                <w:rFonts w:ascii="Arial" w:hAnsi="Arial" w:cs="Arial"/>
                <w:sz w:val="16"/>
                <w:szCs w:val="16"/>
              </w:rPr>
              <w:t>12 studies of adults with moderate to severe MS. EDSS &gt;=6.</w:t>
            </w:r>
          </w:p>
        </w:tc>
        <w:tc>
          <w:tcPr>
            <w:tcW w:w="3060" w:type="dxa"/>
            <w:tcBorders>
              <w:top w:val="single" w:sz="18" w:space="0" w:color="auto"/>
              <w:left w:val="single" w:sz="18" w:space="0" w:color="auto"/>
              <w:bottom w:val="single" w:sz="18" w:space="0" w:color="auto"/>
              <w:right w:val="single" w:sz="18" w:space="0" w:color="auto"/>
            </w:tcBorders>
          </w:tcPr>
          <w:p w14:paraId="170185D6" w14:textId="1AC07052" w:rsidR="00C3260D" w:rsidRPr="00C3260D" w:rsidRDefault="00C3260D" w:rsidP="00C3260D">
            <w:pPr>
              <w:tabs>
                <w:tab w:val="left" w:pos="2638"/>
              </w:tabs>
              <w:rPr>
                <w:rFonts w:ascii="Arial" w:hAnsi="Arial" w:cs="Arial"/>
                <w:noProof/>
                <w:sz w:val="16"/>
                <w:szCs w:val="16"/>
              </w:rPr>
            </w:pPr>
            <w:r w:rsidRPr="00C3260D">
              <w:rPr>
                <w:rFonts w:ascii="Arial" w:hAnsi="Arial" w:cs="Arial"/>
                <w:noProof/>
                <w:sz w:val="16"/>
                <w:szCs w:val="16"/>
                <w:u w:val="single"/>
              </w:rPr>
              <w:t>PT interventions</w:t>
            </w:r>
            <w:r w:rsidRPr="00C3260D">
              <w:rPr>
                <w:rFonts w:ascii="Arial" w:hAnsi="Arial" w:cs="Arial"/>
                <w:noProof/>
                <w:sz w:val="16"/>
                <w:szCs w:val="16"/>
              </w:rPr>
              <w:t xml:space="preserve"> (n=4) 1) b</w:t>
            </w:r>
            <w:r>
              <w:rPr>
                <w:rFonts w:ascii="Arial" w:hAnsi="Arial" w:cs="Arial"/>
                <w:noProof/>
                <w:sz w:val="16"/>
                <w:szCs w:val="16"/>
              </w:rPr>
              <w:t>alance rehabilitation (motor &amp;</w:t>
            </w:r>
            <w:r w:rsidRPr="00C3260D">
              <w:rPr>
                <w:rFonts w:ascii="Arial" w:hAnsi="Arial" w:cs="Arial"/>
                <w:noProof/>
                <w:sz w:val="16"/>
                <w:szCs w:val="16"/>
              </w:rPr>
              <w:t xml:space="preserve"> sensory strat</w:t>
            </w:r>
            <w:r>
              <w:rPr>
                <w:rFonts w:ascii="Arial" w:hAnsi="Arial" w:cs="Arial"/>
                <w:noProof/>
                <w:sz w:val="16"/>
                <w:szCs w:val="16"/>
              </w:rPr>
              <w:t>egies) vs balance rehab</w:t>
            </w:r>
            <w:r w:rsidRPr="00C3260D">
              <w:rPr>
                <w:rFonts w:ascii="Arial" w:hAnsi="Arial" w:cs="Arial"/>
                <w:noProof/>
                <w:sz w:val="16"/>
                <w:szCs w:val="16"/>
              </w:rPr>
              <w:t xml:space="preserve"> (motor strategies) vs conventional therapy 2) Bobath concept PT 3) facilitation based vs functional task oriented intervention 4) task oriented approach vs facilitation techniques (NDT).  </w:t>
            </w:r>
          </w:p>
          <w:p w14:paraId="30782B6D" w14:textId="77777777" w:rsidR="00C3260D" w:rsidRPr="00C3260D" w:rsidRDefault="00C3260D" w:rsidP="00C3260D">
            <w:pPr>
              <w:tabs>
                <w:tab w:val="left" w:pos="2638"/>
              </w:tabs>
              <w:rPr>
                <w:rFonts w:ascii="Arial" w:hAnsi="Arial" w:cs="Arial"/>
                <w:noProof/>
                <w:sz w:val="16"/>
                <w:szCs w:val="16"/>
              </w:rPr>
            </w:pPr>
            <w:r w:rsidRPr="00C3260D">
              <w:rPr>
                <w:rFonts w:ascii="Arial" w:hAnsi="Arial" w:cs="Arial"/>
                <w:noProof/>
                <w:sz w:val="16"/>
                <w:szCs w:val="16"/>
                <w:u w:val="single"/>
              </w:rPr>
              <w:t>Aerobic exercise</w:t>
            </w:r>
            <w:r>
              <w:rPr>
                <w:rFonts w:ascii="Arial" w:hAnsi="Arial" w:cs="Arial"/>
                <w:noProof/>
                <w:sz w:val="16"/>
                <w:szCs w:val="16"/>
              </w:rPr>
              <w:t xml:space="preserve"> (n=4) </w:t>
            </w:r>
            <w:r w:rsidRPr="00C3260D">
              <w:rPr>
                <w:rFonts w:ascii="Arial" w:hAnsi="Arial" w:cs="Arial"/>
                <w:noProof/>
                <w:sz w:val="16"/>
                <w:szCs w:val="16"/>
              </w:rPr>
              <w:t>1) supervised treadmill training vs control 2&amp;3) bicycle ergometry vs control 4) bicycle ergometry vs PT neuro-physiology based intervention</w:t>
            </w:r>
          </w:p>
          <w:p w14:paraId="0D26AF6B" w14:textId="77777777" w:rsidR="00C3260D" w:rsidRPr="00C3260D" w:rsidRDefault="00C3260D" w:rsidP="00C3260D">
            <w:pPr>
              <w:tabs>
                <w:tab w:val="left" w:pos="2638"/>
              </w:tabs>
              <w:rPr>
                <w:rFonts w:ascii="Arial" w:hAnsi="Arial" w:cs="Arial"/>
                <w:noProof/>
                <w:sz w:val="16"/>
                <w:szCs w:val="16"/>
              </w:rPr>
            </w:pPr>
            <w:r w:rsidRPr="00C3260D">
              <w:rPr>
                <w:rFonts w:ascii="Arial" w:hAnsi="Arial" w:cs="Arial"/>
                <w:noProof/>
                <w:sz w:val="16"/>
                <w:szCs w:val="16"/>
                <w:u w:val="single"/>
              </w:rPr>
              <w:t>Resistance exercise</w:t>
            </w:r>
            <w:r w:rsidRPr="00C3260D">
              <w:rPr>
                <w:rFonts w:ascii="Arial" w:hAnsi="Arial" w:cs="Arial"/>
                <w:noProof/>
                <w:sz w:val="16"/>
                <w:szCs w:val="16"/>
              </w:rPr>
              <w:t xml:space="preserve"> (n=2)</w:t>
            </w:r>
          </w:p>
          <w:p w14:paraId="202465E7" w14:textId="77777777" w:rsidR="00C3260D" w:rsidRPr="00C3260D" w:rsidRDefault="00C3260D" w:rsidP="00C3260D">
            <w:pPr>
              <w:tabs>
                <w:tab w:val="left" w:pos="2638"/>
              </w:tabs>
              <w:rPr>
                <w:rFonts w:ascii="Arial" w:hAnsi="Arial" w:cs="Arial"/>
                <w:noProof/>
                <w:sz w:val="16"/>
                <w:szCs w:val="16"/>
              </w:rPr>
            </w:pPr>
            <w:r w:rsidRPr="00C3260D">
              <w:rPr>
                <w:rFonts w:ascii="Arial" w:hAnsi="Arial" w:cs="Arial"/>
                <w:noProof/>
                <w:sz w:val="16"/>
                <w:szCs w:val="16"/>
              </w:rPr>
              <w:t>1) home-based progressive resistance training vs control 2) weighted leg exercise vs mobility a</w:t>
            </w:r>
            <w:r>
              <w:rPr>
                <w:rFonts w:ascii="Arial" w:hAnsi="Arial" w:cs="Arial"/>
                <w:noProof/>
                <w:sz w:val="16"/>
                <w:szCs w:val="16"/>
              </w:rPr>
              <w:t xml:space="preserve">nd balance exercise vs control </w:t>
            </w:r>
          </w:p>
          <w:p w14:paraId="7C89BDF9" w14:textId="2F661414" w:rsidR="000C2359" w:rsidRPr="00C3260D" w:rsidRDefault="00C3260D" w:rsidP="00C3260D">
            <w:pPr>
              <w:rPr>
                <w:rFonts w:ascii="Arial" w:hAnsi="Arial" w:cs="Arial"/>
                <w:sz w:val="16"/>
                <w:szCs w:val="16"/>
              </w:rPr>
            </w:pPr>
            <w:r w:rsidRPr="00C3260D">
              <w:rPr>
                <w:rFonts w:ascii="Arial" w:hAnsi="Arial" w:cs="Arial"/>
                <w:noProof/>
                <w:sz w:val="16"/>
                <w:szCs w:val="16"/>
                <w:u w:val="single"/>
              </w:rPr>
              <w:t>Other</w:t>
            </w:r>
            <w:r w:rsidRPr="00C3260D">
              <w:rPr>
                <w:rFonts w:ascii="Arial" w:hAnsi="Arial" w:cs="Arial"/>
                <w:noProof/>
                <w:sz w:val="16"/>
                <w:szCs w:val="16"/>
              </w:rPr>
              <w:t xml:space="preserve"> (n=2)</w:t>
            </w:r>
            <w:r>
              <w:rPr>
                <w:rFonts w:ascii="Arial" w:hAnsi="Arial" w:cs="Arial"/>
                <w:noProof/>
                <w:sz w:val="16"/>
                <w:szCs w:val="16"/>
              </w:rPr>
              <w:t xml:space="preserve"> </w:t>
            </w:r>
            <w:r w:rsidRPr="00C3260D">
              <w:rPr>
                <w:rFonts w:ascii="Arial" w:hAnsi="Arial" w:cs="Arial"/>
                <w:noProof/>
                <w:sz w:val="16"/>
                <w:szCs w:val="16"/>
              </w:rPr>
              <w:t>1) body weight support treadmill trai</w:t>
            </w:r>
            <w:r>
              <w:rPr>
                <w:rFonts w:ascii="Arial" w:hAnsi="Arial" w:cs="Arial"/>
                <w:noProof/>
                <w:sz w:val="16"/>
                <w:szCs w:val="16"/>
              </w:rPr>
              <w:t xml:space="preserve">ning (BWST) </w:t>
            </w:r>
            <w:r w:rsidRPr="00C3260D">
              <w:rPr>
                <w:rFonts w:ascii="Arial" w:hAnsi="Arial" w:cs="Arial"/>
                <w:noProof/>
                <w:sz w:val="16"/>
                <w:szCs w:val="16"/>
              </w:rPr>
              <w:t xml:space="preserve"> 2) yoga vs aerobic exercise</w:t>
            </w:r>
          </w:p>
        </w:tc>
        <w:tc>
          <w:tcPr>
            <w:tcW w:w="3240" w:type="dxa"/>
            <w:tcBorders>
              <w:top w:val="single" w:sz="18" w:space="0" w:color="auto"/>
              <w:left w:val="single" w:sz="18" w:space="0" w:color="auto"/>
              <w:bottom w:val="single" w:sz="18" w:space="0" w:color="auto"/>
              <w:right w:val="single" w:sz="18" w:space="0" w:color="auto"/>
            </w:tcBorders>
          </w:tcPr>
          <w:p w14:paraId="614D462C" w14:textId="273EF126" w:rsidR="00BE707E" w:rsidRPr="00BE707E" w:rsidRDefault="00BE707E" w:rsidP="00BE707E">
            <w:pPr>
              <w:rPr>
                <w:rFonts w:ascii="Arial" w:hAnsi="Arial" w:cs="Arial"/>
                <w:noProof/>
                <w:sz w:val="16"/>
                <w:szCs w:val="16"/>
              </w:rPr>
            </w:pPr>
            <w:r w:rsidRPr="00BE707E">
              <w:rPr>
                <w:rFonts w:ascii="Arial" w:hAnsi="Arial" w:cs="Arial"/>
                <w:noProof/>
                <w:sz w:val="16"/>
                <w:szCs w:val="16"/>
                <w:u w:val="single"/>
              </w:rPr>
              <w:t>PT interventions</w:t>
            </w:r>
            <w:r w:rsidRPr="00BE707E">
              <w:rPr>
                <w:rFonts w:ascii="Arial" w:hAnsi="Arial" w:cs="Arial"/>
                <w:noProof/>
                <w:sz w:val="16"/>
                <w:szCs w:val="16"/>
              </w:rPr>
              <w:t xml:space="preserve"> - Improved balance and mobility in all treatment groups</w:t>
            </w:r>
          </w:p>
          <w:p w14:paraId="6C89ED29" w14:textId="77777777" w:rsidR="00BE707E" w:rsidRPr="00BE707E" w:rsidRDefault="00BE707E" w:rsidP="00BE707E">
            <w:pPr>
              <w:rPr>
                <w:rFonts w:ascii="Arial" w:hAnsi="Arial" w:cs="Arial"/>
                <w:noProof/>
                <w:sz w:val="16"/>
                <w:szCs w:val="16"/>
              </w:rPr>
            </w:pPr>
            <w:r w:rsidRPr="00BE707E">
              <w:rPr>
                <w:rFonts w:ascii="Arial" w:hAnsi="Arial" w:cs="Arial"/>
                <w:noProof/>
                <w:sz w:val="16"/>
                <w:szCs w:val="16"/>
                <w:u w:val="single"/>
              </w:rPr>
              <w:t>Aerobic exercise</w:t>
            </w:r>
            <w:r w:rsidRPr="00BE707E">
              <w:rPr>
                <w:rFonts w:ascii="Arial" w:hAnsi="Arial" w:cs="Arial"/>
                <w:noProof/>
                <w:sz w:val="16"/>
                <w:szCs w:val="16"/>
              </w:rPr>
              <w:t xml:space="preserve"> - No effect on balance and mobility, but other positive benefits</w:t>
            </w:r>
          </w:p>
          <w:p w14:paraId="025C1C4F" w14:textId="77777777" w:rsidR="00BE707E" w:rsidRPr="00BE707E" w:rsidRDefault="00BE707E" w:rsidP="00BE707E">
            <w:pPr>
              <w:rPr>
                <w:rFonts w:ascii="Arial" w:hAnsi="Arial" w:cs="Arial"/>
                <w:noProof/>
                <w:sz w:val="16"/>
                <w:szCs w:val="16"/>
              </w:rPr>
            </w:pPr>
            <w:r w:rsidRPr="00BE707E">
              <w:rPr>
                <w:rFonts w:ascii="Arial" w:hAnsi="Arial" w:cs="Arial"/>
                <w:noProof/>
                <w:sz w:val="16"/>
                <w:szCs w:val="16"/>
                <w:u w:val="single"/>
              </w:rPr>
              <w:t>Resistance training</w:t>
            </w:r>
            <w:r w:rsidRPr="00BE707E">
              <w:rPr>
                <w:rFonts w:ascii="Arial" w:hAnsi="Arial" w:cs="Arial"/>
                <w:noProof/>
                <w:sz w:val="16"/>
                <w:szCs w:val="16"/>
              </w:rPr>
              <w:t xml:space="preserve"> - 23% increase in transfer speed in one study, no other balance or mobility benefits</w:t>
            </w:r>
          </w:p>
          <w:p w14:paraId="6E550D13" w14:textId="22B6B115" w:rsidR="00AD7A57" w:rsidRPr="00C3260D" w:rsidRDefault="00BE707E" w:rsidP="00BE707E">
            <w:pPr>
              <w:tabs>
                <w:tab w:val="left" w:pos="2638"/>
              </w:tabs>
              <w:rPr>
                <w:rFonts w:ascii="Arial" w:hAnsi="Arial" w:cs="Arial"/>
                <w:noProof/>
                <w:sz w:val="16"/>
                <w:szCs w:val="16"/>
              </w:rPr>
            </w:pPr>
            <w:r w:rsidRPr="00BE707E">
              <w:rPr>
                <w:rFonts w:ascii="Arial" w:hAnsi="Arial" w:cs="Arial"/>
                <w:noProof/>
                <w:sz w:val="16"/>
                <w:szCs w:val="16"/>
                <w:u w:val="single"/>
              </w:rPr>
              <w:t>Other</w:t>
            </w:r>
            <w:r w:rsidRPr="00BE707E">
              <w:rPr>
                <w:rFonts w:ascii="Arial" w:hAnsi="Arial" w:cs="Arial"/>
                <w:noProof/>
                <w:sz w:val="16"/>
                <w:szCs w:val="16"/>
              </w:rPr>
              <w:t xml:space="preserve"> - Improved balance and mobility with treadmill training.  No effect for yoga.</w:t>
            </w:r>
            <w:r>
              <w:rPr>
                <w:noProof/>
                <w:sz w:val="20"/>
              </w:rPr>
              <w:t xml:space="preserve">  </w:t>
            </w:r>
          </w:p>
        </w:tc>
        <w:tc>
          <w:tcPr>
            <w:tcW w:w="3150" w:type="dxa"/>
            <w:tcBorders>
              <w:top w:val="single" w:sz="18" w:space="0" w:color="auto"/>
              <w:left w:val="single" w:sz="18" w:space="0" w:color="auto"/>
              <w:bottom w:val="single" w:sz="18" w:space="0" w:color="auto"/>
              <w:right w:val="single" w:sz="18" w:space="0" w:color="auto"/>
            </w:tcBorders>
          </w:tcPr>
          <w:p w14:paraId="6724163E" w14:textId="271169F7" w:rsidR="000C2359" w:rsidRPr="00BE707E" w:rsidRDefault="00BE707E" w:rsidP="00AC7EC7">
            <w:pPr>
              <w:rPr>
                <w:rFonts w:ascii="Arial" w:hAnsi="Arial" w:cs="Arial"/>
                <w:b/>
                <w:sz w:val="16"/>
                <w:szCs w:val="16"/>
              </w:rPr>
            </w:pPr>
            <w:r w:rsidRPr="00BE707E">
              <w:rPr>
                <w:rFonts w:ascii="Arial" w:hAnsi="Arial" w:cs="Arial"/>
                <w:noProof/>
                <w:sz w:val="16"/>
                <w:szCs w:val="16"/>
              </w:rPr>
              <w:t>The optimal type, frequency and duration of intervention for the MS population remains unclear.</w:t>
            </w:r>
          </w:p>
        </w:tc>
        <w:tc>
          <w:tcPr>
            <w:tcW w:w="1890" w:type="dxa"/>
            <w:tcBorders>
              <w:top w:val="single" w:sz="18" w:space="0" w:color="auto"/>
              <w:left w:val="single" w:sz="18" w:space="0" w:color="auto"/>
              <w:bottom w:val="single" w:sz="18" w:space="0" w:color="auto"/>
              <w:right w:val="single" w:sz="18" w:space="0" w:color="auto"/>
            </w:tcBorders>
          </w:tcPr>
          <w:p w14:paraId="6E76352B" w14:textId="6CC647E0" w:rsidR="000C2359" w:rsidRPr="00BE707E" w:rsidRDefault="00BE707E" w:rsidP="00161B66">
            <w:pPr>
              <w:rPr>
                <w:rFonts w:ascii="Arial" w:eastAsia="Times New Roman" w:hAnsi="Arial" w:cs="Arial"/>
                <w:sz w:val="16"/>
                <w:szCs w:val="16"/>
              </w:rPr>
            </w:pPr>
            <w:r>
              <w:rPr>
                <w:rFonts w:ascii="Arial" w:hAnsi="Arial" w:cs="Arial"/>
                <w:noProof/>
                <w:sz w:val="16"/>
                <w:szCs w:val="16"/>
              </w:rPr>
              <w:t>This study s</w:t>
            </w:r>
            <w:r w:rsidRPr="00BE707E">
              <w:rPr>
                <w:rFonts w:ascii="Arial" w:hAnsi="Arial" w:cs="Arial"/>
                <w:noProof/>
                <w:sz w:val="16"/>
                <w:szCs w:val="16"/>
              </w:rPr>
              <w:t>upport</w:t>
            </w:r>
            <w:r>
              <w:rPr>
                <w:rFonts w:ascii="Arial" w:hAnsi="Arial" w:cs="Arial"/>
                <w:noProof/>
                <w:sz w:val="16"/>
                <w:szCs w:val="16"/>
              </w:rPr>
              <w:t>s the</w:t>
            </w:r>
            <w:r w:rsidRPr="00BE707E">
              <w:rPr>
                <w:rFonts w:ascii="Arial" w:hAnsi="Arial" w:cs="Arial"/>
                <w:noProof/>
                <w:sz w:val="16"/>
                <w:szCs w:val="16"/>
              </w:rPr>
              <w:t xml:space="preserve"> general effectiveness a</w:t>
            </w:r>
            <w:r>
              <w:rPr>
                <w:rFonts w:ascii="Arial" w:hAnsi="Arial" w:cs="Arial"/>
                <w:noProof/>
                <w:sz w:val="16"/>
                <w:szCs w:val="16"/>
              </w:rPr>
              <w:t>nd safety of exercise for MS.  Also provides evidence in favor of applying the principle of</w:t>
            </w:r>
            <w:r w:rsidRPr="00BE707E">
              <w:rPr>
                <w:rFonts w:ascii="Arial" w:hAnsi="Arial" w:cs="Arial"/>
                <w:noProof/>
                <w:sz w:val="16"/>
                <w:szCs w:val="16"/>
              </w:rPr>
              <w:t xml:space="preserve"> specificity </w:t>
            </w:r>
            <w:r>
              <w:rPr>
                <w:rFonts w:ascii="Arial" w:hAnsi="Arial" w:cs="Arial"/>
                <w:noProof/>
                <w:sz w:val="16"/>
                <w:szCs w:val="16"/>
              </w:rPr>
              <w:t>to interventions.</w:t>
            </w:r>
          </w:p>
          <w:p w14:paraId="47E29AFF" w14:textId="77777777" w:rsidR="000C2359" w:rsidRPr="00D77694" w:rsidRDefault="000C2359" w:rsidP="00AC7EC7">
            <w:pPr>
              <w:rPr>
                <w:rFonts w:ascii="Arial" w:hAnsi="Arial" w:cs="Arial"/>
                <w:b/>
                <w:sz w:val="16"/>
                <w:szCs w:val="16"/>
              </w:rPr>
            </w:pPr>
          </w:p>
        </w:tc>
      </w:tr>
      <w:tr w:rsidR="000C2359" w:rsidRPr="00D77694" w14:paraId="23573936" w14:textId="77777777" w:rsidTr="009B3FCB">
        <w:tc>
          <w:tcPr>
            <w:tcW w:w="1080" w:type="dxa"/>
            <w:tcBorders>
              <w:top w:val="single" w:sz="18" w:space="0" w:color="auto"/>
              <w:left w:val="single" w:sz="18" w:space="0" w:color="auto"/>
              <w:bottom w:val="single" w:sz="18" w:space="0" w:color="auto"/>
              <w:right w:val="single" w:sz="18" w:space="0" w:color="auto"/>
            </w:tcBorders>
          </w:tcPr>
          <w:p w14:paraId="4E8423DA" w14:textId="77777777" w:rsidR="009155A0" w:rsidRDefault="009155A0" w:rsidP="009155A0">
            <w:pPr>
              <w:rPr>
                <w:rFonts w:ascii="Arial" w:hAnsi="Arial" w:cs="Arial"/>
                <w:sz w:val="16"/>
                <w:szCs w:val="16"/>
              </w:rPr>
            </w:pPr>
            <w:r w:rsidRPr="009155A0">
              <w:rPr>
                <w:rFonts w:ascii="Arial" w:hAnsi="Arial" w:cs="Arial"/>
                <w:sz w:val="16"/>
                <w:szCs w:val="16"/>
              </w:rPr>
              <w:t xml:space="preserve">Jackson K, Edginton-Bigelow K, Cooper C, et al. </w:t>
            </w:r>
          </w:p>
          <w:p w14:paraId="2C0D437D" w14:textId="77777777" w:rsidR="000C2359" w:rsidRDefault="009155A0" w:rsidP="009155A0">
            <w:pPr>
              <w:rPr>
                <w:rFonts w:ascii="Arial" w:hAnsi="Arial" w:cs="Arial"/>
                <w:sz w:val="16"/>
                <w:szCs w:val="16"/>
              </w:rPr>
            </w:pPr>
            <w:r w:rsidRPr="009155A0">
              <w:rPr>
                <w:rFonts w:ascii="Arial" w:hAnsi="Arial" w:cs="Arial"/>
                <w:sz w:val="16"/>
                <w:szCs w:val="16"/>
              </w:rPr>
              <w:t>(2012)</w:t>
            </w:r>
          </w:p>
          <w:p w14:paraId="13E2DEC4" w14:textId="77777777" w:rsidR="009155A0" w:rsidRDefault="009155A0" w:rsidP="009155A0">
            <w:pPr>
              <w:rPr>
                <w:rFonts w:ascii="Arial" w:hAnsi="Arial" w:cs="Arial"/>
                <w:sz w:val="16"/>
                <w:szCs w:val="16"/>
              </w:rPr>
            </w:pPr>
          </w:p>
          <w:p w14:paraId="33D1122F" w14:textId="0188BC34" w:rsidR="009155A0" w:rsidRPr="009155A0" w:rsidRDefault="009155A0" w:rsidP="009155A0">
            <w:pPr>
              <w:rPr>
                <w:rFonts w:ascii="Arial" w:hAnsi="Arial" w:cs="Arial"/>
                <w:sz w:val="16"/>
                <w:szCs w:val="16"/>
              </w:rPr>
            </w:pPr>
            <w:r>
              <w:rPr>
                <w:rFonts w:ascii="Arial" w:hAnsi="Arial" w:cs="Arial"/>
                <w:sz w:val="16"/>
                <w:szCs w:val="16"/>
              </w:rPr>
              <w:t>Single group repeated measure</w:t>
            </w:r>
          </w:p>
        </w:tc>
        <w:tc>
          <w:tcPr>
            <w:tcW w:w="1530" w:type="dxa"/>
            <w:tcBorders>
              <w:top w:val="single" w:sz="18" w:space="0" w:color="auto"/>
              <w:left w:val="single" w:sz="18" w:space="0" w:color="auto"/>
              <w:bottom w:val="single" w:sz="18" w:space="0" w:color="auto"/>
              <w:right w:val="single" w:sz="18" w:space="0" w:color="auto"/>
            </w:tcBorders>
          </w:tcPr>
          <w:p w14:paraId="1F2AA590" w14:textId="77777777" w:rsidR="000C2359" w:rsidRDefault="009155A0" w:rsidP="00AC7EC7">
            <w:pPr>
              <w:rPr>
                <w:rFonts w:ascii="Arial" w:hAnsi="Arial" w:cs="Arial"/>
                <w:noProof/>
                <w:sz w:val="16"/>
                <w:szCs w:val="16"/>
              </w:rPr>
            </w:pPr>
            <w:r w:rsidRPr="009155A0">
              <w:rPr>
                <w:rFonts w:ascii="Arial" w:hAnsi="Arial" w:cs="Arial"/>
                <w:noProof/>
                <w:sz w:val="16"/>
                <w:szCs w:val="16"/>
              </w:rPr>
              <w:t>Evaluate the feasibility of a 5-week group kickboxing program to measure changes in balance, mobility, and quality of life in individuals with MS associated with training.</w:t>
            </w:r>
          </w:p>
          <w:p w14:paraId="421E5111" w14:textId="77777777" w:rsidR="00B117EF" w:rsidRDefault="00B117EF" w:rsidP="00AC7EC7">
            <w:pPr>
              <w:rPr>
                <w:rFonts w:ascii="Arial" w:hAnsi="Arial" w:cs="Arial"/>
                <w:noProof/>
                <w:sz w:val="16"/>
                <w:szCs w:val="16"/>
              </w:rPr>
            </w:pPr>
          </w:p>
          <w:p w14:paraId="2018C528" w14:textId="77777777" w:rsidR="00B117EF" w:rsidRDefault="00B117EF" w:rsidP="00AC7EC7">
            <w:pPr>
              <w:rPr>
                <w:rFonts w:ascii="Arial" w:hAnsi="Arial" w:cs="Arial"/>
                <w:noProof/>
                <w:sz w:val="16"/>
                <w:szCs w:val="16"/>
              </w:rPr>
            </w:pPr>
          </w:p>
          <w:p w14:paraId="71504A0C" w14:textId="77777777" w:rsidR="00B117EF" w:rsidRDefault="00B117EF" w:rsidP="00AC7EC7">
            <w:pPr>
              <w:rPr>
                <w:rFonts w:ascii="Arial" w:hAnsi="Arial" w:cs="Arial"/>
                <w:noProof/>
                <w:sz w:val="16"/>
                <w:szCs w:val="16"/>
              </w:rPr>
            </w:pPr>
          </w:p>
          <w:p w14:paraId="76B35B21" w14:textId="1757F7BA" w:rsidR="00B117EF" w:rsidRPr="009155A0" w:rsidRDefault="00B117EF" w:rsidP="00AC7EC7">
            <w:pPr>
              <w:rPr>
                <w:rFonts w:ascii="Arial" w:hAnsi="Arial" w:cs="Arial"/>
                <w:sz w:val="16"/>
                <w:szCs w:val="16"/>
              </w:rPr>
            </w:pPr>
          </w:p>
        </w:tc>
        <w:tc>
          <w:tcPr>
            <w:tcW w:w="1440" w:type="dxa"/>
            <w:tcBorders>
              <w:top w:val="single" w:sz="18" w:space="0" w:color="auto"/>
              <w:left w:val="single" w:sz="18" w:space="0" w:color="auto"/>
              <w:bottom w:val="single" w:sz="18" w:space="0" w:color="auto"/>
              <w:right w:val="single" w:sz="18" w:space="0" w:color="auto"/>
            </w:tcBorders>
          </w:tcPr>
          <w:p w14:paraId="6DB0018C" w14:textId="77777777" w:rsidR="009155A0" w:rsidRDefault="009155A0" w:rsidP="00951243">
            <w:pPr>
              <w:rPr>
                <w:rFonts w:ascii="Arial" w:hAnsi="Arial" w:cs="Arial"/>
                <w:noProof/>
                <w:sz w:val="16"/>
                <w:szCs w:val="16"/>
              </w:rPr>
            </w:pPr>
            <w:r>
              <w:rPr>
                <w:rFonts w:ascii="Arial" w:hAnsi="Arial" w:cs="Arial"/>
                <w:noProof/>
                <w:sz w:val="16"/>
                <w:szCs w:val="16"/>
              </w:rPr>
              <w:t>11 people with MS age 28-</w:t>
            </w:r>
            <w:r w:rsidRPr="009155A0">
              <w:rPr>
                <w:rFonts w:ascii="Arial" w:hAnsi="Arial" w:cs="Arial"/>
                <w:noProof/>
                <w:sz w:val="16"/>
                <w:szCs w:val="16"/>
              </w:rPr>
              <w:t xml:space="preserve">62.  9 female, 2 male. </w:t>
            </w:r>
          </w:p>
          <w:p w14:paraId="59BBFAD2" w14:textId="580A534D" w:rsidR="009155A0" w:rsidRPr="009155A0" w:rsidRDefault="009155A0" w:rsidP="00951243">
            <w:pPr>
              <w:rPr>
                <w:rFonts w:ascii="Arial" w:hAnsi="Arial" w:cs="Arial"/>
                <w:sz w:val="16"/>
                <w:szCs w:val="16"/>
              </w:rPr>
            </w:pPr>
            <w:r>
              <w:rPr>
                <w:rFonts w:ascii="Arial" w:hAnsi="Arial" w:cs="Arial"/>
                <w:noProof/>
                <w:sz w:val="16"/>
                <w:szCs w:val="16"/>
              </w:rPr>
              <w:t>EDSS 1.0-</w:t>
            </w:r>
            <w:r w:rsidRPr="009155A0">
              <w:rPr>
                <w:rFonts w:ascii="Arial" w:hAnsi="Arial" w:cs="Arial"/>
                <w:noProof/>
                <w:sz w:val="16"/>
                <w:szCs w:val="16"/>
              </w:rPr>
              <w:t xml:space="preserve">6.5. </w:t>
            </w:r>
            <w:r>
              <w:rPr>
                <w:rFonts w:ascii="Arial" w:hAnsi="Arial" w:cs="Arial"/>
                <w:noProof/>
                <w:sz w:val="16"/>
                <w:szCs w:val="16"/>
              </w:rPr>
              <w:t>A</w:t>
            </w:r>
            <w:r w:rsidR="00B117EF">
              <w:rPr>
                <w:rFonts w:ascii="Arial" w:hAnsi="Arial" w:cs="Arial"/>
                <w:noProof/>
                <w:sz w:val="16"/>
                <w:szCs w:val="16"/>
              </w:rPr>
              <w:t>mbulatory</w:t>
            </w:r>
            <w:r w:rsidRPr="009155A0">
              <w:rPr>
                <w:rFonts w:ascii="Arial" w:hAnsi="Arial" w:cs="Arial"/>
                <w:noProof/>
                <w:sz w:val="16"/>
                <w:szCs w:val="16"/>
              </w:rPr>
              <w:t xml:space="preserve"> wi</w:t>
            </w:r>
            <w:r w:rsidR="00B117EF">
              <w:rPr>
                <w:rFonts w:ascii="Arial" w:hAnsi="Arial" w:cs="Arial"/>
                <w:noProof/>
                <w:sz w:val="16"/>
                <w:szCs w:val="16"/>
              </w:rPr>
              <w:t>th or without assistive device.</w:t>
            </w:r>
          </w:p>
          <w:p w14:paraId="282F91A7" w14:textId="43F3796D" w:rsidR="009155A0" w:rsidRDefault="009155A0" w:rsidP="009155A0">
            <w:pPr>
              <w:rPr>
                <w:rFonts w:ascii="Arial" w:hAnsi="Arial" w:cs="Arial"/>
                <w:sz w:val="16"/>
                <w:szCs w:val="16"/>
              </w:rPr>
            </w:pPr>
          </w:p>
          <w:p w14:paraId="6E86288E" w14:textId="77777777" w:rsidR="000C2359" w:rsidRPr="009155A0" w:rsidRDefault="000C2359" w:rsidP="009155A0">
            <w:pPr>
              <w:jc w:val="center"/>
              <w:rPr>
                <w:rFonts w:ascii="Arial" w:hAnsi="Arial" w:cs="Arial"/>
                <w:sz w:val="16"/>
                <w:szCs w:val="16"/>
              </w:rPr>
            </w:pPr>
          </w:p>
        </w:tc>
        <w:tc>
          <w:tcPr>
            <w:tcW w:w="3060" w:type="dxa"/>
            <w:tcBorders>
              <w:top w:val="single" w:sz="18" w:space="0" w:color="auto"/>
              <w:left w:val="single" w:sz="18" w:space="0" w:color="auto"/>
              <w:bottom w:val="single" w:sz="18" w:space="0" w:color="auto"/>
              <w:right w:val="single" w:sz="18" w:space="0" w:color="auto"/>
            </w:tcBorders>
          </w:tcPr>
          <w:p w14:paraId="4D9CE476" w14:textId="096D4EFB" w:rsidR="00B117EF" w:rsidRPr="00B117EF" w:rsidRDefault="00E949D1" w:rsidP="00B117EF">
            <w:pPr>
              <w:tabs>
                <w:tab w:val="left" w:pos="2638"/>
              </w:tabs>
              <w:rPr>
                <w:rFonts w:ascii="Arial" w:hAnsi="Arial" w:cs="Arial"/>
                <w:noProof/>
                <w:sz w:val="16"/>
                <w:szCs w:val="16"/>
              </w:rPr>
            </w:pPr>
            <w:r>
              <w:rPr>
                <w:rFonts w:ascii="Arial" w:hAnsi="Arial" w:cs="Arial"/>
                <w:noProof/>
                <w:sz w:val="16"/>
                <w:szCs w:val="16"/>
              </w:rPr>
              <w:t xml:space="preserve">Kickboxing </w:t>
            </w:r>
            <w:r w:rsidR="00B117EF">
              <w:rPr>
                <w:rFonts w:ascii="Arial" w:hAnsi="Arial" w:cs="Arial"/>
                <w:noProof/>
                <w:sz w:val="16"/>
                <w:szCs w:val="16"/>
              </w:rPr>
              <w:t>1 hr</w:t>
            </w:r>
            <w:r>
              <w:rPr>
                <w:rFonts w:ascii="Arial" w:hAnsi="Arial" w:cs="Arial"/>
                <w:noProof/>
                <w:sz w:val="16"/>
                <w:szCs w:val="16"/>
              </w:rPr>
              <w:t>, 3x/week for</w:t>
            </w:r>
            <w:r w:rsidR="00B117EF" w:rsidRPr="00B117EF">
              <w:rPr>
                <w:rFonts w:ascii="Arial" w:hAnsi="Arial" w:cs="Arial"/>
                <w:noProof/>
                <w:sz w:val="16"/>
                <w:szCs w:val="16"/>
              </w:rPr>
              <w:t xml:space="preserve"> 5 weeks</w:t>
            </w:r>
          </w:p>
          <w:p w14:paraId="16F570A4" w14:textId="279AC3B4" w:rsidR="00B117EF" w:rsidRPr="00B117EF" w:rsidRDefault="00B117EF" w:rsidP="00B117EF">
            <w:pPr>
              <w:tabs>
                <w:tab w:val="left" w:pos="2638"/>
              </w:tabs>
              <w:rPr>
                <w:rFonts w:ascii="Arial" w:hAnsi="Arial" w:cs="Arial"/>
                <w:sz w:val="16"/>
                <w:szCs w:val="16"/>
              </w:rPr>
            </w:pPr>
            <w:r>
              <w:rPr>
                <w:rFonts w:ascii="Arial" w:hAnsi="Arial" w:cs="Arial"/>
                <w:sz w:val="16"/>
                <w:szCs w:val="16"/>
              </w:rPr>
              <w:t xml:space="preserve">5-10min </w:t>
            </w:r>
            <w:r w:rsidRPr="00B117EF">
              <w:rPr>
                <w:rFonts w:ascii="Arial" w:hAnsi="Arial" w:cs="Arial"/>
                <w:sz w:val="16"/>
                <w:szCs w:val="16"/>
              </w:rPr>
              <w:t>warm-up and cool down</w:t>
            </w:r>
          </w:p>
          <w:p w14:paraId="60EEFB06" w14:textId="347FA2FA" w:rsidR="00B117EF" w:rsidRPr="00B117EF" w:rsidRDefault="00B117EF" w:rsidP="00B117EF">
            <w:pPr>
              <w:tabs>
                <w:tab w:val="left" w:pos="2638"/>
              </w:tabs>
              <w:rPr>
                <w:rFonts w:ascii="Arial" w:hAnsi="Arial" w:cs="Arial"/>
                <w:sz w:val="16"/>
                <w:szCs w:val="16"/>
              </w:rPr>
            </w:pPr>
            <w:r>
              <w:rPr>
                <w:rFonts w:ascii="Arial" w:hAnsi="Arial" w:cs="Arial"/>
                <w:sz w:val="16"/>
                <w:szCs w:val="16"/>
              </w:rPr>
              <w:t>Alternate</w:t>
            </w:r>
            <w:r w:rsidRPr="00B117EF">
              <w:rPr>
                <w:rFonts w:ascii="Arial" w:hAnsi="Arial" w:cs="Arial"/>
                <w:sz w:val="16"/>
                <w:szCs w:val="16"/>
              </w:rPr>
              <w:t xml:space="preserve"> 2-3min of activity and 2-3min of rest.</w:t>
            </w:r>
          </w:p>
          <w:p w14:paraId="4B20FEE7" w14:textId="77777777" w:rsidR="00B117EF" w:rsidRPr="00B117EF" w:rsidRDefault="00B117EF" w:rsidP="00B117EF">
            <w:pPr>
              <w:tabs>
                <w:tab w:val="left" w:pos="2638"/>
              </w:tabs>
              <w:rPr>
                <w:rFonts w:ascii="Arial" w:hAnsi="Arial" w:cs="Arial"/>
                <w:sz w:val="16"/>
                <w:szCs w:val="16"/>
              </w:rPr>
            </w:pPr>
            <w:r w:rsidRPr="00B117EF">
              <w:rPr>
                <w:rFonts w:ascii="Arial" w:hAnsi="Arial" w:cs="Arial"/>
                <w:sz w:val="16"/>
                <w:szCs w:val="16"/>
              </w:rPr>
              <w:t>Weeks 1-2: common punches progressed by adding gloves and mitts/bags as targets</w:t>
            </w:r>
          </w:p>
          <w:p w14:paraId="44E4830F" w14:textId="4BDFC912" w:rsidR="000C2359" w:rsidRPr="00D77694" w:rsidRDefault="00B117EF" w:rsidP="00B117EF">
            <w:pPr>
              <w:tabs>
                <w:tab w:val="left" w:pos="2638"/>
              </w:tabs>
              <w:rPr>
                <w:rFonts w:ascii="Arial" w:eastAsia="Times New Roman" w:hAnsi="Arial" w:cs="Arial"/>
                <w:sz w:val="16"/>
                <w:szCs w:val="16"/>
              </w:rPr>
            </w:pPr>
            <w:r w:rsidRPr="00B117EF">
              <w:rPr>
                <w:rFonts w:ascii="Arial" w:hAnsi="Arial" w:cs="Arial"/>
                <w:sz w:val="16"/>
                <w:szCs w:val="16"/>
              </w:rPr>
              <w:t>Weeks 3-5: kicks and kneeing movements added, progressed similarly with participants also holding targets for each other</w:t>
            </w:r>
            <w:r w:rsidR="000C2359" w:rsidRPr="00D77694">
              <w:rPr>
                <w:rFonts w:ascii="Arial" w:eastAsia="Times New Roman" w:hAnsi="Arial" w:cs="Arial"/>
                <w:sz w:val="16"/>
                <w:szCs w:val="16"/>
              </w:rPr>
              <w:t xml:space="preserve"> </w:t>
            </w:r>
          </w:p>
          <w:p w14:paraId="0CA248E2" w14:textId="77777777" w:rsidR="00E949D1" w:rsidRDefault="009B41A7" w:rsidP="00AC7EC7">
            <w:pPr>
              <w:rPr>
                <w:rFonts w:ascii="Arial" w:hAnsi="Arial" w:cs="Arial"/>
                <w:sz w:val="16"/>
                <w:szCs w:val="16"/>
              </w:rPr>
            </w:pPr>
            <w:r w:rsidRPr="00B117EF">
              <w:rPr>
                <w:rFonts w:ascii="Arial" w:hAnsi="Arial" w:cs="Arial"/>
                <w:sz w:val="16"/>
                <w:szCs w:val="16"/>
              </w:rPr>
              <w:t>All subjects wore a safety harness.  Exercise limited to 5/10 on the Borg scale.</w:t>
            </w:r>
            <w:r w:rsidR="00E949D1">
              <w:rPr>
                <w:rFonts w:ascii="Arial" w:hAnsi="Arial" w:cs="Arial"/>
                <w:sz w:val="16"/>
                <w:szCs w:val="16"/>
              </w:rPr>
              <w:t xml:space="preserve"> </w:t>
            </w:r>
          </w:p>
          <w:p w14:paraId="0D84AEB8" w14:textId="48D2C6B1" w:rsidR="000C2359" w:rsidRPr="00D77694" w:rsidRDefault="00E949D1" w:rsidP="00AC7EC7">
            <w:pPr>
              <w:rPr>
                <w:rFonts w:ascii="Arial" w:hAnsi="Arial" w:cs="Arial"/>
                <w:sz w:val="16"/>
                <w:szCs w:val="16"/>
              </w:rPr>
            </w:pPr>
            <w:r>
              <w:rPr>
                <w:rFonts w:ascii="Arial" w:hAnsi="Arial" w:cs="Arial"/>
                <w:sz w:val="16"/>
                <w:szCs w:val="16"/>
              </w:rPr>
              <w:t xml:space="preserve">3 instructors - avg 15 years </w:t>
            </w:r>
            <w:r w:rsidRPr="00B117EF">
              <w:rPr>
                <w:rFonts w:ascii="Arial" w:hAnsi="Arial" w:cs="Arial"/>
                <w:sz w:val="16"/>
                <w:szCs w:val="16"/>
              </w:rPr>
              <w:t>martial arts and Muay Thai kickboxing experience</w:t>
            </w:r>
          </w:p>
        </w:tc>
        <w:tc>
          <w:tcPr>
            <w:tcW w:w="3240" w:type="dxa"/>
            <w:tcBorders>
              <w:top w:val="single" w:sz="18" w:space="0" w:color="auto"/>
              <w:left w:val="single" w:sz="18" w:space="0" w:color="auto"/>
              <w:bottom w:val="single" w:sz="18" w:space="0" w:color="auto"/>
              <w:right w:val="single" w:sz="18" w:space="0" w:color="auto"/>
            </w:tcBorders>
          </w:tcPr>
          <w:p w14:paraId="1D6614E0" w14:textId="424FB0D1" w:rsidR="00412834" w:rsidRPr="00C140C3" w:rsidRDefault="00412834" w:rsidP="00412834">
            <w:pPr>
              <w:rPr>
                <w:rFonts w:ascii="Arial" w:hAnsi="Arial" w:cs="Arial"/>
                <w:noProof/>
                <w:sz w:val="16"/>
                <w:szCs w:val="16"/>
              </w:rPr>
            </w:pPr>
            <w:r w:rsidRPr="00C140C3">
              <w:rPr>
                <w:rFonts w:ascii="Arial" w:hAnsi="Arial" w:cs="Arial"/>
                <w:noProof/>
                <w:sz w:val="16"/>
                <w:szCs w:val="16"/>
              </w:rPr>
              <w:t>Significant improvement for gait speed, TUG, MiniBEST, DGI and ABC</w:t>
            </w:r>
            <w:r w:rsidR="00C140C3">
              <w:rPr>
                <w:rFonts w:ascii="Arial" w:hAnsi="Arial" w:cs="Arial"/>
                <w:noProof/>
                <w:sz w:val="16"/>
                <w:szCs w:val="16"/>
              </w:rPr>
              <w:t>.</w:t>
            </w:r>
          </w:p>
          <w:p w14:paraId="38CCB00C" w14:textId="77777777" w:rsidR="000C2359" w:rsidRPr="00C140C3" w:rsidRDefault="00412834" w:rsidP="00412834">
            <w:pPr>
              <w:rPr>
                <w:rFonts w:ascii="Arial" w:hAnsi="Arial" w:cs="Arial"/>
                <w:noProof/>
                <w:sz w:val="16"/>
                <w:szCs w:val="16"/>
              </w:rPr>
            </w:pPr>
            <w:r w:rsidRPr="00C140C3">
              <w:rPr>
                <w:rFonts w:ascii="Arial" w:hAnsi="Arial" w:cs="Arial"/>
                <w:noProof/>
                <w:sz w:val="16"/>
                <w:szCs w:val="16"/>
              </w:rPr>
              <w:t>No signficant change for BBS or MSQOL-54</w:t>
            </w:r>
          </w:p>
          <w:p w14:paraId="1FA4565E" w14:textId="1F8A8A83" w:rsidR="00412834" w:rsidRPr="00D77694" w:rsidRDefault="00412834" w:rsidP="00412834">
            <w:pPr>
              <w:rPr>
                <w:rFonts w:ascii="Arial" w:eastAsia="Times New Roman" w:hAnsi="Arial" w:cs="Arial"/>
                <w:sz w:val="16"/>
                <w:szCs w:val="16"/>
              </w:rPr>
            </w:pPr>
            <w:r w:rsidRPr="00C140C3">
              <w:rPr>
                <w:rFonts w:ascii="Arial" w:hAnsi="Arial" w:cs="Arial"/>
                <w:noProof/>
                <w:sz w:val="16"/>
                <w:szCs w:val="16"/>
              </w:rPr>
              <w:t>Larger improvements for EDSS &gt;=6.0</w:t>
            </w:r>
          </w:p>
        </w:tc>
        <w:tc>
          <w:tcPr>
            <w:tcW w:w="3150" w:type="dxa"/>
            <w:tcBorders>
              <w:top w:val="single" w:sz="18" w:space="0" w:color="auto"/>
              <w:left w:val="single" w:sz="18" w:space="0" w:color="auto"/>
              <w:bottom w:val="single" w:sz="18" w:space="0" w:color="auto"/>
              <w:right w:val="single" w:sz="18" w:space="0" w:color="auto"/>
            </w:tcBorders>
          </w:tcPr>
          <w:p w14:paraId="7E920479" w14:textId="79785969" w:rsidR="000C2359" w:rsidRPr="00C140C3" w:rsidRDefault="00C140C3" w:rsidP="00AC7EC7">
            <w:pPr>
              <w:rPr>
                <w:rFonts w:ascii="Arial" w:eastAsia="Times New Roman" w:hAnsi="Arial" w:cs="Arial"/>
                <w:sz w:val="16"/>
                <w:szCs w:val="16"/>
              </w:rPr>
            </w:pPr>
            <w:r w:rsidRPr="00C140C3">
              <w:rPr>
                <w:rFonts w:ascii="Arial" w:hAnsi="Arial" w:cs="Arial"/>
                <w:noProof/>
                <w:sz w:val="16"/>
                <w:szCs w:val="16"/>
              </w:rPr>
              <w:t>With proper screening and precautions, kickboxing is safe and feasible in a community setting. Following a training, participants demonstrated improvements in a variety of measures of balance and mobility but no improvements in quality of life.  Group kickboxking appears to be a novel activity that may influence multiple domains of balance and mobility and may warrant further investigation</w:t>
            </w:r>
            <w:r>
              <w:rPr>
                <w:rFonts w:ascii="Arial" w:hAnsi="Arial" w:cs="Arial"/>
                <w:noProof/>
                <w:sz w:val="16"/>
                <w:szCs w:val="16"/>
              </w:rPr>
              <w:t>.</w:t>
            </w:r>
          </w:p>
          <w:p w14:paraId="42C29C3B" w14:textId="77777777" w:rsidR="000C2359" w:rsidRPr="00D77694" w:rsidRDefault="000C2359" w:rsidP="00AC7EC7">
            <w:pPr>
              <w:rPr>
                <w:rFonts w:ascii="Arial" w:hAnsi="Arial" w:cs="Arial"/>
                <w:sz w:val="16"/>
                <w:szCs w:val="16"/>
              </w:rPr>
            </w:pPr>
          </w:p>
        </w:tc>
        <w:tc>
          <w:tcPr>
            <w:tcW w:w="1890" w:type="dxa"/>
            <w:tcBorders>
              <w:top w:val="single" w:sz="18" w:space="0" w:color="auto"/>
              <w:left w:val="single" w:sz="18" w:space="0" w:color="auto"/>
              <w:bottom w:val="single" w:sz="18" w:space="0" w:color="auto"/>
              <w:right w:val="single" w:sz="18" w:space="0" w:color="auto"/>
            </w:tcBorders>
          </w:tcPr>
          <w:p w14:paraId="3EF04A17" w14:textId="735D6571" w:rsidR="000C2359" w:rsidRPr="00C140C3" w:rsidRDefault="00C140C3" w:rsidP="002D5C8B">
            <w:pPr>
              <w:rPr>
                <w:rFonts w:ascii="Arial" w:hAnsi="Arial" w:cs="Arial"/>
                <w:sz w:val="16"/>
                <w:szCs w:val="16"/>
              </w:rPr>
            </w:pPr>
            <w:r w:rsidRPr="00C140C3">
              <w:rPr>
                <w:rFonts w:ascii="Arial" w:hAnsi="Arial" w:cs="Arial"/>
                <w:noProof/>
                <w:sz w:val="16"/>
                <w:szCs w:val="16"/>
              </w:rPr>
              <w:t>This study provides support for sports-inspired and functional/athletic interventions for patients with MS.</w:t>
            </w:r>
          </w:p>
        </w:tc>
      </w:tr>
      <w:tr w:rsidR="00FC29F9" w:rsidRPr="00D77694" w14:paraId="1E8DBBA9" w14:textId="77777777" w:rsidTr="00FC29F9">
        <w:tc>
          <w:tcPr>
            <w:tcW w:w="1080" w:type="dxa"/>
            <w:tcBorders>
              <w:top w:val="nil"/>
              <w:left w:val="nil"/>
              <w:bottom w:val="single" w:sz="18" w:space="0" w:color="auto"/>
              <w:right w:val="nil"/>
            </w:tcBorders>
          </w:tcPr>
          <w:p w14:paraId="643A92D3" w14:textId="77777777" w:rsidR="00FC29F9" w:rsidRDefault="00FC29F9" w:rsidP="00AC7EC7">
            <w:pPr>
              <w:rPr>
                <w:rFonts w:ascii="Arial" w:eastAsia="Times New Roman" w:hAnsi="Arial" w:cs="Arial"/>
                <w:sz w:val="16"/>
                <w:szCs w:val="16"/>
              </w:rPr>
            </w:pPr>
          </w:p>
          <w:p w14:paraId="361F8A0F" w14:textId="77777777" w:rsidR="00FC29F9" w:rsidRDefault="00FC29F9" w:rsidP="00AC7EC7">
            <w:pPr>
              <w:rPr>
                <w:rFonts w:ascii="Arial" w:eastAsia="Times New Roman" w:hAnsi="Arial" w:cs="Arial"/>
                <w:sz w:val="16"/>
                <w:szCs w:val="16"/>
              </w:rPr>
            </w:pPr>
          </w:p>
        </w:tc>
        <w:tc>
          <w:tcPr>
            <w:tcW w:w="1530" w:type="dxa"/>
            <w:tcBorders>
              <w:top w:val="nil"/>
              <w:left w:val="nil"/>
              <w:bottom w:val="single" w:sz="18" w:space="0" w:color="auto"/>
              <w:right w:val="nil"/>
            </w:tcBorders>
          </w:tcPr>
          <w:p w14:paraId="73004061" w14:textId="77777777" w:rsidR="00FC29F9" w:rsidRPr="00D77694" w:rsidRDefault="00FC29F9" w:rsidP="00AC7EC7">
            <w:pPr>
              <w:rPr>
                <w:rFonts w:ascii="Arial" w:eastAsia="Times New Roman" w:hAnsi="Arial" w:cs="Arial"/>
                <w:sz w:val="16"/>
                <w:szCs w:val="16"/>
              </w:rPr>
            </w:pPr>
          </w:p>
        </w:tc>
        <w:tc>
          <w:tcPr>
            <w:tcW w:w="1440" w:type="dxa"/>
            <w:tcBorders>
              <w:top w:val="nil"/>
              <w:left w:val="nil"/>
              <w:bottom w:val="single" w:sz="18" w:space="0" w:color="auto"/>
              <w:right w:val="nil"/>
            </w:tcBorders>
          </w:tcPr>
          <w:p w14:paraId="6BB2CEC2" w14:textId="77777777" w:rsidR="00FC29F9" w:rsidRPr="00D77694" w:rsidRDefault="00FC29F9" w:rsidP="00951243">
            <w:pPr>
              <w:rPr>
                <w:rFonts w:ascii="Arial" w:eastAsia="Times New Roman" w:hAnsi="Arial" w:cs="Arial"/>
                <w:sz w:val="16"/>
                <w:szCs w:val="16"/>
              </w:rPr>
            </w:pPr>
          </w:p>
        </w:tc>
        <w:tc>
          <w:tcPr>
            <w:tcW w:w="3060" w:type="dxa"/>
            <w:tcBorders>
              <w:top w:val="nil"/>
              <w:left w:val="nil"/>
              <w:bottom w:val="single" w:sz="18" w:space="0" w:color="auto"/>
              <w:right w:val="nil"/>
            </w:tcBorders>
          </w:tcPr>
          <w:p w14:paraId="45B2DCB1" w14:textId="77777777" w:rsidR="00FC29F9" w:rsidRPr="00D77694" w:rsidRDefault="00FC29F9" w:rsidP="00AC7EC7">
            <w:pPr>
              <w:tabs>
                <w:tab w:val="left" w:pos="2638"/>
              </w:tabs>
              <w:rPr>
                <w:rFonts w:ascii="Arial" w:eastAsia="Times New Roman" w:hAnsi="Arial" w:cs="Arial"/>
                <w:sz w:val="16"/>
                <w:szCs w:val="16"/>
                <w:u w:val="single"/>
              </w:rPr>
            </w:pPr>
          </w:p>
        </w:tc>
        <w:tc>
          <w:tcPr>
            <w:tcW w:w="3240" w:type="dxa"/>
            <w:tcBorders>
              <w:top w:val="nil"/>
              <w:left w:val="nil"/>
              <w:bottom w:val="single" w:sz="18" w:space="0" w:color="auto"/>
              <w:right w:val="nil"/>
            </w:tcBorders>
          </w:tcPr>
          <w:p w14:paraId="79C941A6" w14:textId="77777777" w:rsidR="00FC29F9" w:rsidRPr="00D77694" w:rsidRDefault="00FC29F9" w:rsidP="00AC7EC7">
            <w:pPr>
              <w:rPr>
                <w:rFonts w:ascii="Arial" w:eastAsia="Times New Roman" w:hAnsi="Arial" w:cs="Arial"/>
                <w:sz w:val="16"/>
                <w:szCs w:val="16"/>
                <w:u w:val="single"/>
              </w:rPr>
            </w:pPr>
          </w:p>
        </w:tc>
        <w:tc>
          <w:tcPr>
            <w:tcW w:w="3150" w:type="dxa"/>
            <w:tcBorders>
              <w:top w:val="nil"/>
              <w:left w:val="nil"/>
              <w:bottom w:val="single" w:sz="18" w:space="0" w:color="auto"/>
              <w:right w:val="nil"/>
            </w:tcBorders>
          </w:tcPr>
          <w:p w14:paraId="38E864DB" w14:textId="77777777" w:rsidR="00FC29F9" w:rsidRPr="00D77694" w:rsidRDefault="00FC29F9" w:rsidP="00AC7EC7">
            <w:pPr>
              <w:rPr>
                <w:rFonts w:ascii="Arial" w:eastAsia="Times New Roman" w:hAnsi="Arial" w:cs="Arial"/>
                <w:sz w:val="16"/>
                <w:szCs w:val="16"/>
              </w:rPr>
            </w:pPr>
          </w:p>
        </w:tc>
        <w:tc>
          <w:tcPr>
            <w:tcW w:w="1890" w:type="dxa"/>
            <w:tcBorders>
              <w:top w:val="nil"/>
              <w:left w:val="nil"/>
              <w:bottom w:val="single" w:sz="18" w:space="0" w:color="auto"/>
              <w:right w:val="nil"/>
            </w:tcBorders>
          </w:tcPr>
          <w:p w14:paraId="46720099" w14:textId="77777777" w:rsidR="00FC29F9" w:rsidRPr="00D77694" w:rsidRDefault="00FC29F9" w:rsidP="002D5C8B">
            <w:pPr>
              <w:rPr>
                <w:rFonts w:ascii="Arial" w:eastAsia="Times New Roman" w:hAnsi="Arial" w:cs="Arial"/>
                <w:sz w:val="16"/>
                <w:szCs w:val="16"/>
              </w:rPr>
            </w:pPr>
          </w:p>
        </w:tc>
      </w:tr>
      <w:tr w:rsidR="00E24E43" w:rsidRPr="00D77694" w14:paraId="3D0B6116" w14:textId="77777777" w:rsidTr="009B3FCB">
        <w:tc>
          <w:tcPr>
            <w:tcW w:w="1080" w:type="dxa"/>
            <w:tcBorders>
              <w:top w:val="single" w:sz="18" w:space="0" w:color="auto"/>
              <w:left w:val="single" w:sz="18" w:space="0" w:color="auto"/>
              <w:bottom w:val="single" w:sz="18" w:space="0" w:color="auto"/>
              <w:right w:val="single" w:sz="18" w:space="0" w:color="auto"/>
            </w:tcBorders>
          </w:tcPr>
          <w:p w14:paraId="3E650036" w14:textId="1A8A383A" w:rsidR="00E24E43" w:rsidRPr="00D77694" w:rsidRDefault="00E24E43" w:rsidP="00E24E43">
            <w:pPr>
              <w:jc w:val="center"/>
              <w:rPr>
                <w:rFonts w:ascii="Arial" w:hAnsi="Arial" w:cs="Arial"/>
                <w:b/>
                <w:sz w:val="16"/>
                <w:szCs w:val="16"/>
              </w:rPr>
            </w:pPr>
            <w:r w:rsidRPr="00D77694">
              <w:rPr>
                <w:rFonts w:ascii="Arial" w:hAnsi="Arial" w:cs="Arial"/>
                <w:b/>
                <w:sz w:val="16"/>
                <w:szCs w:val="16"/>
              </w:rPr>
              <w:t>Author (Year)</w:t>
            </w:r>
            <w:r w:rsidR="00B44543">
              <w:rPr>
                <w:rFonts w:ascii="Arial" w:hAnsi="Arial" w:cs="Arial"/>
                <w:b/>
                <w:sz w:val="16"/>
                <w:szCs w:val="16"/>
              </w:rPr>
              <w:t xml:space="preserve"> &amp; Study Design</w:t>
            </w:r>
          </w:p>
        </w:tc>
        <w:tc>
          <w:tcPr>
            <w:tcW w:w="1530" w:type="dxa"/>
            <w:tcBorders>
              <w:top w:val="single" w:sz="18" w:space="0" w:color="auto"/>
              <w:left w:val="single" w:sz="18" w:space="0" w:color="auto"/>
              <w:bottom w:val="single" w:sz="18" w:space="0" w:color="auto"/>
              <w:right w:val="single" w:sz="18" w:space="0" w:color="auto"/>
            </w:tcBorders>
          </w:tcPr>
          <w:p w14:paraId="43C5EBD6" w14:textId="77777777" w:rsidR="00E24E43" w:rsidRPr="00D77694" w:rsidRDefault="00E24E43" w:rsidP="00E24E43">
            <w:pPr>
              <w:jc w:val="center"/>
              <w:rPr>
                <w:rFonts w:ascii="Arial" w:hAnsi="Arial" w:cs="Arial"/>
                <w:b/>
                <w:sz w:val="16"/>
                <w:szCs w:val="16"/>
              </w:rPr>
            </w:pPr>
            <w:r w:rsidRPr="00D77694">
              <w:rPr>
                <w:rFonts w:ascii="Arial" w:hAnsi="Arial" w:cs="Arial"/>
                <w:b/>
                <w:sz w:val="16"/>
                <w:szCs w:val="16"/>
              </w:rPr>
              <w:t>Study Purpose</w:t>
            </w:r>
          </w:p>
        </w:tc>
        <w:tc>
          <w:tcPr>
            <w:tcW w:w="1440" w:type="dxa"/>
            <w:tcBorders>
              <w:top w:val="single" w:sz="18" w:space="0" w:color="auto"/>
              <w:left w:val="single" w:sz="18" w:space="0" w:color="auto"/>
              <w:bottom w:val="single" w:sz="18" w:space="0" w:color="auto"/>
              <w:right w:val="single" w:sz="18" w:space="0" w:color="auto"/>
            </w:tcBorders>
          </w:tcPr>
          <w:p w14:paraId="1AF550E1" w14:textId="77777777" w:rsidR="00E24E43" w:rsidRPr="00D77694" w:rsidRDefault="00E24E43" w:rsidP="00E24E43">
            <w:pPr>
              <w:jc w:val="center"/>
              <w:rPr>
                <w:rFonts w:ascii="Arial" w:hAnsi="Arial" w:cs="Arial"/>
                <w:b/>
                <w:sz w:val="16"/>
                <w:szCs w:val="16"/>
              </w:rPr>
            </w:pPr>
            <w:r w:rsidRPr="00D77694">
              <w:rPr>
                <w:rFonts w:ascii="Arial" w:hAnsi="Arial" w:cs="Arial"/>
                <w:b/>
                <w:sz w:val="16"/>
                <w:szCs w:val="16"/>
              </w:rPr>
              <w:t>Participants</w:t>
            </w:r>
          </w:p>
        </w:tc>
        <w:tc>
          <w:tcPr>
            <w:tcW w:w="3060" w:type="dxa"/>
            <w:tcBorders>
              <w:top w:val="single" w:sz="18" w:space="0" w:color="auto"/>
              <w:left w:val="single" w:sz="18" w:space="0" w:color="auto"/>
              <w:bottom w:val="single" w:sz="18" w:space="0" w:color="auto"/>
              <w:right w:val="single" w:sz="18" w:space="0" w:color="auto"/>
            </w:tcBorders>
          </w:tcPr>
          <w:p w14:paraId="502C7CF0" w14:textId="77777777" w:rsidR="00E24E43" w:rsidRPr="00D77694" w:rsidRDefault="00E24E43" w:rsidP="00E24E43">
            <w:pPr>
              <w:jc w:val="center"/>
              <w:rPr>
                <w:rFonts w:ascii="Arial" w:hAnsi="Arial" w:cs="Arial"/>
                <w:b/>
                <w:sz w:val="16"/>
                <w:szCs w:val="16"/>
              </w:rPr>
            </w:pPr>
            <w:r w:rsidRPr="00D77694">
              <w:rPr>
                <w:rFonts w:ascii="Arial" w:hAnsi="Arial" w:cs="Arial"/>
                <w:b/>
                <w:sz w:val="16"/>
                <w:szCs w:val="16"/>
              </w:rPr>
              <w:t>Intervention</w:t>
            </w:r>
          </w:p>
        </w:tc>
        <w:tc>
          <w:tcPr>
            <w:tcW w:w="3240" w:type="dxa"/>
            <w:tcBorders>
              <w:top w:val="single" w:sz="18" w:space="0" w:color="auto"/>
              <w:left w:val="single" w:sz="18" w:space="0" w:color="auto"/>
              <w:bottom w:val="single" w:sz="18" w:space="0" w:color="auto"/>
              <w:right w:val="single" w:sz="18" w:space="0" w:color="auto"/>
            </w:tcBorders>
          </w:tcPr>
          <w:p w14:paraId="55C1DBAD" w14:textId="77777777" w:rsidR="00E24E43" w:rsidRPr="00D77694" w:rsidRDefault="00E24E43" w:rsidP="00E24E43">
            <w:pPr>
              <w:jc w:val="center"/>
              <w:rPr>
                <w:rFonts w:ascii="Arial" w:hAnsi="Arial" w:cs="Arial"/>
                <w:b/>
                <w:sz w:val="16"/>
                <w:szCs w:val="16"/>
              </w:rPr>
            </w:pPr>
            <w:r w:rsidRPr="00D77694">
              <w:rPr>
                <w:rFonts w:ascii="Arial" w:hAnsi="Arial" w:cs="Arial"/>
                <w:b/>
                <w:sz w:val="16"/>
                <w:szCs w:val="16"/>
              </w:rPr>
              <w:t>Outcomes/Results</w:t>
            </w:r>
          </w:p>
        </w:tc>
        <w:tc>
          <w:tcPr>
            <w:tcW w:w="3150" w:type="dxa"/>
            <w:tcBorders>
              <w:top w:val="single" w:sz="18" w:space="0" w:color="auto"/>
              <w:left w:val="single" w:sz="18" w:space="0" w:color="auto"/>
              <w:bottom w:val="single" w:sz="18" w:space="0" w:color="auto"/>
              <w:right w:val="single" w:sz="18" w:space="0" w:color="auto"/>
            </w:tcBorders>
          </w:tcPr>
          <w:p w14:paraId="0915698C" w14:textId="77777777" w:rsidR="00E24E43" w:rsidRPr="00D77694" w:rsidRDefault="00E24E43" w:rsidP="00E24E43">
            <w:pPr>
              <w:jc w:val="center"/>
              <w:rPr>
                <w:rFonts w:ascii="Arial" w:hAnsi="Arial" w:cs="Arial"/>
                <w:b/>
                <w:sz w:val="16"/>
                <w:szCs w:val="16"/>
              </w:rPr>
            </w:pPr>
            <w:r w:rsidRPr="00D77694">
              <w:rPr>
                <w:rFonts w:ascii="Arial" w:hAnsi="Arial" w:cs="Arial"/>
                <w:b/>
                <w:sz w:val="16"/>
                <w:szCs w:val="16"/>
              </w:rPr>
              <w:t>Author Conclusions</w:t>
            </w:r>
          </w:p>
        </w:tc>
        <w:tc>
          <w:tcPr>
            <w:tcW w:w="1890" w:type="dxa"/>
            <w:tcBorders>
              <w:top w:val="single" w:sz="18" w:space="0" w:color="auto"/>
              <w:left w:val="single" w:sz="18" w:space="0" w:color="auto"/>
              <w:bottom w:val="single" w:sz="18" w:space="0" w:color="auto"/>
              <w:right w:val="single" w:sz="18" w:space="0" w:color="auto"/>
            </w:tcBorders>
          </w:tcPr>
          <w:p w14:paraId="157ED057" w14:textId="77777777" w:rsidR="00E24E43" w:rsidRPr="00D77694" w:rsidRDefault="00E24E43" w:rsidP="00E24E43">
            <w:pPr>
              <w:jc w:val="center"/>
              <w:rPr>
                <w:rFonts w:ascii="Arial" w:hAnsi="Arial" w:cs="Arial"/>
                <w:b/>
                <w:sz w:val="16"/>
                <w:szCs w:val="16"/>
              </w:rPr>
            </w:pPr>
            <w:r w:rsidRPr="00D77694">
              <w:rPr>
                <w:rFonts w:ascii="Arial" w:hAnsi="Arial" w:cs="Arial"/>
                <w:b/>
                <w:sz w:val="16"/>
                <w:szCs w:val="16"/>
              </w:rPr>
              <w:t>Clinical Relevance</w:t>
            </w:r>
          </w:p>
        </w:tc>
      </w:tr>
      <w:tr w:rsidR="00E24E43" w:rsidRPr="00D77694" w14:paraId="262FFC1C" w14:textId="77777777" w:rsidTr="009B3FCB">
        <w:tc>
          <w:tcPr>
            <w:tcW w:w="1080" w:type="dxa"/>
            <w:tcBorders>
              <w:top w:val="single" w:sz="18" w:space="0" w:color="auto"/>
              <w:left w:val="single" w:sz="18" w:space="0" w:color="auto"/>
              <w:bottom w:val="single" w:sz="18" w:space="0" w:color="auto"/>
              <w:right w:val="single" w:sz="18" w:space="0" w:color="auto"/>
            </w:tcBorders>
          </w:tcPr>
          <w:p w14:paraId="39DF8278" w14:textId="18C119FD" w:rsidR="00E24E43" w:rsidRPr="0070783A" w:rsidRDefault="0070783A" w:rsidP="0070783A">
            <w:pPr>
              <w:rPr>
                <w:rFonts w:ascii="Arial" w:hAnsi="Arial" w:cs="Arial"/>
                <w:sz w:val="16"/>
                <w:szCs w:val="16"/>
              </w:rPr>
            </w:pPr>
            <w:r w:rsidRPr="0070783A">
              <w:rPr>
                <w:rFonts w:ascii="Arial" w:hAnsi="Arial" w:cs="Arial"/>
                <w:sz w:val="16"/>
                <w:szCs w:val="16"/>
              </w:rPr>
              <w:t>Nilsgard YE, Forsberg AS, von Koch L. (2012)</w:t>
            </w:r>
          </w:p>
          <w:p w14:paraId="4E9D18B9" w14:textId="77777777" w:rsidR="0070783A" w:rsidRPr="0070783A" w:rsidRDefault="0070783A" w:rsidP="0070783A">
            <w:pPr>
              <w:rPr>
                <w:rFonts w:ascii="Arial" w:hAnsi="Arial" w:cs="Arial"/>
                <w:sz w:val="16"/>
                <w:szCs w:val="16"/>
              </w:rPr>
            </w:pPr>
          </w:p>
          <w:p w14:paraId="7BCA56F5" w14:textId="77777777" w:rsidR="0070783A" w:rsidRPr="0070783A" w:rsidRDefault="0070783A" w:rsidP="0070783A">
            <w:pPr>
              <w:rPr>
                <w:rFonts w:ascii="Arial" w:hAnsi="Arial" w:cs="Arial"/>
                <w:sz w:val="16"/>
                <w:szCs w:val="16"/>
              </w:rPr>
            </w:pPr>
          </w:p>
          <w:p w14:paraId="1C76E879" w14:textId="77777777" w:rsidR="0070783A" w:rsidRPr="0070783A" w:rsidRDefault="0070783A" w:rsidP="0070783A">
            <w:pPr>
              <w:rPr>
                <w:rFonts w:ascii="Arial" w:hAnsi="Arial" w:cs="Arial"/>
                <w:sz w:val="16"/>
                <w:szCs w:val="16"/>
              </w:rPr>
            </w:pPr>
            <w:r w:rsidRPr="0070783A">
              <w:rPr>
                <w:rFonts w:ascii="Arial" w:hAnsi="Arial" w:cs="Arial"/>
                <w:sz w:val="16"/>
                <w:szCs w:val="16"/>
              </w:rPr>
              <w:t>RCT</w:t>
            </w:r>
          </w:p>
          <w:p w14:paraId="430EC2F2" w14:textId="77777777" w:rsidR="0070783A" w:rsidRPr="0070783A" w:rsidRDefault="0070783A" w:rsidP="0070783A">
            <w:pPr>
              <w:rPr>
                <w:rFonts w:ascii="Arial" w:hAnsi="Arial" w:cs="Arial"/>
                <w:sz w:val="16"/>
                <w:szCs w:val="16"/>
              </w:rPr>
            </w:pPr>
          </w:p>
          <w:p w14:paraId="78986DC5" w14:textId="44DBA897" w:rsidR="0070783A" w:rsidRPr="00D77694" w:rsidRDefault="0070783A" w:rsidP="00AC7EC7">
            <w:pPr>
              <w:rPr>
                <w:rFonts w:ascii="Arial" w:hAnsi="Arial" w:cs="Arial"/>
                <w:b/>
                <w:sz w:val="16"/>
                <w:szCs w:val="16"/>
              </w:rPr>
            </w:pPr>
          </w:p>
        </w:tc>
        <w:tc>
          <w:tcPr>
            <w:tcW w:w="1530" w:type="dxa"/>
            <w:tcBorders>
              <w:top w:val="single" w:sz="18" w:space="0" w:color="auto"/>
              <w:left w:val="single" w:sz="18" w:space="0" w:color="auto"/>
              <w:bottom w:val="single" w:sz="18" w:space="0" w:color="auto"/>
              <w:right w:val="single" w:sz="18" w:space="0" w:color="auto"/>
            </w:tcBorders>
          </w:tcPr>
          <w:p w14:paraId="0AB8042C" w14:textId="1F8990FC" w:rsidR="00E24E43" w:rsidRPr="0070783A" w:rsidRDefault="0070783A" w:rsidP="00396DAA">
            <w:pPr>
              <w:rPr>
                <w:rFonts w:ascii="Arial" w:hAnsi="Arial" w:cs="Arial"/>
                <w:b/>
                <w:sz w:val="16"/>
                <w:szCs w:val="16"/>
              </w:rPr>
            </w:pPr>
            <w:r w:rsidRPr="0070783A">
              <w:rPr>
                <w:rFonts w:ascii="Arial" w:hAnsi="Arial" w:cs="Arial"/>
                <w:noProof/>
                <w:sz w:val="16"/>
                <w:szCs w:val="16"/>
              </w:rPr>
              <w:t>Evaluate the effects of a 6-7 week Nintendo Wii Fit balance exercise programme on balance performance and walking ability in people with MS compared to no exercise.</w:t>
            </w:r>
          </w:p>
        </w:tc>
        <w:tc>
          <w:tcPr>
            <w:tcW w:w="1440" w:type="dxa"/>
            <w:tcBorders>
              <w:top w:val="single" w:sz="18" w:space="0" w:color="auto"/>
              <w:left w:val="single" w:sz="18" w:space="0" w:color="auto"/>
              <w:bottom w:val="single" w:sz="18" w:space="0" w:color="auto"/>
              <w:right w:val="single" w:sz="18" w:space="0" w:color="auto"/>
            </w:tcBorders>
          </w:tcPr>
          <w:p w14:paraId="5084CB26" w14:textId="3C39A489" w:rsidR="00E24E43" w:rsidRPr="00D77694" w:rsidRDefault="0070783A" w:rsidP="00526C38">
            <w:pPr>
              <w:tabs>
                <w:tab w:val="left" w:pos="2638"/>
              </w:tabs>
              <w:rPr>
                <w:rFonts w:ascii="Arial" w:eastAsia="Times New Roman" w:hAnsi="Arial" w:cs="Arial"/>
                <w:sz w:val="16"/>
                <w:szCs w:val="16"/>
              </w:rPr>
            </w:pPr>
            <w:r>
              <w:rPr>
                <w:rFonts w:ascii="Arial" w:eastAsia="Times New Roman" w:hAnsi="Arial" w:cs="Arial"/>
                <w:sz w:val="16"/>
                <w:szCs w:val="16"/>
              </w:rPr>
              <w:t>10 men and 32 women with MS in each group.  Subjective report of impaired balance function in standing or walking.  Ability to walk 100m without rest.</w:t>
            </w:r>
          </w:p>
          <w:p w14:paraId="11724F5E" w14:textId="77777777" w:rsidR="00E24E43" w:rsidRPr="00D77694" w:rsidRDefault="00E24E43" w:rsidP="00AC7EC7">
            <w:pPr>
              <w:rPr>
                <w:rFonts w:ascii="Arial" w:hAnsi="Arial" w:cs="Arial"/>
                <w:b/>
                <w:sz w:val="16"/>
                <w:szCs w:val="16"/>
              </w:rPr>
            </w:pPr>
          </w:p>
        </w:tc>
        <w:tc>
          <w:tcPr>
            <w:tcW w:w="3060" w:type="dxa"/>
            <w:tcBorders>
              <w:top w:val="single" w:sz="18" w:space="0" w:color="auto"/>
              <w:left w:val="single" w:sz="18" w:space="0" w:color="auto"/>
              <w:bottom w:val="single" w:sz="18" w:space="0" w:color="auto"/>
              <w:right w:val="single" w:sz="18" w:space="0" w:color="auto"/>
            </w:tcBorders>
          </w:tcPr>
          <w:p w14:paraId="0980559A" w14:textId="106CD5CF" w:rsidR="002B1711" w:rsidRPr="0070783A" w:rsidRDefault="0070783A" w:rsidP="00AC7EC7">
            <w:pPr>
              <w:rPr>
                <w:rFonts w:ascii="Arial" w:eastAsia="Times New Roman" w:hAnsi="Arial" w:cs="Arial"/>
                <w:sz w:val="16"/>
                <w:szCs w:val="16"/>
              </w:rPr>
            </w:pPr>
            <w:r w:rsidRPr="0070783A">
              <w:rPr>
                <w:rFonts w:ascii="Arial" w:hAnsi="Arial" w:cs="Arial"/>
                <w:noProof/>
                <w:sz w:val="16"/>
                <w:szCs w:val="16"/>
                <w:u w:val="single"/>
              </w:rPr>
              <w:t>Wii Exercise</w:t>
            </w:r>
            <w:r>
              <w:rPr>
                <w:rFonts w:ascii="Arial" w:hAnsi="Arial" w:cs="Arial"/>
                <w:noProof/>
                <w:sz w:val="16"/>
                <w:szCs w:val="16"/>
              </w:rPr>
              <w:t xml:space="preserve">: </w:t>
            </w:r>
            <w:r w:rsidRPr="0070783A">
              <w:rPr>
                <w:rFonts w:ascii="Arial" w:hAnsi="Arial" w:cs="Arial"/>
                <w:noProof/>
                <w:sz w:val="16"/>
                <w:szCs w:val="16"/>
              </w:rPr>
              <w:t>Individual PT-supervised sessions of 30 min of balance exercise using Nintendo Wii Fit Plus twice a week for 6-7 weeks for a total of 12 sessions.  The first session started</w:t>
            </w:r>
            <w:r>
              <w:rPr>
                <w:rFonts w:ascii="Arial" w:hAnsi="Arial" w:cs="Arial"/>
                <w:noProof/>
                <w:sz w:val="16"/>
                <w:szCs w:val="16"/>
              </w:rPr>
              <w:t xml:space="preserve"> with what</w:t>
            </w:r>
            <w:r w:rsidRPr="0070783A">
              <w:rPr>
                <w:rFonts w:ascii="Arial" w:hAnsi="Arial" w:cs="Arial"/>
                <w:noProof/>
                <w:sz w:val="16"/>
                <w:szCs w:val="16"/>
              </w:rPr>
              <w:t xml:space="preserve"> easier games: penguin slide, ski slalom, perfect 10, heading, table tilt.  At subsequent sessions, progression to more difficult games were encouraged.  Participants could choose the games they enjoyed most.  The progression within each game was the default for the gaming system</w:t>
            </w:r>
            <w:r w:rsidR="00EB05B6" w:rsidRPr="0070783A">
              <w:rPr>
                <w:rFonts w:ascii="Arial" w:eastAsia="Times New Roman" w:hAnsi="Arial" w:cs="Arial"/>
                <w:sz w:val="16"/>
                <w:szCs w:val="16"/>
              </w:rPr>
              <w:t xml:space="preserve"> </w:t>
            </w:r>
          </w:p>
          <w:p w14:paraId="1B60A2BB" w14:textId="4733FF04" w:rsidR="0004196E" w:rsidRDefault="0070783A" w:rsidP="00AC7EC7">
            <w:pPr>
              <w:rPr>
                <w:rFonts w:ascii="Arial" w:eastAsia="Times New Roman" w:hAnsi="Arial" w:cs="Arial"/>
                <w:sz w:val="16"/>
                <w:szCs w:val="16"/>
              </w:rPr>
            </w:pPr>
            <w:r w:rsidRPr="0070783A">
              <w:rPr>
                <w:rFonts w:ascii="Arial" w:eastAsia="Times New Roman" w:hAnsi="Arial" w:cs="Arial"/>
                <w:sz w:val="16"/>
                <w:szCs w:val="16"/>
                <w:u w:val="single"/>
              </w:rPr>
              <w:t>Control group</w:t>
            </w:r>
            <w:r>
              <w:rPr>
                <w:rFonts w:ascii="Arial" w:eastAsia="Times New Roman" w:hAnsi="Arial" w:cs="Arial"/>
                <w:sz w:val="16"/>
                <w:szCs w:val="16"/>
              </w:rPr>
              <w:t>: No exercise</w:t>
            </w:r>
          </w:p>
          <w:p w14:paraId="654F92BC" w14:textId="77777777" w:rsidR="00E24E43" w:rsidRPr="00D77694" w:rsidRDefault="00E24E43" w:rsidP="00AC7EC7">
            <w:pPr>
              <w:rPr>
                <w:rFonts w:ascii="Arial" w:eastAsia="Times New Roman" w:hAnsi="Arial" w:cs="Arial"/>
                <w:sz w:val="16"/>
                <w:szCs w:val="16"/>
              </w:rPr>
            </w:pPr>
            <w:r w:rsidRPr="00D77694">
              <w:rPr>
                <w:rFonts w:ascii="Arial" w:eastAsia="Times New Roman" w:hAnsi="Arial" w:cs="Arial"/>
                <w:sz w:val="16"/>
                <w:szCs w:val="16"/>
              </w:rPr>
              <w:t xml:space="preserve"> </w:t>
            </w:r>
          </w:p>
        </w:tc>
        <w:tc>
          <w:tcPr>
            <w:tcW w:w="3240" w:type="dxa"/>
            <w:tcBorders>
              <w:top w:val="single" w:sz="18" w:space="0" w:color="auto"/>
              <w:left w:val="single" w:sz="18" w:space="0" w:color="auto"/>
              <w:bottom w:val="single" w:sz="18" w:space="0" w:color="auto"/>
              <w:right w:val="single" w:sz="18" w:space="0" w:color="auto"/>
            </w:tcBorders>
          </w:tcPr>
          <w:p w14:paraId="38BD15FB" w14:textId="06632887" w:rsidR="00E24E43" w:rsidRDefault="0070783A" w:rsidP="00AC7EC7">
            <w:pPr>
              <w:rPr>
                <w:rFonts w:ascii="Arial" w:eastAsia="Times New Roman" w:hAnsi="Arial" w:cs="Arial"/>
                <w:sz w:val="16"/>
                <w:szCs w:val="16"/>
              </w:rPr>
            </w:pPr>
            <w:r>
              <w:rPr>
                <w:rFonts w:ascii="Arial" w:eastAsia="Times New Roman" w:hAnsi="Arial" w:cs="Arial"/>
                <w:sz w:val="16"/>
                <w:szCs w:val="16"/>
              </w:rPr>
              <w:t xml:space="preserve">No significant differences between groups.  </w:t>
            </w:r>
          </w:p>
          <w:p w14:paraId="30CB1492" w14:textId="0A8C1530" w:rsidR="0070783A" w:rsidRDefault="0070783A" w:rsidP="00AC7EC7">
            <w:pPr>
              <w:rPr>
                <w:rFonts w:ascii="Arial" w:eastAsia="Times New Roman" w:hAnsi="Arial" w:cs="Arial"/>
                <w:sz w:val="16"/>
                <w:szCs w:val="16"/>
              </w:rPr>
            </w:pPr>
            <w:r w:rsidRPr="0070783A">
              <w:rPr>
                <w:rFonts w:ascii="Arial" w:eastAsia="Times New Roman" w:hAnsi="Arial" w:cs="Arial"/>
                <w:sz w:val="16"/>
                <w:szCs w:val="16"/>
                <w:u w:val="single"/>
              </w:rPr>
              <w:t>Wii exercise</w:t>
            </w:r>
            <w:r>
              <w:rPr>
                <w:rFonts w:ascii="Arial" w:eastAsia="Times New Roman" w:hAnsi="Arial" w:cs="Arial"/>
                <w:sz w:val="16"/>
                <w:szCs w:val="16"/>
              </w:rPr>
              <w:t>: large effect sizes for FSST, DGI, MSWS-12 and also improvement in Cognitive TUG and Timed Chair Stand.</w:t>
            </w:r>
          </w:p>
          <w:p w14:paraId="3B157D5F" w14:textId="7DD34C10" w:rsidR="0070783A" w:rsidRPr="00D77694" w:rsidRDefault="0070783A" w:rsidP="00AC7EC7">
            <w:pPr>
              <w:rPr>
                <w:rFonts w:ascii="Arial" w:eastAsia="Times New Roman" w:hAnsi="Arial" w:cs="Arial"/>
                <w:sz w:val="16"/>
                <w:szCs w:val="16"/>
              </w:rPr>
            </w:pPr>
            <w:r w:rsidRPr="0070783A">
              <w:rPr>
                <w:rFonts w:ascii="Arial" w:eastAsia="Times New Roman" w:hAnsi="Arial" w:cs="Arial"/>
                <w:sz w:val="16"/>
                <w:szCs w:val="16"/>
                <w:u w:val="single"/>
              </w:rPr>
              <w:t>Control group</w:t>
            </w:r>
            <w:r>
              <w:rPr>
                <w:rFonts w:ascii="Arial" w:eastAsia="Times New Roman" w:hAnsi="Arial" w:cs="Arial"/>
                <w:sz w:val="16"/>
                <w:szCs w:val="16"/>
              </w:rPr>
              <w:t xml:space="preserve">:  Significant improvement in FSST and DGI. </w:t>
            </w:r>
          </w:p>
          <w:p w14:paraId="5E518FD9" w14:textId="77777777" w:rsidR="00E24E43" w:rsidRDefault="00E24E43" w:rsidP="00AC7EC7">
            <w:pPr>
              <w:rPr>
                <w:rFonts w:ascii="Arial" w:eastAsia="Times New Roman" w:hAnsi="Arial" w:cs="Arial"/>
                <w:sz w:val="16"/>
                <w:szCs w:val="16"/>
              </w:rPr>
            </w:pPr>
          </w:p>
          <w:p w14:paraId="4901164D" w14:textId="04B4AC66" w:rsidR="00CE329C" w:rsidRPr="00D77694" w:rsidRDefault="00CE329C" w:rsidP="00AC7EC7">
            <w:pPr>
              <w:rPr>
                <w:rFonts w:ascii="Arial" w:eastAsia="Times New Roman" w:hAnsi="Arial" w:cs="Arial"/>
                <w:sz w:val="16"/>
                <w:szCs w:val="16"/>
              </w:rPr>
            </w:pPr>
            <w:r>
              <w:rPr>
                <w:rFonts w:ascii="Arial" w:eastAsia="Times New Roman" w:hAnsi="Arial" w:cs="Arial"/>
                <w:sz w:val="16"/>
                <w:szCs w:val="16"/>
              </w:rPr>
              <w:t xml:space="preserve">Note: Some contamination may have occured. Participants in the control group reported increased motivation to exercise when not allocated to the Wii group.  </w:t>
            </w:r>
          </w:p>
        </w:tc>
        <w:tc>
          <w:tcPr>
            <w:tcW w:w="3150" w:type="dxa"/>
            <w:tcBorders>
              <w:top w:val="single" w:sz="18" w:space="0" w:color="auto"/>
              <w:left w:val="single" w:sz="18" w:space="0" w:color="auto"/>
              <w:bottom w:val="single" w:sz="18" w:space="0" w:color="auto"/>
              <w:right w:val="single" w:sz="18" w:space="0" w:color="auto"/>
            </w:tcBorders>
          </w:tcPr>
          <w:p w14:paraId="49C152D3" w14:textId="50D0336C" w:rsidR="00E24E43" w:rsidRPr="00CE329C" w:rsidRDefault="00CE329C" w:rsidP="000811D3">
            <w:pPr>
              <w:rPr>
                <w:rFonts w:ascii="Arial" w:hAnsi="Arial" w:cs="Arial"/>
                <w:b/>
                <w:sz w:val="16"/>
                <w:szCs w:val="16"/>
              </w:rPr>
            </w:pPr>
            <w:r w:rsidRPr="00CE329C">
              <w:rPr>
                <w:rFonts w:ascii="Arial" w:hAnsi="Arial" w:cs="Arial"/>
                <w:noProof/>
                <w:sz w:val="16"/>
                <w:szCs w:val="16"/>
              </w:rPr>
              <w:t>In comparison with no intervention, a program of supervised balance exercise using Nintendo Wii Fit presented moderate effect sizes for several measures of balance performance. A combination of the Wii Fit as home exercise and supervised PT may be a future approach to consider.</w:t>
            </w:r>
          </w:p>
        </w:tc>
        <w:tc>
          <w:tcPr>
            <w:tcW w:w="1890" w:type="dxa"/>
            <w:tcBorders>
              <w:top w:val="single" w:sz="18" w:space="0" w:color="auto"/>
              <w:left w:val="single" w:sz="18" w:space="0" w:color="auto"/>
              <w:bottom w:val="single" w:sz="18" w:space="0" w:color="auto"/>
              <w:right w:val="single" w:sz="18" w:space="0" w:color="auto"/>
            </w:tcBorders>
          </w:tcPr>
          <w:p w14:paraId="1893541A" w14:textId="1028BB0C" w:rsidR="00E24E43" w:rsidRPr="00CE329C" w:rsidRDefault="0070783A" w:rsidP="00526C38">
            <w:pPr>
              <w:rPr>
                <w:rFonts w:ascii="Arial" w:eastAsia="Times New Roman" w:hAnsi="Arial" w:cs="Arial"/>
                <w:sz w:val="16"/>
                <w:szCs w:val="16"/>
              </w:rPr>
            </w:pPr>
            <w:r w:rsidRPr="00CE329C">
              <w:rPr>
                <w:rFonts w:ascii="Arial" w:hAnsi="Arial" w:cs="Arial"/>
                <w:noProof/>
                <w:sz w:val="16"/>
                <w:szCs w:val="16"/>
              </w:rPr>
              <w:t>Improvement in the TUG cognitive, TCS, and MSWS-12 were specific to the exercise group indicating that the Wii games impacted dual task and functional mobility, and gains transferred to self-reported walking ability</w:t>
            </w:r>
          </w:p>
          <w:p w14:paraId="670E2F0D" w14:textId="77777777" w:rsidR="00E24E43" w:rsidRPr="00CE329C" w:rsidRDefault="00E24E43" w:rsidP="00AC7EC7">
            <w:pPr>
              <w:rPr>
                <w:rFonts w:ascii="Arial" w:hAnsi="Arial" w:cs="Arial"/>
                <w:b/>
                <w:sz w:val="16"/>
                <w:szCs w:val="16"/>
              </w:rPr>
            </w:pPr>
          </w:p>
        </w:tc>
      </w:tr>
      <w:tr w:rsidR="00E24E43" w:rsidRPr="00D77694" w14:paraId="0F8C8D65" w14:textId="77777777" w:rsidTr="009B3FCB">
        <w:tc>
          <w:tcPr>
            <w:tcW w:w="1080" w:type="dxa"/>
            <w:tcBorders>
              <w:top w:val="single" w:sz="18" w:space="0" w:color="auto"/>
              <w:left w:val="single" w:sz="18" w:space="0" w:color="auto"/>
              <w:bottom w:val="single" w:sz="18" w:space="0" w:color="auto"/>
              <w:right w:val="single" w:sz="18" w:space="0" w:color="auto"/>
            </w:tcBorders>
          </w:tcPr>
          <w:p w14:paraId="3DB85308" w14:textId="77777777" w:rsidR="00C02212" w:rsidRDefault="00FE67FE" w:rsidP="00AC7EC7">
            <w:pPr>
              <w:rPr>
                <w:rFonts w:ascii="Arial" w:hAnsi="Arial" w:cs="Arial"/>
                <w:noProof/>
                <w:sz w:val="16"/>
                <w:szCs w:val="16"/>
              </w:rPr>
            </w:pPr>
            <w:r w:rsidRPr="00C02212">
              <w:rPr>
                <w:rFonts w:ascii="Arial" w:hAnsi="Arial" w:cs="Arial"/>
                <w:noProof/>
                <w:sz w:val="16"/>
                <w:szCs w:val="16"/>
              </w:rPr>
              <w:t xml:space="preserve">Debolt LS, McCubbin JA. </w:t>
            </w:r>
          </w:p>
          <w:p w14:paraId="1F6482DF" w14:textId="6356395D" w:rsidR="00E24E43" w:rsidRPr="00C02212" w:rsidRDefault="00FE67FE" w:rsidP="00AC7EC7">
            <w:pPr>
              <w:rPr>
                <w:rFonts w:ascii="Arial" w:hAnsi="Arial" w:cs="Arial"/>
                <w:noProof/>
                <w:sz w:val="16"/>
                <w:szCs w:val="16"/>
              </w:rPr>
            </w:pPr>
            <w:r w:rsidRPr="00C02212">
              <w:rPr>
                <w:rFonts w:ascii="Arial" w:hAnsi="Arial" w:cs="Arial"/>
                <w:noProof/>
                <w:sz w:val="16"/>
                <w:szCs w:val="16"/>
              </w:rPr>
              <w:t>(2004)</w:t>
            </w:r>
          </w:p>
          <w:p w14:paraId="6DFD5C75" w14:textId="77777777" w:rsidR="00FE67FE" w:rsidRPr="00C02212" w:rsidRDefault="00FE67FE" w:rsidP="00AC7EC7">
            <w:pPr>
              <w:rPr>
                <w:rFonts w:ascii="Arial" w:hAnsi="Arial" w:cs="Arial"/>
                <w:noProof/>
                <w:sz w:val="16"/>
                <w:szCs w:val="16"/>
              </w:rPr>
            </w:pPr>
          </w:p>
          <w:p w14:paraId="19E797B7" w14:textId="4EE4DF11" w:rsidR="00FE67FE" w:rsidRPr="00C02212" w:rsidRDefault="00FE67FE" w:rsidP="00AC7EC7">
            <w:pPr>
              <w:rPr>
                <w:rFonts w:ascii="Arial" w:hAnsi="Arial" w:cs="Arial"/>
                <w:sz w:val="16"/>
                <w:szCs w:val="16"/>
              </w:rPr>
            </w:pPr>
            <w:r w:rsidRPr="00C02212">
              <w:rPr>
                <w:rFonts w:ascii="Arial" w:hAnsi="Arial" w:cs="Arial"/>
                <w:sz w:val="16"/>
                <w:szCs w:val="16"/>
              </w:rPr>
              <w:t>Cross</w:t>
            </w:r>
            <w:r w:rsidR="00C02212">
              <w:rPr>
                <w:rFonts w:ascii="Arial" w:hAnsi="Arial" w:cs="Arial"/>
                <w:sz w:val="16"/>
                <w:szCs w:val="16"/>
              </w:rPr>
              <w:t>- s</w:t>
            </w:r>
            <w:r w:rsidRPr="00C02212">
              <w:rPr>
                <w:rFonts w:ascii="Arial" w:hAnsi="Arial" w:cs="Arial"/>
                <w:sz w:val="16"/>
                <w:szCs w:val="16"/>
              </w:rPr>
              <w:t>ectional</w:t>
            </w:r>
          </w:p>
        </w:tc>
        <w:tc>
          <w:tcPr>
            <w:tcW w:w="1530" w:type="dxa"/>
            <w:tcBorders>
              <w:top w:val="single" w:sz="18" w:space="0" w:color="auto"/>
              <w:left w:val="single" w:sz="18" w:space="0" w:color="auto"/>
              <w:bottom w:val="single" w:sz="18" w:space="0" w:color="auto"/>
              <w:right w:val="single" w:sz="18" w:space="0" w:color="auto"/>
            </w:tcBorders>
          </w:tcPr>
          <w:p w14:paraId="64B3FD47" w14:textId="2E76D833" w:rsidR="00E24E43" w:rsidRPr="00C02212" w:rsidRDefault="00FE67FE" w:rsidP="00860B02">
            <w:pPr>
              <w:rPr>
                <w:rFonts w:ascii="Arial" w:hAnsi="Arial" w:cs="Arial"/>
                <w:sz w:val="16"/>
                <w:szCs w:val="16"/>
              </w:rPr>
            </w:pPr>
            <w:r w:rsidRPr="00C02212">
              <w:rPr>
                <w:rFonts w:ascii="Arial" w:hAnsi="Arial" w:cs="Arial"/>
                <w:noProof/>
                <w:sz w:val="16"/>
                <w:szCs w:val="16"/>
              </w:rPr>
              <w:t>To examine the effects of an 8-week home-based resistance exercise program on balance, power, and mobility in adults with multiple sclerosis.</w:t>
            </w:r>
          </w:p>
        </w:tc>
        <w:tc>
          <w:tcPr>
            <w:tcW w:w="1440" w:type="dxa"/>
            <w:tcBorders>
              <w:top w:val="single" w:sz="18" w:space="0" w:color="auto"/>
              <w:left w:val="single" w:sz="18" w:space="0" w:color="auto"/>
              <w:bottom w:val="single" w:sz="18" w:space="0" w:color="auto"/>
              <w:right w:val="single" w:sz="18" w:space="0" w:color="auto"/>
            </w:tcBorders>
          </w:tcPr>
          <w:p w14:paraId="680876AA" w14:textId="242C127E" w:rsidR="00E24E43" w:rsidRDefault="00FE67FE" w:rsidP="00C4139A">
            <w:pPr>
              <w:tabs>
                <w:tab w:val="left" w:pos="2638"/>
              </w:tabs>
              <w:rPr>
                <w:rFonts w:ascii="Arial" w:eastAsia="Times New Roman" w:hAnsi="Arial" w:cs="Arial"/>
                <w:sz w:val="16"/>
                <w:szCs w:val="16"/>
              </w:rPr>
            </w:pPr>
            <w:r>
              <w:rPr>
                <w:rFonts w:ascii="Arial" w:eastAsia="Times New Roman" w:hAnsi="Arial" w:cs="Arial"/>
                <w:sz w:val="16"/>
                <w:szCs w:val="16"/>
              </w:rPr>
              <w:t>29 women, 8 men, mean age 51, EDSS 1.0-6.5.  Able to walk 20m without rest.</w:t>
            </w:r>
          </w:p>
          <w:p w14:paraId="49CE367A" w14:textId="77777777" w:rsidR="00FE67FE" w:rsidRPr="00D77694" w:rsidRDefault="00FE67FE" w:rsidP="00C4139A">
            <w:pPr>
              <w:tabs>
                <w:tab w:val="left" w:pos="2638"/>
              </w:tabs>
              <w:rPr>
                <w:rFonts w:ascii="Arial" w:eastAsia="Times New Roman" w:hAnsi="Arial" w:cs="Arial"/>
                <w:sz w:val="16"/>
                <w:szCs w:val="16"/>
              </w:rPr>
            </w:pPr>
          </w:p>
          <w:p w14:paraId="27BD4AD9" w14:textId="77777777" w:rsidR="00E24E43" w:rsidRPr="00D77694" w:rsidRDefault="00E24E43" w:rsidP="00AC7EC7">
            <w:pPr>
              <w:rPr>
                <w:rFonts w:ascii="Arial" w:hAnsi="Arial" w:cs="Arial"/>
                <w:b/>
                <w:sz w:val="16"/>
                <w:szCs w:val="16"/>
              </w:rPr>
            </w:pPr>
          </w:p>
        </w:tc>
        <w:tc>
          <w:tcPr>
            <w:tcW w:w="3060" w:type="dxa"/>
            <w:tcBorders>
              <w:top w:val="single" w:sz="18" w:space="0" w:color="auto"/>
              <w:left w:val="single" w:sz="18" w:space="0" w:color="auto"/>
              <w:bottom w:val="single" w:sz="18" w:space="0" w:color="auto"/>
              <w:right w:val="single" w:sz="18" w:space="0" w:color="auto"/>
            </w:tcBorders>
          </w:tcPr>
          <w:p w14:paraId="3976E841" w14:textId="77777777" w:rsidR="00FE67FE" w:rsidRDefault="00FE67FE" w:rsidP="00C260A0">
            <w:pPr>
              <w:rPr>
                <w:rFonts w:ascii="Arial" w:hAnsi="Arial" w:cs="Arial"/>
                <w:sz w:val="16"/>
                <w:szCs w:val="16"/>
              </w:rPr>
            </w:pPr>
            <w:r>
              <w:rPr>
                <w:rFonts w:ascii="Arial" w:hAnsi="Arial" w:cs="Arial"/>
                <w:sz w:val="16"/>
                <w:szCs w:val="16"/>
              </w:rPr>
              <w:t xml:space="preserve">6 exercises instruction sessions in 2 weeks.  </w:t>
            </w:r>
          </w:p>
          <w:p w14:paraId="21B8C561" w14:textId="77777777" w:rsidR="00FE67FE" w:rsidRDefault="00FE67FE" w:rsidP="00C260A0">
            <w:pPr>
              <w:rPr>
                <w:rFonts w:ascii="Arial" w:hAnsi="Arial" w:cs="Arial"/>
                <w:sz w:val="16"/>
                <w:szCs w:val="16"/>
              </w:rPr>
            </w:pPr>
            <w:r>
              <w:rPr>
                <w:rFonts w:ascii="Arial" w:hAnsi="Arial" w:cs="Arial"/>
                <w:sz w:val="16"/>
                <w:szCs w:val="16"/>
              </w:rPr>
              <w:t>8 weeks of home exercise:</w:t>
            </w:r>
          </w:p>
          <w:p w14:paraId="60C8B100" w14:textId="77777777" w:rsidR="00FE67FE" w:rsidRDefault="00FE67FE" w:rsidP="00C260A0">
            <w:pPr>
              <w:rPr>
                <w:rFonts w:ascii="Arial" w:hAnsi="Arial" w:cs="Arial"/>
                <w:sz w:val="16"/>
                <w:szCs w:val="16"/>
              </w:rPr>
            </w:pPr>
            <w:r>
              <w:rPr>
                <w:rFonts w:ascii="Arial" w:hAnsi="Arial" w:cs="Arial"/>
                <w:sz w:val="16"/>
                <w:szCs w:val="16"/>
              </w:rPr>
              <w:t>5-10min warm-up of walking and stretching.  Chair raises, forward lunges, step ups, heel and toe raises, leg curls. 5-10 min of whole body stretching.</w:t>
            </w:r>
          </w:p>
          <w:p w14:paraId="43710FF4" w14:textId="77777777" w:rsidR="00FE67FE" w:rsidRDefault="00FE67FE" w:rsidP="00C260A0">
            <w:pPr>
              <w:rPr>
                <w:rFonts w:ascii="Arial" w:hAnsi="Arial" w:cs="Arial"/>
                <w:sz w:val="16"/>
                <w:szCs w:val="16"/>
              </w:rPr>
            </w:pPr>
            <w:r>
              <w:rPr>
                <w:rFonts w:ascii="Arial" w:hAnsi="Arial" w:cs="Arial"/>
                <w:sz w:val="16"/>
                <w:szCs w:val="16"/>
              </w:rPr>
              <w:t xml:space="preserve">Progression of exercises on a weekly schedule.  Participants wore a weighted vest with increased weight each week. </w:t>
            </w:r>
          </w:p>
          <w:p w14:paraId="6B33FBA6" w14:textId="77777777" w:rsidR="00FE67FE" w:rsidRDefault="00FE67FE" w:rsidP="00C260A0">
            <w:pPr>
              <w:rPr>
                <w:rFonts w:ascii="Arial" w:hAnsi="Arial" w:cs="Arial"/>
                <w:sz w:val="16"/>
                <w:szCs w:val="16"/>
              </w:rPr>
            </w:pPr>
            <w:r>
              <w:rPr>
                <w:rFonts w:ascii="Arial" w:hAnsi="Arial" w:cs="Arial"/>
                <w:sz w:val="16"/>
                <w:szCs w:val="16"/>
              </w:rPr>
              <w:t>Bimonthly home visits and weekly calls from researcher.</w:t>
            </w:r>
          </w:p>
          <w:p w14:paraId="7C67243C" w14:textId="6FC03CAE" w:rsidR="0051625D" w:rsidRPr="00D77694" w:rsidRDefault="0051625D" w:rsidP="00C260A0">
            <w:pPr>
              <w:rPr>
                <w:rFonts w:ascii="Arial" w:hAnsi="Arial" w:cs="Arial"/>
                <w:sz w:val="16"/>
                <w:szCs w:val="16"/>
              </w:rPr>
            </w:pPr>
          </w:p>
        </w:tc>
        <w:tc>
          <w:tcPr>
            <w:tcW w:w="3240" w:type="dxa"/>
            <w:tcBorders>
              <w:top w:val="single" w:sz="18" w:space="0" w:color="auto"/>
              <w:left w:val="single" w:sz="18" w:space="0" w:color="auto"/>
              <w:bottom w:val="single" w:sz="18" w:space="0" w:color="auto"/>
              <w:right w:val="single" w:sz="18" w:space="0" w:color="auto"/>
            </w:tcBorders>
          </w:tcPr>
          <w:p w14:paraId="3A22D8AF" w14:textId="4B4E2342" w:rsidR="00C02212" w:rsidRPr="00C02212" w:rsidRDefault="00C02212" w:rsidP="00C02212">
            <w:pPr>
              <w:rPr>
                <w:rFonts w:ascii="Arial" w:hAnsi="Arial" w:cs="Arial"/>
                <w:noProof/>
                <w:sz w:val="16"/>
                <w:szCs w:val="16"/>
              </w:rPr>
            </w:pPr>
            <w:r w:rsidRPr="00C02212">
              <w:rPr>
                <w:rFonts w:ascii="Arial" w:hAnsi="Arial" w:cs="Arial"/>
                <w:sz w:val="16"/>
                <w:szCs w:val="16"/>
              </w:rPr>
              <w:t>Exercise vs. Control:</w:t>
            </w:r>
          </w:p>
          <w:p w14:paraId="65DF7A2E" w14:textId="77777777" w:rsidR="00C02212" w:rsidRPr="00C02212" w:rsidRDefault="00C02212" w:rsidP="00C02212">
            <w:pPr>
              <w:rPr>
                <w:rFonts w:ascii="Arial" w:hAnsi="Arial" w:cs="Arial"/>
                <w:sz w:val="16"/>
                <w:szCs w:val="16"/>
              </w:rPr>
            </w:pPr>
            <w:r w:rsidRPr="00C02212">
              <w:rPr>
                <w:rFonts w:ascii="Arial" w:hAnsi="Arial" w:cs="Arial"/>
                <w:sz w:val="16"/>
                <w:szCs w:val="16"/>
              </w:rPr>
              <w:t>Balance - Change in AP sway: -10.3% vs 6.4%; Change in ML sway: -4.0% vs 9.4%; Change in sway velocity 2.5% vs 25.1%</w:t>
            </w:r>
          </w:p>
          <w:p w14:paraId="495F10ED" w14:textId="77777777" w:rsidR="00C02212" w:rsidRPr="00C02212" w:rsidRDefault="00C02212" w:rsidP="00C02212">
            <w:pPr>
              <w:rPr>
                <w:rFonts w:ascii="Arial" w:hAnsi="Arial" w:cs="Arial"/>
                <w:sz w:val="16"/>
                <w:szCs w:val="16"/>
              </w:rPr>
            </w:pPr>
            <w:r w:rsidRPr="00C02212">
              <w:rPr>
                <w:rFonts w:ascii="Arial" w:hAnsi="Arial" w:cs="Arial"/>
                <w:sz w:val="16"/>
                <w:szCs w:val="16"/>
              </w:rPr>
              <w:t>Power - Improved leg power 37.4% vs 6.7%</w:t>
            </w:r>
          </w:p>
          <w:p w14:paraId="77DDC1A7" w14:textId="77777777" w:rsidR="00FC29F9" w:rsidRPr="00C02212" w:rsidRDefault="00C02212" w:rsidP="00C02212">
            <w:pPr>
              <w:rPr>
                <w:rFonts w:ascii="Arial" w:hAnsi="Arial" w:cs="Arial"/>
                <w:sz w:val="16"/>
                <w:szCs w:val="16"/>
              </w:rPr>
            </w:pPr>
            <w:r w:rsidRPr="00C02212">
              <w:rPr>
                <w:rFonts w:ascii="Arial" w:hAnsi="Arial" w:cs="Arial"/>
                <w:sz w:val="16"/>
                <w:szCs w:val="16"/>
              </w:rPr>
              <w:t>Mobility - Decreased Up and Go Test 12.7% vs 1.0%</w:t>
            </w:r>
          </w:p>
          <w:p w14:paraId="115B2213" w14:textId="77777777" w:rsidR="00C02212" w:rsidRPr="00C02212" w:rsidRDefault="00C02212" w:rsidP="00C02212">
            <w:pPr>
              <w:rPr>
                <w:rFonts w:ascii="Arial" w:hAnsi="Arial" w:cs="Arial"/>
                <w:sz w:val="16"/>
                <w:szCs w:val="16"/>
              </w:rPr>
            </w:pPr>
          </w:p>
          <w:p w14:paraId="65614F54" w14:textId="7036F6DC" w:rsidR="00C02212" w:rsidRPr="00C02212" w:rsidRDefault="00C02212" w:rsidP="00C02212">
            <w:pPr>
              <w:rPr>
                <w:rFonts w:ascii="Arial" w:eastAsia="Times New Roman" w:hAnsi="Arial" w:cs="Arial"/>
                <w:sz w:val="16"/>
                <w:szCs w:val="16"/>
              </w:rPr>
            </w:pPr>
            <w:r w:rsidRPr="00C02212">
              <w:rPr>
                <w:rFonts w:ascii="Arial" w:hAnsi="Arial" w:cs="Arial"/>
                <w:sz w:val="16"/>
                <w:szCs w:val="16"/>
              </w:rPr>
              <w:t>Only the w</w:t>
            </w:r>
            <w:r w:rsidRPr="00C02212">
              <w:rPr>
                <w:rFonts w:ascii="Arial" w:hAnsi="Arial" w:cs="Arial"/>
                <w:noProof/>
                <w:sz w:val="16"/>
                <w:szCs w:val="16"/>
              </w:rPr>
              <w:t>ithin group leg power improvement for the exercise group is statistically significant.</w:t>
            </w:r>
          </w:p>
        </w:tc>
        <w:tc>
          <w:tcPr>
            <w:tcW w:w="3150" w:type="dxa"/>
            <w:tcBorders>
              <w:top w:val="single" w:sz="18" w:space="0" w:color="auto"/>
              <w:left w:val="single" w:sz="18" w:space="0" w:color="auto"/>
              <w:bottom w:val="single" w:sz="18" w:space="0" w:color="auto"/>
              <w:right w:val="single" w:sz="18" w:space="0" w:color="auto"/>
            </w:tcBorders>
          </w:tcPr>
          <w:p w14:paraId="20A012F5" w14:textId="01482493" w:rsidR="00E24E43" w:rsidRPr="00C02212" w:rsidRDefault="00C02212" w:rsidP="00686EB7">
            <w:pPr>
              <w:rPr>
                <w:rFonts w:ascii="Arial" w:hAnsi="Arial" w:cs="Arial"/>
                <w:b/>
                <w:sz w:val="16"/>
                <w:szCs w:val="16"/>
              </w:rPr>
            </w:pPr>
            <w:r w:rsidRPr="00C02212">
              <w:rPr>
                <w:rFonts w:ascii="Arial" w:hAnsi="Arial" w:cs="Arial"/>
                <w:noProof/>
                <w:sz w:val="16"/>
                <w:szCs w:val="16"/>
              </w:rPr>
              <w:t>This resistance-training intervention was implemented without injury or increases in MS symptoms.  The results indicate that participants were compliant with the home-based resistance program, and the program improved lower-extremity power in a short period of time.</w:t>
            </w:r>
          </w:p>
        </w:tc>
        <w:tc>
          <w:tcPr>
            <w:tcW w:w="1890" w:type="dxa"/>
            <w:tcBorders>
              <w:top w:val="single" w:sz="18" w:space="0" w:color="auto"/>
              <w:left w:val="single" w:sz="18" w:space="0" w:color="auto"/>
              <w:bottom w:val="single" w:sz="18" w:space="0" w:color="auto"/>
              <w:right w:val="single" w:sz="18" w:space="0" w:color="auto"/>
            </w:tcBorders>
          </w:tcPr>
          <w:p w14:paraId="38041453" w14:textId="19C09A28" w:rsidR="00E24E43" w:rsidRPr="00C02212" w:rsidRDefault="00C02212" w:rsidP="00C02212">
            <w:pPr>
              <w:rPr>
                <w:rFonts w:ascii="Arial" w:hAnsi="Arial" w:cs="Arial"/>
                <w:b/>
                <w:sz w:val="16"/>
                <w:szCs w:val="16"/>
              </w:rPr>
            </w:pPr>
            <w:r w:rsidRPr="00C02212">
              <w:rPr>
                <w:rFonts w:ascii="Arial" w:hAnsi="Arial" w:cs="Arial"/>
                <w:noProof/>
                <w:sz w:val="16"/>
                <w:szCs w:val="16"/>
              </w:rPr>
              <w:t xml:space="preserve">Balance, mobility, and power can be improved in persons with MS.  </w:t>
            </w:r>
          </w:p>
        </w:tc>
      </w:tr>
      <w:tr w:rsidR="00C02212" w:rsidRPr="00D77694" w14:paraId="137FD2B3" w14:textId="77777777" w:rsidTr="009B3FCB">
        <w:tc>
          <w:tcPr>
            <w:tcW w:w="1080" w:type="dxa"/>
            <w:tcBorders>
              <w:top w:val="single" w:sz="18" w:space="0" w:color="auto"/>
              <w:left w:val="single" w:sz="18" w:space="0" w:color="auto"/>
              <w:bottom w:val="single" w:sz="18" w:space="0" w:color="auto"/>
              <w:right w:val="single" w:sz="18" w:space="0" w:color="auto"/>
            </w:tcBorders>
          </w:tcPr>
          <w:p w14:paraId="4BB0F169" w14:textId="1DD936A4" w:rsidR="00C02212" w:rsidRPr="00C02212" w:rsidRDefault="00C02212" w:rsidP="00AC7EC7">
            <w:pPr>
              <w:rPr>
                <w:noProof/>
                <w:sz w:val="16"/>
                <w:szCs w:val="16"/>
              </w:rPr>
            </w:pPr>
            <w:r w:rsidRPr="00C02212">
              <w:rPr>
                <w:noProof/>
                <w:sz w:val="16"/>
                <w:szCs w:val="16"/>
              </w:rPr>
              <w:t>Cattaneo D, Jonsdottir J, Regola A</w:t>
            </w:r>
            <w:r>
              <w:rPr>
                <w:noProof/>
                <w:sz w:val="16"/>
                <w:szCs w:val="16"/>
              </w:rPr>
              <w:t>. (2007)</w:t>
            </w:r>
          </w:p>
          <w:p w14:paraId="5E2A26BA" w14:textId="77777777" w:rsidR="00C02212" w:rsidRDefault="00C02212" w:rsidP="00AC7EC7">
            <w:pPr>
              <w:rPr>
                <w:noProof/>
                <w:sz w:val="16"/>
                <w:szCs w:val="16"/>
              </w:rPr>
            </w:pPr>
          </w:p>
          <w:p w14:paraId="39577518" w14:textId="77777777" w:rsidR="0051625D" w:rsidRPr="00C02212" w:rsidRDefault="0051625D" w:rsidP="00AC7EC7">
            <w:pPr>
              <w:rPr>
                <w:noProof/>
                <w:sz w:val="16"/>
                <w:szCs w:val="16"/>
              </w:rPr>
            </w:pPr>
          </w:p>
          <w:p w14:paraId="121CA8C1" w14:textId="77777777" w:rsidR="00C02212" w:rsidRPr="00C02212" w:rsidRDefault="00C02212" w:rsidP="00AC7EC7">
            <w:pPr>
              <w:rPr>
                <w:noProof/>
                <w:sz w:val="16"/>
                <w:szCs w:val="16"/>
              </w:rPr>
            </w:pPr>
            <w:r w:rsidRPr="00C02212">
              <w:rPr>
                <w:noProof/>
                <w:sz w:val="16"/>
                <w:szCs w:val="16"/>
              </w:rPr>
              <w:t>RCT</w:t>
            </w:r>
          </w:p>
          <w:p w14:paraId="62F074A9" w14:textId="77777777" w:rsidR="00C02212" w:rsidRPr="00C02212" w:rsidRDefault="00C02212" w:rsidP="00AC7EC7">
            <w:pPr>
              <w:rPr>
                <w:noProof/>
                <w:sz w:val="16"/>
                <w:szCs w:val="16"/>
              </w:rPr>
            </w:pPr>
          </w:p>
          <w:p w14:paraId="374A1D83" w14:textId="19C23D28" w:rsidR="00C02212" w:rsidRPr="00C02212" w:rsidRDefault="00C02212" w:rsidP="00AC7EC7">
            <w:pPr>
              <w:rPr>
                <w:rFonts w:ascii="Arial" w:hAnsi="Arial" w:cs="Arial"/>
                <w:noProof/>
                <w:sz w:val="16"/>
                <w:szCs w:val="16"/>
              </w:rPr>
            </w:pPr>
          </w:p>
        </w:tc>
        <w:tc>
          <w:tcPr>
            <w:tcW w:w="1530" w:type="dxa"/>
            <w:tcBorders>
              <w:top w:val="single" w:sz="18" w:space="0" w:color="auto"/>
              <w:left w:val="single" w:sz="18" w:space="0" w:color="auto"/>
              <w:bottom w:val="single" w:sz="18" w:space="0" w:color="auto"/>
              <w:right w:val="single" w:sz="18" w:space="0" w:color="auto"/>
            </w:tcBorders>
          </w:tcPr>
          <w:p w14:paraId="315AEE07" w14:textId="02F1BAD1" w:rsidR="00C02212" w:rsidRPr="00C02212" w:rsidRDefault="00C02212" w:rsidP="00860B02">
            <w:pPr>
              <w:rPr>
                <w:rFonts w:ascii="Arial" w:hAnsi="Arial" w:cs="Arial"/>
                <w:noProof/>
                <w:sz w:val="16"/>
                <w:szCs w:val="16"/>
              </w:rPr>
            </w:pPr>
            <w:r w:rsidRPr="00C02212">
              <w:rPr>
                <w:rFonts w:ascii="Arial" w:hAnsi="Arial" w:cs="Arial"/>
                <w:noProof/>
                <w:sz w:val="16"/>
                <w:szCs w:val="16"/>
              </w:rPr>
              <w:t>To evaluate the effects of balance retraining in a population of people with multiple sclerosis with two different ways of improving balance, one focused purely on motor retraining and the other on an integrated sensory motor retraining</w:t>
            </w:r>
          </w:p>
        </w:tc>
        <w:tc>
          <w:tcPr>
            <w:tcW w:w="1440" w:type="dxa"/>
            <w:tcBorders>
              <w:top w:val="single" w:sz="18" w:space="0" w:color="auto"/>
              <w:left w:val="single" w:sz="18" w:space="0" w:color="auto"/>
              <w:bottom w:val="single" w:sz="18" w:space="0" w:color="auto"/>
              <w:right w:val="single" w:sz="18" w:space="0" w:color="auto"/>
            </w:tcBorders>
          </w:tcPr>
          <w:p w14:paraId="6B00E111" w14:textId="3F2ECA61" w:rsidR="00C02212" w:rsidRPr="00C02212" w:rsidRDefault="00C02212" w:rsidP="00C02212">
            <w:pPr>
              <w:rPr>
                <w:rFonts w:ascii="Arial" w:hAnsi="Arial" w:cs="Arial"/>
                <w:noProof/>
                <w:sz w:val="16"/>
                <w:szCs w:val="16"/>
              </w:rPr>
            </w:pPr>
            <w:r w:rsidRPr="00C02212">
              <w:rPr>
                <w:rFonts w:ascii="Arial" w:hAnsi="Arial" w:cs="Arial"/>
                <w:noProof/>
                <w:sz w:val="16"/>
                <w:szCs w:val="16"/>
              </w:rPr>
              <w:t xml:space="preserve">Inpatient rehab patients: 13 men, </w:t>
            </w:r>
            <w:r>
              <w:rPr>
                <w:rFonts w:ascii="Arial" w:hAnsi="Arial" w:cs="Arial"/>
                <w:noProof/>
                <w:sz w:val="16"/>
                <w:szCs w:val="16"/>
              </w:rPr>
              <w:t>31 women, mean age 46</w:t>
            </w:r>
            <w:r w:rsidRPr="00C02212">
              <w:rPr>
                <w:rFonts w:ascii="Arial" w:hAnsi="Arial" w:cs="Arial"/>
                <w:noProof/>
                <w:sz w:val="16"/>
                <w:szCs w:val="16"/>
              </w:rPr>
              <w:t xml:space="preserve">, time </w:t>
            </w:r>
            <w:r>
              <w:rPr>
                <w:rFonts w:ascii="Arial" w:hAnsi="Arial" w:cs="Arial"/>
                <w:noProof/>
                <w:sz w:val="16"/>
                <w:szCs w:val="16"/>
              </w:rPr>
              <w:t>since MS diagnosis mean 13.8 y</w:t>
            </w:r>
            <w:r w:rsidRPr="00C02212">
              <w:rPr>
                <w:rFonts w:ascii="Arial" w:hAnsi="Arial" w:cs="Arial"/>
                <w:noProof/>
                <w:sz w:val="16"/>
                <w:szCs w:val="16"/>
              </w:rPr>
              <w:t>rs, 15 used assistive devices.</w:t>
            </w:r>
          </w:p>
          <w:p w14:paraId="1BC74C14" w14:textId="77777777" w:rsidR="00C02212" w:rsidRPr="00C02212" w:rsidRDefault="00C02212" w:rsidP="00C02212">
            <w:pPr>
              <w:rPr>
                <w:rFonts w:ascii="Arial" w:hAnsi="Arial" w:cs="Arial"/>
                <w:noProof/>
                <w:sz w:val="16"/>
                <w:szCs w:val="16"/>
              </w:rPr>
            </w:pPr>
            <w:r w:rsidRPr="00C02212">
              <w:rPr>
                <w:rFonts w:ascii="Arial" w:hAnsi="Arial" w:cs="Arial"/>
                <w:noProof/>
                <w:sz w:val="16"/>
                <w:szCs w:val="16"/>
              </w:rPr>
              <w:t>Inclusion criteria: MS - RRMS, SPMS, PPMS; ability to stand independenty for more than 3 seconds, maximum BBS score of 53, ability to walk 6m with or without AD.</w:t>
            </w:r>
          </w:p>
          <w:p w14:paraId="4449F8A7" w14:textId="77777777" w:rsidR="00C02212" w:rsidRDefault="00C02212" w:rsidP="00C02212">
            <w:pPr>
              <w:tabs>
                <w:tab w:val="left" w:pos="2638"/>
              </w:tabs>
              <w:rPr>
                <w:rFonts w:ascii="Arial" w:eastAsia="Times New Roman" w:hAnsi="Arial" w:cs="Arial"/>
                <w:sz w:val="16"/>
                <w:szCs w:val="16"/>
              </w:rPr>
            </w:pPr>
          </w:p>
          <w:p w14:paraId="086A484E" w14:textId="0116C6E1" w:rsidR="0051625D" w:rsidRPr="00C02212" w:rsidRDefault="0051625D" w:rsidP="00C02212">
            <w:pPr>
              <w:tabs>
                <w:tab w:val="left" w:pos="2638"/>
              </w:tabs>
              <w:rPr>
                <w:rFonts w:ascii="Arial" w:eastAsia="Times New Roman" w:hAnsi="Arial" w:cs="Arial"/>
                <w:sz w:val="16"/>
                <w:szCs w:val="16"/>
              </w:rPr>
            </w:pPr>
          </w:p>
        </w:tc>
        <w:tc>
          <w:tcPr>
            <w:tcW w:w="3060" w:type="dxa"/>
            <w:tcBorders>
              <w:top w:val="single" w:sz="18" w:space="0" w:color="auto"/>
              <w:left w:val="single" w:sz="18" w:space="0" w:color="auto"/>
              <w:bottom w:val="single" w:sz="18" w:space="0" w:color="auto"/>
              <w:right w:val="single" w:sz="18" w:space="0" w:color="auto"/>
            </w:tcBorders>
          </w:tcPr>
          <w:p w14:paraId="516D1DD6" w14:textId="621E727B" w:rsidR="00C02212" w:rsidRDefault="00C02212" w:rsidP="00C260A0">
            <w:pPr>
              <w:rPr>
                <w:rFonts w:ascii="Arial" w:hAnsi="Arial" w:cs="Arial"/>
                <w:sz w:val="16"/>
                <w:szCs w:val="16"/>
              </w:rPr>
            </w:pPr>
            <w:r>
              <w:rPr>
                <w:rFonts w:ascii="Arial" w:hAnsi="Arial" w:cs="Arial"/>
                <w:sz w:val="16"/>
                <w:szCs w:val="16"/>
              </w:rPr>
              <w:t>10 to 12 sessions, 45 min sessions, over 3 weeks.</w:t>
            </w:r>
          </w:p>
          <w:p w14:paraId="543A4552" w14:textId="77777777" w:rsidR="00C02212" w:rsidRDefault="00C02212" w:rsidP="00C260A0">
            <w:pPr>
              <w:rPr>
                <w:rFonts w:ascii="Arial" w:hAnsi="Arial" w:cs="Arial"/>
                <w:sz w:val="16"/>
                <w:szCs w:val="16"/>
              </w:rPr>
            </w:pPr>
            <w:r>
              <w:rPr>
                <w:rFonts w:ascii="Arial" w:hAnsi="Arial" w:cs="Arial"/>
                <w:sz w:val="16"/>
                <w:szCs w:val="16"/>
              </w:rPr>
              <w:t xml:space="preserve">Group 1: balance rehabilitation to improve motor and sensory strategies.  </w:t>
            </w:r>
          </w:p>
          <w:p w14:paraId="516EA78C" w14:textId="77777777" w:rsidR="00C02212" w:rsidRDefault="00C02212" w:rsidP="00C260A0">
            <w:pPr>
              <w:rPr>
                <w:rFonts w:ascii="Arial" w:hAnsi="Arial" w:cs="Arial"/>
                <w:sz w:val="16"/>
                <w:szCs w:val="16"/>
              </w:rPr>
            </w:pPr>
            <w:r>
              <w:rPr>
                <w:rFonts w:ascii="Arial" w:hAnsi="Arial" w:cs="Arial"/>
                <w:sz w:val="16"/>
                <w:szCs w:val="16"/>
              </w:rPr>
              <w:t>Group 2: Task-oriented balance rehab to improve motor strategies and not specifically sensory strategies.</w:t>
            </w:r>
          </w:p>
          <w:p w14:paraId="451ACD6C" w14:textId="77777777" w:rsidR="00C02212" w:rsidRDefault="00C02212" w:rsidP="00C260A0">
            <w:pPr>
              <w:rPr>
                <w:rFonts w:ascii="Arial" w:hAnsi="Arial" w:cs="Arial"/>
                <w:sz w:val="16"/>
                <w:szCs w:val="16"/>
              </w:rPr>
            </w:pPr>
            <w:r>
              <w:rPr>
                <w:rFonts w:ascii="Arial" w:hAnsi="Arial" w:cs="Arial"/>
                <w:sz w:val="16"/>
                <w:szCs w:val="16"/>
              </w:rPr>
              <w:t>Group 3: "Conventional therapy" not directly aimed at improving balance impairments.</w:t>
            </w:r>
          </w:p>
          <w:p w14:paraId="304781ED" w14:textId="77777777" w:rsidR="00C02212" w:rsidRDefault="00C02212" w:rsidP="00C260A0">
            <w:pPr>
              <w:rPr>
                <w:rFonts w:ascii="Arial" w:hAnsi="Arial" w:cs="Arial"/>
                <w:sz w:val="16"/>
                <w:szCs w:val="16"/>
              </w:rPr>
            </w:pPr>
          </w:p>
          <w:p w14:paraId="425024D5" w14:textId="77777777" w:rsidR="00C02212" w:rsidRDefault="00C02212" w:rsidP="00C260A0">
            <w:pPr>
              <w:rPr>
                <w:rFonts w:ascii="Arial" w:hAnsi="Arial" w:cs="Arial"/>
                <w:sz w:val="16"/>
                <w:szCs w:val="16"/>
              </w:rPr>
            </w:pPr>
            <w:r>
              <w:rPr>
                <w:rFonts w:ascii="Arial" w:hAnsi="Arial" w:cs="Arial"/>
                <w:sz w:val="16"/>
                <w:szCs w:val="16"/>
              </w:rPr>
              <w:t>Motor strategies: ankle strategy, limits of stability, axial and postural anticipatory strategies, gait training</w:t>
            </w:r>
          </w:p>
          <w:p w14:paraId="3841FD91" w14:textId="77777777" w:rsidR="00C02212" w:rsidRDefault="00C02212" w:rsidP="00C260A0">
            <w:pPr>
              <w:rPr>
                <w:rFonts w:ascii="Arial" w:hAnsi="Arial" w:cs="Arial"/>
                <w:sz w:val="16"/>
                <w:szCs w:val="16"/>
              </w:rPr>
            </w:pPr>
          </w:p>
          <w:p w14:paraId="70648FEE" w14:textId="56A97678" w:rsidR="00C02212" w:rsidRDefault="00C02212" w:rsidP="00C260A0">
            <w:pPr>
              <w:rPr>
                <w:rFonts w:ascii="Arial" w:hAnsi="Arial" w:cs="Arial"/>
                <w:sz w:val="16"/>
                <w:szCs w:val="16"/>
              </w:rPr>
            </w:pPr>
            <w:r>
              <w:rPr>
                <w:rFonts w:ascii="Arial" w:hAnsi="Arial" w:cs="Arial"/>
                <w:sz w:val="16"/>
                <w:szCs w:val="16"/>
              </w:rPr>
              <w:t>Sensory strategies: Compensation and habituation of most impaired system. Tasks with head and eye movements added.</w:t>
            </w:r>
          </w:p>
        </w:tc>
        <w:tc>
          <w:tcPr>
            <w:tcW w:w="3240" w:type="dxa"/>
            <w:tcBorders>
              <w:top w:val="single" w:sz="18" w:space="0" w:color="auto"/>
              <w:left w:val="single" w:sz="18" w:space="0" w:color="auto"/>
              <w:bottom w:val="single" w:sz="18" w:space="0" w:color="auto"/>
              <w:right w:val="single" w:sz="18" w:space="0" w:color="auto"/>
            </w:tcBorders>
          </w:tcPr>
          <w:p w14:paraId="4E9D8700" w14:textId="487ABB9E" w:rsidR="00C02212" w:rsidRPr="0051625D" w:rsidRDefault="00C02212" w:rsidP="00C02212">
            <w:pPr>
              <w:rPr>
                <w:rFonts w:ascii="Arial" w:hAnsi="Arial" w:cs="Arial"/>
                <w:noProof/>
                <w:sz w:val="16"/>
                <w:szCs w:val="16"/>
              </w:rPr>
            </w:pPr>
            <w:r w:rsidRPr="0051625D">
              <w:rPr>
                <w:rFonts w:ascii="Arial" w:hAnsi="Arial" w:cs="Arial"/>
                <w:noProof/>
                <w:sz w:val="16"/>
                <w:szCs w:val="16"/>
              </w:rPr>
              <w:t xml:space="preserve">BBS significant difference between groups </w:t>
            </w:r>
            <w:r w:rsidR="0051625D">
              <w:rPr>
                <w:rFonts w:ascii="Arial" w:hAnsi="Arial" w:cs="Arial"/>
                <w:noProof/>
                <w:sz w:val="16"/>
                <w:szCs w:val="16"/>
              </w:rPr>
              <w:t>1 &amp; 3 and between groups 2 &amp;</w:t>
            </w:r>
            <w:r w:rsidRPr="0051625D">
              <w:rPr>
                <w:rFonts w:ascii="Arial" w:hAnsi="Arial" w:cs="Arial"/>
                <w:noProof/>
                <w:sz w:val="16"/>
                <w:szCs w:val="16"/>
              </w:rPr>
              <w:t xml:space="preserve"> 3.</w:t>
            </w:r>
          </w:p>
          <w:p w14:paraId="0C50FB9F" w14:textId="5D326EC6" w:rsidR="00C02212" w:rsidRPr="0051625D" w:rsidRDefault="0051625D" w:rsidP="00C02212">
            <w:pPr>
              <w:rPr>
                <w:rFonts w:ascii="Arial" w:hAnsi="Arial" w:cs="Arial"/>
                <w:noProof/>
                <w:sz w:val="16"/>
                <w:szCs w:val="16"/>
              </w:rPr>
            </w:pPr>
            <w:r w:rsidRPr="0051625D">
              <w:rPr>
                <w:rFonts w:ascii="Arial" w:hAnsi="Arial" w:cs="Arial"/>
                <w:noProof/>
                <w:sz w:val="16"/>
                <w:szCs w:val="16"/>
              </w:rPr>
              <w:t>DG</w:t>
            </w:r>
            <w:r w:rsidR="00C02212" w:rsidRPr="0051625D">
              <w:rPr>
                <w:rFonts w:ascii="Arial" w:hAnsi="Arial" w:cs="Arial"/>
                <w:noProof/>
                <w:sz w:val="16"/>
                <w:szCs w:val="16"/>
              </w:rPr>
              <w:t>I significant</w:t>
            </w:r>
            <w:r>
              <w:rPr>
                <w:rFonts w:ascii="Arial" w:hAnsi="Arial" w:cs="Arial"/>
                <w:noProof/>
                <w:sz w:val="16"/>
                <w:szCs w:val="16"/>
              </w:rPr>
              <w:t xml:space="preserve"> difference between groups 1 &amp; 3, near significant for 2 &amp;</w:t>
            </w:r>
            <w:r w:rsidR="00C02212" w:rsidRPr="0051625D">
              <w:rPr>
                <w:rFonts w:ascii="Arial" w:hAnsi="Arial" w:cs="Arial"/>
                <w:noProof/>
                <w:sz w:val="16"/>
                <w:szCs w:val="16"/>
              </w:rPr>
              <w:t xml:space="preserve"> 3.</w:t>
            </w:r>
          </w:p>
          <w:p w14:paraId="5CF2951F" w14:textId="6DABCC47" w:rsidR="0051625D" w:rsidRDefault="00C02212" w:rsidP="00C02212">
            <w:pPr>
              <w:rPr>
                <w:rFonts w:ascii="Arial" w:hAnsi="Arial" w:cs="Arial"/>
                <w:noProof/>
                <w:sz w:val="16"/>
                <w:szCs w:val="16"/>
              </w:rPr>
            </w:pPr>
            <w:r w:rsidRPr="0051625D">
              <w:rPr>
                <w:rFonts w:ascii="Arial" w:hAnsi="Arial" w:cs="Arial"/>
                <w:noProof/>
                <w:sz w:val="16"/>
                <w:szCs w:val="16"/>
              </w:rPr>
              <w:t>Reduction in number of patients reporting falls were significant</w:t>
            </w:r>
            <w:r w:rsidR="0051625D">
              <w:rPr>
                <w:rFonts w:ascii="Arial" w:hAnsi="Arial" w:cs="Arial"/>
                <w:noProof/>
                <w:sz w:val="16"/>
                <w:szCs w:val="16"/>
              </w:rPr>
              <w:t xml:space="preserve"> for all groups</w:t>
            </w:r>
            <w:r w:rsidRPr="0051625D">
              <w:rPr>
                <w:rFonts w:ascii="Arial" w:hAnsi="Arial" w:cs="Arial"/>
                <w:noProof/>
                <w:sz w:val="16"/>
                <w:szCs w:val="16"/>
              </w:rPr>
              <w:t>.</w:t>
            </w:r>
          </w:p>
          <w:p w14:paraId="72C8BC9A" w14:textId="77777777" w:rsidR="0051625D" w:rsidRDefault="0051625D" w:rsidP="00C02212">
            <w:pPr>
              <w:rPr>
                <w:rFonts w:ascii="Arial" w:hAnsi="Arial" w:cs="Arial"/>
                <w:noProof/>
                <w:sz w:val="16"/>
                <w:szCs w:val="16"/>
              </w:rPr>
            </w:pPr>
          </w:p>
          <w:p w14:paraId="4EBAB5F4" w14:textId="6BE33B36" w:rsidR="0051625D" w:rsidRDefault="0051625D" w:rsidP="00C02212">
            <w:pPr>
              <w:rPr>
                <w:rFonts w:ascii="Arial" w:hAnsi="Arial" w:cs="Arial"/>
                <w:noProof/>
                <w:sz w:val="16"/>
                <w:szCs w:val="16"/>
              </w:rPr>
            </w:pPr>
            <w:r>
              <w:rPr>
                <w:rFonts w:ascii="Arial" w:hAnsi="Arial" w:cs="Arial"/>
                <w:noProof/>
                <w:sz w:val="16"/>
                <w:szCs w:val="16"/>
              </w:rPr>
              <w:t>Difference between pre and post scores for group 1 vs 2 vs 3:</w:t>
            </w:r>
          </w:p>
          <w:p w14:paraId="6784EF73" w14:textId="07638433" w:rsidR="0051625D" w:rsidRPr="0051625D" w:rsidRDefault="0051625D" w:rsidP="0051625D">
            <w:pPr>
              <w:rPr>
                <w:rFonts w:ascii="Arial" w:hAnsi="Arial" w:cs="Arial"/>
                <w:sz w:val="16"/>
                <w:szCs w:val="16"/>
              </w:rPr>
            </w:pPr>
            <w:r w:rsidRPr="0051625D">
              <w:rPr>
                <w:rFonts w:ascii="Arial" w:hAnsi="Arial" w:cs="Arial"/>
                <w:sz w:val="16"/>
                <w:szCs w:val="16"/>
              </w:rPr>
              <w:t>BBS: 6.7 vs 4.6 vs 0.8</w:t>
            </w:r>
          </w:p>
          <w:p w14:paraId="71E2EAA3" w14:textId="5A42D7B1" w:rsidR="0051625D" w:rsidRPr="0051625D" w:rsidRDefault="0051625D" w:rsidP="0051625D">
            <w:pPr>
              <w:rPr>
                <w:rFonts w:ascii="Arial" w:hAnsi="Arial" w:cs="Arial"/>
                <w:sz w:val="16"/>
                <w:szCs w:val="16"/>
              </w:rPr>
            </w:pPr>
            <w:r>
              <w:rPr>
                <w:rFonts w:ascii="Arial" w:hAnsi="Arial" w:cs="Arial"/>
                <w:sz w:val="16"/>
                <w:szCs w:val="16"/>
              </w:rPr>
              <w:t>DGI:</w:t>
            </w:r>
            <w:r w:rsidRPr="0051625D">
              <w:rPr>
                <w:rFonts w:ascii="Arial" w:hAnsi="Arial" w:cs="Arial"/>
                <w:sz w:val="16"/>
                <w:szCs w:val="16"/>
              </w:rPr>
              <w:t xml:space="preserve"> 3.85 vs 1.06 vs 1.75</w:t>
            </w:r>
          </w:p>
          <w:p w14:paraId="29506395" w14:textId="51598D59" w:rsidR="0051625D" w:rsidRPr="0051625D" w:rsidRDefault="0051625D" w:rsidP="0051625D">
            <w:pPr>
              <w:rPr>
                <w:rFonts w:ascii="Arial" w:hAnsi="Arial" w:cs="Arial"/>
                <w:sz w:val="16"/>
                <w:szCs w:val="16"/>
              </w:rPr>
            </w:pPr>
            <w:r w:rsidRPr="0051625D">
              <w:rPr>
                <w:rFonts w:ascii="Arial" w:hAnsi="Arial" w:cs="Arial"/>
                <w:sz w:val="16"/>
                <w:szCs w:val="16"/>
              </w:rPr>
              <w:t>ABC: 2.32 vs 12.55 vs 0.90</w:t>
            </w:r>
          </w:p>
          <w:p w14:paraId="0C09020E" w14:textId="73906652" w:rsidR="0051625D" w:rsidRPr="0051625D" w:rsidRDefault="0051625D" w:rsidP="0051625D">
            <w:pPr>
              <w:rPr>
                <w:rFonts w:ascii="Arial" w:hAnsi="Arial" w:cs="Arial"/>
                <w:sz w:val="16"/>
                <w:szCs w:val="16"/>
              </w:rPr>
            </w:pPr>
            <w:r w:rsidRPr="0051625D">
              <w:rPr>
                <w:rFonts w:ascii="Arial" w:hAnsi="Arial" w:cs="Arial"/>
                <w:sz w:val="16"/>
                <w:szCs w:val="16"/>
              </w:rPr>
              <w:t>DHI: 4.87 vs 2.29 vs -2.17</w:t>
            </w:r>
          </w:p>
          <w:p w14:paraId="05B25393" w14:textId="77777777" w:rsidR="0051625D" w:rsidRDefault="0051625D" w:rsidP="0051625D">
            <w:pPr>
              <w:rPr>
                <w:rFonts w:ascii="Arial" w:hAnsi="Arial" w:cs="Arial"/>
                <w:sz w:val="16"/>
                <w:szCs w:val="16"/>
              </w:rPr>
            </w:pPr>
          </w:p>
          <w:p w14:paraId="50A08C08" w14:textId="77777777" w:rsidR="0051625D" w:rsidRPr="0051625D" w:rsidRDefault="0051625D" w:rsidP="0051625D">
            <w:pPr>
              <w:rPr>
                <w:rFonts w:ascii="Arial" w:hAnsi="Arial" w:cs="Arial"/>
                <w:sz w:val="16"/>
                <w:szCs w:val="16"/>
              </w:rPr>
            </w:pPr>
            <w:r w:rsidRPr="0051625D">
              <w:rPr>
                <w:rFonts w:ascii="Arial" w:hAnsi="Arial" w:cs="Arial"/>
                <w:sz w:val="16"/>
                <w:szCs w:val="16"/>
              </w:rPr>
              <w:t>Number of patients reporting falls in prior month:</w:t>
            </w:r>
          </w:p>
          <w:p w14:paraId="3A28EA8B" w14:textId="77777777" w:rsidR="0051625D" w:rsidRDefault="0051625D" w:rsidP="0051625D">
            <w:pPr>
              <w:rPr>
                <w:sz w:val="20"/>
              </w:rPr>
            </w:pPr>
            <w:r w:rsidRPr="0051625D">
              <w:rPr>
                <w:rFonts w:ascii="Arial" w:hAnsi="Arial" w:cs="Arial"/>
                <w:sz w:val="16"/>
                <w:szCs w:val="16"/>
              </w:rPr>
              <w:t>Pre - 8 vs 5 vs 6 and Post - 1 vs 1 vs 3</w:t>
            </w:r>
          </w:p>
          <w:p w14:paraId="19F85942" w14:textId="77777777" w:rsidR="0051625D" w:rsidRPr="0051625D" w:rsidRDefault="0051625D" w:rsidP="00C02212">
            <w:pPr>
              <w:rPr>
                <w:rFonts w:ascii="Arial" w:hAnsi="Arial" w:cs="Arial"/>
                <w:sz w:val="16"/>
                <w:szCs w:val="16"/>
              </w:rPr>
            </w:pPr>
          </w:p>
          <w:p w14:paraId="504EA4AA" w14:textId="77777777" w:rsidR="00C02212" w:rsidRPr="0051625D" w:rsidRDefault="00C02212" w:rsidP="0051625D">
            <w:pPr>
              <w:jc w:val="center"/>
              <w:rPr>
                <w:rFonts w:ascii="Arial" w:hAnsi="Arial" w:cs="Arial"/>
                <w:sz w:val="16"/>
                <w:szCs w:val="16"/>
              </w:rPr>
            </w:pPr>
          </w:p>
        </w:tc>
        <w:tc>
          <w:tcPr>
            <w:tcW w:w="3150" w:type="dxa"/>
            <w:tcBorders>
              <w:top w:val="single" w:sz="18" w:space="0" w:color="auto"/>
              <w:left w:val="single" w:sz="18" w:space="0" w:color="auto"/>
              <w:bottom w:val="single" w:sz="18" w:space="0" w:color="auto"/>
              <w:right w:val="single" w:sz="18" w:space="0" w:color="auto"/>
            </w:tcBorders>
          </w:tcPr>
          <w:p w14:paraId="614FA33F" w14:textId="392887AC" w:rsidR="00C02212" w:rsidRPr="0051625D" w:rsidRDefault="0051625D" w:rsidP="00686EB7">
            <w:pPr>
              <w:rPr>
                <w:rFonts w:ascii="Arial" w:hAnsi="Arial" w:cs="Arial"/>
                <w:noProof/>
                <w:sz w:val="16"/>
                <w:szCs w:val="16"/>
              </w:rPr>
            </w:pPr>
            <w:r w:rsidRPr="0051625D">
              <w:rPr>
                <w:rFonts w:ascii="Arial" w:hAnsi="Arial" w:cs="Arial"/>
                <w:sz w:val="16"/>
                <w:szCs w:val="16"/>
              </w:rPr>
              <w:t>Balance rehabilitation appeared to be a useful tool in reducing the fall rate and improving balance skills in subjects with multiple sclerosis.  Exercises in different sensory contexts may have an impact in improving dynamic balance.</w:t>
            </w:r>
          </w:p>
        </w:tc>
        <w:tc>
          <w:tcPr>
            <w:tcW w:w="1890" w:type="dxa"/>
            <w:tcBorders>
              <w:top w:val="single" w:sz="18" w:space="0" w:color="auto"/>
              <w:left w:val="single" w:sz="18" w:space="0" w:color="auto"/>
              <w:bottom w:val="single" w:sz="18" w:space="0" w:color="auto"/>
              <w:right w:val="single" w:sz="18" w:space="0" w:color="auto"/>
            </w:tcBorders>
          </w:tcPr>
          <w:p w14:paraId="473691AF" w14:textId="2C19C1C2" w:rsidR="00C02212" w:rsidRPr="0051625D" w:rsidRDefault="0051625D" w:rsidP="00C02212">
            <w:pPr>
              <w:rPr>
                <w:rFonts w:ascii="Arial" w:hAnsi="Arial" w:cs="Arial"/>
                <w:noProof/>
                <w:sz w:val="16"/>
                <w:szCs w:val="16"/>
              </w:rPr>
            </w:pPr>
            <w:r w:rsidRPr="0051625D">
              <w:rPr>
                <w:rFonts w:ascii="Arial" w:hAnsi="Arial" w:cs="Arial"/>
                <w:noProof/>
                <w:sz w:val="16"/>
                <w:szCs w:val="16"/>
              </w:rPr>
              <w:t>Balance rehabilitation may have a positive effect on subjects with MS. Exercises carried out in different perceptual conditions appeared to be important in improving dynamic balance. Balance rehabilitation should be included in a multidimensional approach aimed at reducing a subject's level of handicap.</w:t>
            </w:r>
          </w:p>
        </w:tc>
      </w:tr>
      <w:tr w:rsidR="00FC29F9" w:rsidRPr="00D77694" w14:paraId="419A15E5" w14:textId="77777777" w:rsidTr="008D35D6">
        <w:tc>
          <w:tcPr>
            <w:tcW w:w="1080" w:type="dxa"/>
            <w:tcBorders>
              <w:top w:val="nil"/>
              <w:left w:val="nil"/>
              <w:bottom w:val="single" w:sz="18" w:space="0" w:color="auto"/>
              <w:right w:val="nil"/>
            </w:tcBorders>
          </w:tcPr>
          <w:p w14:paraId="1E191BFB" w14:textId="17A1E103" w:rsidR="00FC29F9" w:rsidRDefault="00FC29F9" w:rsidP="008D35D6">
            <w:pPr>
              <w:rPr>
                <w:rFonts w:ascii="Arial" w:eastAsia="Times New Roman" w:hAnsi="Arial" w:cs="Arial"/>
                <w:sz w:val="16"/>
                <w:szCs w:val="16"/>
              </w:rPr>
            </w:pPr>
          </w:p>
          <w:p w14:paraId="4453402E" w14:textId="77777777" w:rsidR="00FC29F9" w:rsidRDefault="00FC29F9" w:rsidP="008D35D6">
            <w:pPr>
              <w:rPr>
                <w:rFonts w:ascii="Arial" w:eastAsia="Times New Roman" w:hAnsi="Arial" w:cs="Arial"/>
                <w:sz w:val="16"/>
                <w:szCs w:val="16"/>
              </w:rPr>
            </w:pPr>
          </w:p>
        </w:tc>
        <w:tc>
          <w:tcPr>
            <w:tcW w:w="1530" w:type="dxa"/>
            <w:tcBorders>
              <w:top w:val="nil"/>
              <w:left w:val="nil"/>
              <w:bottom w:val="single" w:sz="18" w:space="0" w:color="auto"/>
              <w:right w:val="nil"/>
            </w:tcBorders>
          </w:tcPr>
          <w:p w14:paraId="48D1EFF0" w14:textId="77777777" w:rsidR="00FC29F9" w:rsidRPr="00D77694" w:rsidRDefault="00FC29F9" w:rsidP="008D35D6">
            <w:pPr>
              <w:rPr>
                <w:rFonts w:ascii="Arial" w:eastAsia="Times New Roman" w:hAnsi="Arial" w:cs="Arial"/>
                <w:sz w:val="16"/>
                <w:szCs w:val="16"/>
              </w:rPr>
            </w:pPr>
          </w:p>
        </w:tc>
        <w:tc>
          <w:tcPr>
            <w:tcW w:w="1440" w:type="dxa"/>
            <w:tcBorders>
              <w:top w:val="nil"/>
              <w:left w:val="nil"/>
              <w:bottom w:val="single" w:sz="18" w:space="0" w:color="auto"/>
              <w:right w:val="nil"/>
            </w:tcBorders>
          </w:tcPr>
          <w:p w14:paraId="64D5077E" w14:textId="77777777" w:rsidR="00FC29F9" w:rsidRDefault="00FC29F9" w:rsidP="008D35D6">
            <w:pPr>
              <w:rPr>
                <w:rFonts w:ascii="Arial" w:eastAsia="Times New Roman" w:hAnsi="Arial" w:cs="Arial"/>
                <w:sz w:val="16"/>
                <w:szCs w:val="16"/>
              </w:rPr>
            </w:pPr>
          </w:p>
          <w:p w14:paraId="5B8D4B08" w14:textId="77777777" w:rsidR="0051625D" w:rsidRDefault="0051625D" w:rsidP="008D35D6">
            <w:pPr>
              <w:rPr>
                <w:rFonts w:ascii="Arial" w:eastAsia="Times New Roman" w:hAnsi="Arial" w:cs="Arial"/>
                <w:sz w:val="16"/>
                <w:szCs w:val="16"/>
              </w:rPr>
            </w:pPr>
          </w:p>
          <w:p w14:paraId="56845F13" w14:textId="77777777" w:rsidR="0051625D" w:rsidRDefault="0051625D" w:rsidP="008D35D6">
            <w:pPr>
              <w:rPr>
                <w:rFonts w:ascii="Arial" w:eastAsia="Times New Roman" w:hAnsi="Arial" w:cs="Arial"/>
                <w:sz w:val="16"/>
                <w:szCs w:val="16"/>
              </w:rPr>
            </w:pPr>
          </w:p>
          <w:p w14:paraId="2F404EB2" w14:textId="77777777" w:rsidR="0051625D" w:rsidRDefault="0051625D" w:rsidP="008D35D6">
            <w:pPr>
              <w:rPr>
                <w:rFonts w:ascii="Arial" w:eastAsia="Times New Roman" w:hAnsi="Arial" w:cs="Arial"/>
                <w:sz w:val="16"/>
                <w:szCs w:val="16"/>
              </w:rPr>
            </w:pPr>
          </w:p>
          <w:p w14:paraId="38EEB21D" w14:textId="77777777" w:rsidR="0051625D" w:rsidRPr="00D77694" w:rsidRDefault="0051625D" w:rsidP="008D35D6">
            <w:pPr>
              <w:rPr>
                <w:rFonts w:ascii="Arial" w:eastAsia="Times New Roman" w:hAnsi="Arial" w:cs="Arial"/>
                <w:sz w:val="16"/>
                <w:szCs w:val="16"/>
              </w:rPr>
            </w:pPr>
          </w:p>
        </w:tc>
        <w:tc>
          <w:tcPr>
            <w:tcW w:w="3060" w:type="dxa"/>
            <w:tcBorders>
              <w:top w:val="nil"/>
              <w:left w:val="nil"/>
              <w:bottom w:val="single" w:sz="18" w:space="0" w:color="auto"/>
              <w:right w:val="nil"/>
            </w:tcBorders>
          </w:tcPr>
          <w:p w14:paraId="3833D9E7" w14:textId="77777777" w:rsidR="00FC29F9" w:rsidRPr="00D77694" w:rsidRDefault="00FC29F9" w:rsidP="008D35D6">
            <w:pPr>
              <w:tabs>
                <w:tab w:val="left" w:pos="2638"/>
              </w:tabs>
              <w:rPr>
                <w:rFonts w:ascii="Arial" w:eastAsia="Times New Roman" w:hAnsi="Arial" w:cs="Arial"/>
                <w:sz w:val="16"/>
                <w:szCs w:val="16"/>
                <w:u w:val="single"/>
              </w:rPr>
            </w:pPr>
          </w:p>
        </w:tc>
        <w:tc>
          <w:tcPr>
            <w:tcW w:w="3240" w:type="dxa"/>
            <w:tcBorders>
              <w:top w:val="nil"/>
              <w:left w:val="nil"/>
              <w:bottom w:val="single" w:sz="18" w:space="0" w:color="auto"/>
              <w:right w:val="nil"/>
            </w:tcBorders>
          </w:tcPr>
          <w:p w14:paraId="383B44D1" w14:textId="77777777" w:rsidR="00FC29F9" w:rsidRPr="00D77694" w:rsidRDefault="00FC29F9" w:rsidP="008D35D6">
            <w:pPr>
              <w:rPr>
                <w:rFonts w:ascii="Arial" w:eastAsia="Times New Roman" w:hAnsi="Arial" w:cs="Arial"/>
                <w:sz w:val="16"/>
                <w:szCs w:val="16"/>
                <w:u w:val="single"/>
              </w:rPr>
            </w:pPr>
          </w:p>
        </w:tc>
        <w:tc>
          <w:tcPr>
            <w:tcW w:w="3150" w:type="dxa"/>
            <w:tcBorders>
              <w:top w:val="nil"/>
              <w:left w:val="nil"/>
              <w:bottom w:val="single" w:sz="18" w:space="0" w:color="auto"/>
              <w:right w:val="nil"/>
            </w:tcBorders>
          </w:tcPr>
          <w:p w14:paraId="54CBCDDB" w14:textId="77777777" w:rsidR="00FC29F9" w:rsidRPr="00D77694" w:rsidRDefault="00FC29F9" w:rsidP="008D35D6">
            <w:pPr>
              <w:rPr>
                <w:rFonts w:ascii="Arial" w:eastAsia="Times New Roman" w:hAnsi="Arial" w:cs="Arial"/>
                <w:sz w:val="16"/>
                <w:szCs w:val="16"/>
              </w:rPr>
            </w:pPr>
          </w:p>
        </w:tc>
        <w:tc>
          <w:tcPr>
            <w:tcW w:w="1890" w:type="dxa"/>
            <w:tcBorders>
              <w:top w:val="nil"/>
              <w:left w:val="nil"/>
              <w:bottom w:val="single" w:sz="18" w:space="0" w:color="auto"/>
              <w:right w:val="nil"/>
            </w:tcBorders>
          </w:tcPr>
          <w:p w14:paraId="29A532C9" w14:textId="77777777" w:rsidR="00FC29F9" w:rsidRPr="00D77694" w:rsidRDefault="00FC29F9" w:rsidP="008D35D6">
            <w:pPr>
              <w:rPr>
                <w:rFonts w:ascii="Arial" w:eastAsia="Times New Roman" w:hAnsi="Arial" w:cs="Arial"/>
                <w:sz w:val="16"/>
                <w:szCs w:val="16"/>
              </w:rPr>
            </w:pPr>
          </w:p>
        </w:tc>
      </w:tr>
      <w:tr w:rsidR="00E24E43" w:rsidRPr="00D77694" w14:paraId="56AE5885" w14:textId="77777777" w:rsidTr="009B3FCB">
        <w:tc>
          <w:tcPr>
            <w:tcW w:w="1080" w:type="dxa"/>
            <w:tcBorders>
              <w:top w:val="single" w:sz="18" w:space="0" w:color="auto"/>
              <w:left w:val="single" w:sz="18" w:space="0" w:color="auto"/>
              <w:bottom w:val="single" w:sz="18" w:space="0" w:color="auto"/>
              <w:right w:val="single" w:sz="18" w:space="0" w:color="auto"/>
            </w:tcBorders>
          </w:tcPr>
          <w:p w14:paraId="4F46D9F7" w14:textId="439BC6BD" w:rsidR="00E24E43" w:rsidRPr="00D77694" w:rsidRDefault="00E24E43" w:rsidP="008D35D6">
            <w:pPr>
              <w:rPr>
                <w:rFonts w:ascii="Arial" w:hAnsi="Arial" w:cs="Arial"/>
                <w:b/>
                <w:sz w:val="16"/>
                <w:szCs w:val="16"/>
              </w:rPr>
            </w:pPr>
            <w:r w:rsidRPr="00D77694">
              <w:rPr>
                <w:rFonts w:ascii="Arial" w:hAnsi="Arial" w:cs="Arial"/>
                <w:b/>
                <w:sz w:val="16"/>
                <w:szCs w:val="16"/>
              </w:rPr>
              <w:lastRenderedPageBreak/>
              <w:t>Author (Year)</w:t>
            </w:r>
            <w:r w:rsidR="00B44543">
              <w:rPr>
                <w:rFonts w:ascii="Arial" w:hAnsi="Arial" w:cs="Arial"/>
                <w:b/>
                <w:sz w:val="16"/>
                <w:szCs w:val="16"/>
              </w:rPr>
              <w:t xml:space="preserve"> &amp; Study Design</w:t>
            </w:r>
          </w:p>
        </w:tc>
        <w:tc>
          <w:tcPr>
            <w:tcW w:w="1530" w:type="dxa"/>
            <w:tcBorders>
              <w:top w:val="single" w:sz="18" w:space="0" w:color="auto"/>
              <w:left w:val="single" w:sz="18" w:space="0" w:color="auto"/>
              <w:bottom w:val="single" w:sz="18" w:space="0" w:color="auto"/>
              <w:right w:val="single" w:sz="18" w:space="0" w:color="auto"/>
            </w:tcBorders>
          </w:tcPr>
          <w:p w14:paraId="6C24C885" w14:textId="77777777" w:rsidR="00E24E43" w:rsidRPr="00D77694" w:rsidRDefault="00E24E43" w:rsidP="008D35D6">
            <w:pPr>
              <w:rPr>
                <w:rFonts w:ascii="Arial" w:hAnsi="Arial" w:cs="Arial"/>
                <w:b/>
                <w:sz w:val="16"/>
                <w:szCs w:val="16"/>
              </w:rPr>
            </w:pPr>
            <w:r w:rsidRPr="00D77694">
              <w:rPr>
                <w:rFonts w:ascii="Arial" w:hAnsi="Arial" w:cs="Arial"/>
                <w:b/>
                <w:sz w:val="16"/>
                <w:szCs w:val="16"/>
              </w:rPr>
              <w:t>Study Purpose</w:t>
            </w:r>
          </w:p>
        </w:tc>
        <w:tc>
          <w:tcPr>
            <w:tcW w:w="1440" w:type="dxa"/>
            <w:tcBorders>
              <w:top w:val="single" w:sz="18" w:space="0" w:color="auto"/>
              <w:left w:val="single" w:sz="18" w:space="0" w:color="auto"/>
              <w:bottom w:val="single" w:sz="18" w:space="0" w:color="auto"/>
              <w:right w:val="single" w:sz="18" w:space="0" w:color="auto"/>
            </w:tcBorders>
          </w:tcPr>
          <w:p w14:paraId="21FFBD8C" w14:textId="632B33ED" w:rsidR="00E24E43" w:rsidRPr="00D77694" w:rsidRDefault="00B44543" w:rsidP="008D35D6">
            <w:pPr>
              <w:rPr>
                <w:rFonts w:ascii="Arial" w:hAnsi="Arial" w:cs="Arial"/>
                <w:b/>
                <w:sz w:val="16"/>
                <w:szCs w:val="16"/>
              </w:rPr>
            </w:pPr>
            <w:r>
              <w:rPr>
                <w:rFonts w:ascii="Arial" w:hAnsi="Arial" w:cs="Arial"/>
                <w:b/>
                <w:sz w:val="16"/>
                <w:szCs w:val="16"/>
              </w:rPr>
              <w:t>Participants</w:t>
            </w:r>
          </w:p>
        </w:tc>
        <w:tc>
          <w:tcPr>
            <w:tcW w:w="3060" w:type="dxa"/>
            <w:tcBorders>
              <w:top w:val="single" w:sz="18" w:space="0" w:color="auto"/>
              <w:left w:val="single" w:sz="18" w:space="0" w:color="auto"/>
              <w:bottom w:val="single" w:sz="18" w:space="0" w:color="auto"/>
              <w:right w:val="single" w:sz="18" w:space="0" w:color="auto"/>
            </w:tcBorders>
          </w:tcPr>
          <w:p w14:paraId="6B1773BB" w14:textId="77777777" w:rsidR="00E24E43" w:rsidRPr="00D77694" w:rsidRDefault="00E24E43" w:rsidP="008D35D6">
            <w:pPr>
              <w:rPr>
                <w:rFonts w:ascii="Arial" w:hAnsi="Arial" w:cs="Arial"/>
                <w:b/>
                <w:sz w:val="16"/>
                <w:szCs w:val="16"/>
              </w:rPr>
            </w:pPr>
            <w:r w:rsidRPr="00D77694">
              <w:rPr>
                <w:rFonts w:ascii="Arial" w:hAnsi="Arial" w:cs="Arial"/>
                <w:b/>
                <w:sz w:val="16"/>
                <w:szCs w:val="16"/>
              </w:rPr>
              <w:t>Intervention</w:t>
            </w:r>
          </w:p>
        </w:tc>
        <w:tc>
          <w:tcPr>
            <w:tcW w:w="3240" w:type="dxa"/>
            <w:tcBorders>
              <w:top w:val="single" w:sz="18" w:space="0" w:color="auto"/>
              <w:left w:val="single" w:sz="18" w:space="0" w:color="auto"/>
              <w:bottom w:val="single" w:sz="18" w:space="0" w:color="auto"/>
              <w:right w:val="single" w:sz="18" w:space="0" w:color="auto"/>
            </w:tcBorders>
          </w:tcPr>
          <w:p w14:paraId="7DBFBEE5" w14:textId="77777777" w:rsidR="00E24E43" w:rsidRPr="00D77694" w:rsidRDefault="00E24E43" w:rsidP="008D35D6">
            <w:pPr>
              <w:rPr>
                <w:rFonts w:ascii="Arial" w:hAnsi="Arial" w:cs="Arial"/>
                <w:b/>
                <w:sz w:val="16"/>
                <w:szCs w:val="16"/>
              </w:rPr>
            </w:pPr>
            <w:r w:rsidRPr="00D77694">
              <w:rPr>
                <w:rFonts w:ascii="Arial" w:hAnsi="Arial" w:cs="Arial"/>
                <w:b/>
                <w:sz w:val="16"/>
                <w:szCs w:val="16"/>
              </w:rPr>
              <w:t>Outcomes</w:t>
            </w:r>
          </w:p>
        </w:tc>
        <w:tc>
          <w:tcPr>
            <w:tcW w:w="3150" w:type="dxa"/>
            <w:tcBorders>
              <w:top w:val="single" w:sz="18" w:space="0" w:color="auto"/>
              <w:left w:val="single" w:sz="18" w:space="0" w:color="auto"/>
              <w:bottom w:val="single" w:sz="18" w:space="0" w:color="auto"/>
              <w:right w:val="single" w:sz="18" w:space="0" w:color="auto"/>
            </w:tcBorders>
          </w:tcPr>
          <w:p w14:paraId="400B6209" w14:textId="77777777" w:rsidR="00E24E43" w:rsidRPr="00D77694" w:rsidRDefault="00E24E43" w:rsidP="008D35D6">
            <w:pPr>
              <w:rPr>
                <w:rFonts w:ascii="Arial" w:hAnsi="Arial" w:cs="Arial"/>
                <w:b/>
                <w:sz w:val="16"/>
                <w:szCs w:val="16"/>
              </w:rPr>
            </w:pPr>
            <w:r w:rsidRPr="00D77694">
              <w:rPr>
                <w:rFonts w:ascii="Arial" w:hAnsi="Arial" w:cs="Arial"/>
                <w:b/>
                <w:sz w:val="16"/>
                <w:szCs w:val="16"/>
              </w:rPr>
              <w:t>Author Conclusions</w:t>
            </w:r>
          </w:p>
        </w:tc>
        <w:tc>
          <w:tcPr>
            <w:tcW w:w="1890" w:type="dxa"/>
            <w:tcBorders>
              <w:top w:val="single" w:sz="18" w:space="0" w:color="auto"/>
              <w:left w:val="single" w:sz="18" w:space="0" w:color="auto"/>
              <w:bottom w:val="single" w:sz="18" w:space="0" w:color="auto"/>
              <w:right w:val="single" w:sz="18" w:space="0" w:color="auto"/>
            </w:tcBorders>
          </w:tcPr>
          <w:p w14:paraId="0FBCBD14" w14:textId="77777777" w:rsidR="00E24E43" w:rsidRPr="00D77694" w:rsidRDefault="00E24E43" w:rsidP="008D35D6">
            <w:pPr>
              <w:rPr>
                <w:rFonts w:ascii="Arial" w:hAnsi="Arial" w:cs="Arial"/>
                <w:b/>
                <w:sz w:val="16"/>
                <w:szCs w:val="16"/>
              </w:rPr>
            </w:pPr>
            <w:r w:rsidRPr="00D77694">
              <w:rPr>
                <w:rFonts w:ascii="Arial" w:hAnsi="Arial" w:cs="Arial"/>
                <w:b/>
                <w:sz w:val="16"/>
                <w:szCs w:val="16"/>
              </w:rPr>
              <w:t>Clinical Relevance</w:t>
            </w:r>
          </w:p>
        </w:tc>
      </w:tr>
      <w:tr w:rsidR="00E24E43" w:rsidRPr="00D77694" w14:paraId="41B5E62F" w14:textId="77777777" w:rsidTr="009B3FCB">
        <w:tc>
          <w:tcPr>
            <w:tcW w:w="1080" w:type="dxa"/>
            <w:tcBorders>
              <w:top w:val="single" w:sz="18" w:space="0" w:color="auto"/>
              <w:left w:val="single" w:sz="18" w:space="0" w:color="auto"/>
              <w:bottom w:val="single" w:sz="18" w:space="0" w:color="auto"/>
              <w:right w:val="single" w:sz="18" w:space="0" w:color="auto"/>
            </w:tcBorders>
          </w:tcPr>
          <w:p w14:paraId="0804FCAE" w14:textId="77777777" w:rsidR="00EB7CA3" w:rsidRDefault="00B44543" w:rsidP="00AC7EC7">
            <w:pPr>
              <w:rPr>
                <w:rFonts w:ascii="Arial" w:hAnsi="Arial" w:cs="Arial"/>
                <w:noProof/>
                <w:sz w:val="16"/>
                <w:szCs w:val="16"/>
              </w:rPr>
            </w:pPr>
            <w:r w:rsidRPr="00B44543">
              <w:rPr>
                <w:rFonts w:ascii="Arial" w:hAnsi="Arial" w:cs="Arial"/>
                <w:noProof/>
                <w:sz w:val="16"/>
                <w:szCs w:val="16"/>
              </w:rPr>
              <w:t xml:space="preserve">Jackson K, Mulcare JA, Donahoe-Fillmore B, et al. </w:t>
            </w:r>
          </w:p>
          <w:p w14:paraId="5404ED9F" w14:textId="425E505D" w:rsidR="00E24E43" w:rsidRPr="00B44543" w:rsidRDefault="00B44543" w:rsidP="00AC7EC7">
            <w:pPr>
              <w:rPr>
                <w:rFonts w:ascii="Arial" w:hAnsi="Arial" w:cs="Arial"/>
                <w:noProof/>
                <w:sz w:val="16"/>
                <w:szCs w:val="16"/>
              </w:rPr>
            </w:pPr>
            <w:r w:rsidRPr="00B44543">
              <w:rPr>
                <w:rFonts w:ascii="Arial" w:hAnsi="Arial" w:cs="Arial"/>
                <w:noProof/>
                <w:sz w:val="16"/>
                <w:szCs w:val="16"/>
              </w:rPr>
              <w:t>(2007)</w:t>
            </w:r>
          </w:p>
          <w:p w14:paraId="5C1CDB6E" w14:textId="77777777" w:rsidR="00B44543" w:rsidRPr="00B44543" w:rsidRDefault="00B44543" w:rsidP="00AC7EC7">
            <w:pPr>
              <w:rPr>
                <w:rFonts w:ascii="Arial" w:hAnsi="Arial" w:cs="Arial"/>
                <w:noProof/>
                <w:sz w:val="16"/>
                <w:szCs w:val="16"/>
              </w:rPr>
            </w:pPr>
          </w:p>
          <w:p w14:paraId="5A1AEFAA" w14:textId="77777777" w:rsidR="00B44543" w:rsidRPr="00B44543" w:rsidRDefault="00B44543" w:rsidP="00AC7EC7">
            <w:pPr>
              <w:rPr>
                <w:rFonts w:ascii="Arial" w:hAnsi="Arial" w:cs="Arial"/>
                <w:noProof/>
                <w:sz w:val="16"/>
                <w:szCs w:val="16"/>
              </w:rPr>
            </w:pPr>
            <w:r w:rsidRPr="00B44543">
              <w:rPr>
                <w:rFonts w:ascii="Arial" w:hAnsi="Arial" w:cs="Arial"/>
                <w:noProof/>
                <w:sz w:val="16"/>
                <w:szCs w:val="16"/>
              </w:rPr>
              <w:t>Cross-</w:t>
            </w:r>
          </w:p>
          <w:p w14:paraId="1BB284FB" w14:textId="77777777" w:rsidR="00B44543" w:rsidRDefault="00B44543" w:rsidP="00AC7EC7">
            <w:pPr>
              <w:rPr>
                <w:rFonts w:ascii="Arial" w:hAnsi="Arial" w:cs="Arial"/>
                <w:b/>
                <w:noProof/>
                <w:sz w:val="16"/>
                <w:szCs w:val="16"/>
              </w:rPr>
            </w:pPr>
            <w:r w:rsidRPr="00B44543">
              <w:rPr>
                <w:rFonts w:ascii="Arial" w:hAnsi="Arial" w:cs="Arial"/>
                <w:noProof/>
                <w:sz w:val="16"/>
                <w:szCs w:val="16"/>
              </w:rPr>
              <w:t>sectional</w:t>
            </w:r>
          </w:p>
          <w:p w14:paraId="7B919190" w14:textId="77777777" w:rsidR="00B44543" w:rsidRDefault="00B44543" w:rsidP="00AC7EC7">
            <w:pPr>
              <w:rPr>
                <w:rFonts w:ascii="Arial" w:hAnsi="Arial" w:cs="Arial"/>
                <w:b/>
                <w:noProof/>
                <w:sz w:val="16"/>
                <w:szCs w:val="16"/>
              </w:rPr>
            </w:pPr>
          </w:p>
          <w:p w14:paraId="7986BF41" w14:textId="6E83DEBD" w:rsidR="00B44543" w:rsidRPr="00B44543" w:rsidRDefault="00B44543" w:rsidP="00AC7EC7">
            <w:pPr>
              <w:rPr>
                <w:rFonts w:ascii="Arial" w:hAnsi="Arial" w:cs="Arial"/>
                <w:sz w:val="16"/>
                <w:szCs w:val="16"/>
              </w:rPr>
            </w:pPr>
          </w:p>
        </w:tc>
        <w:tc>
          <w:tcPr>
            <w:tcW w:w="1530" w:type="dxa"/>
            <w:tcBorders>
              <w:top w:val="single" w:sz="18" w:space="0" w:color="auto"/>
              <w:left w:val="single" w:sz="18" w:space="0" w:color="auto"/>
              <w:bottom w:val="single" w:sz="18" w:space="0" w:color="auto"/>
              <w:right w:val="single" w:sz="18" w:space="0" w:color="auto"/>
            </w:tcBorders>
          </w:tcPr>
          <w:p w14:paraId="416411C1" w14:textId="5FC5156F" w:rsidR="00E24E43" w:rsidRPr="00B44543" w:rsidRDefault="00B44543" w:rsidP="00AC7EC7">
            <w:pPr>
              <w:rPr>
                <w:rFonts w:ascii="Arial" w:hAnsi="Arial" w:cs="Arial"/>
                <w:sz w:val="16"/>
                <w:szCs w:val="16"/>
              </w:rPr>
            </w:pPr>
            <w:r w:rsidRPr="00B44543">
              <w:rPr>
                <w:rFonts w:ascii="Arial" w:hAnsi="Arial" w:cs="Arial"/>
                <w:noProof/>
                <w:sz w:val="16"/>
                <w:szCs w:val="16"/>
              </w:rPr>
              <w:t>To investigate the effects of a multidimensional home exercise program on balance in individuals with MS.</w:t>
            </w:r>
          </w:p>
        </w:tc>
        <w:tc>
          <w:tcPr>
            <w:tcW w:w="1440" w:type="dxa"/>
            <w:tcBorders>
              <w:top w:val="single" w:sz="18" w:space="0" w:color="auto"/>
              <w:left w:val="single" w:sz="18" w:space="0" w:color="auto"/>
              <w:bottom w:val="single" w:sz="18" w:space="0" w:color="auto"/>
              <w:right w:val="single" w:sz="18" w:space="0" w:color="auto"/>
            </w:tcBorders>
          </w:tcPr>
          <w:p w14:paraId="28A840A1" w14:textId="70A243C6" w:rsidR="00B44543" w:rsidRPr="00B44543" w:rsidRDefault="00B44543" w:rsidP="00B44543">
            <w:pPr>
              <w:rPr>
                <w:rFonts w:ascii="Arial" w:hAnsi="Arial" w:cs="Arial"/>
                <w:noProof/>
                <w:sz w:val="16"/>
                <w:szCs w:val="16"/>
              </w:rPr>
            </w:pPr>
            <w:r w:rsidRPr="00B44543">
              <w:rPr>
                <w:rFonts w:ascii="Arial" w:hAnsi="Arial" w:cs="Arial"/>
                <w:noProof/>
                <w:sz w:val="16"/>
                <w:szCs w:val="16"/>
              </w:rPr>
              <w:t>5 male,</w:t>
            </w:r>
            <w:r>
              <w:rPr>
                <w:rFonts w:ascii="Arial" w:hAnsi="Arial" w:cs="Arial"/>
                <w:noProof/>
                <w:sz w:val="16"/>
                <w:szCs w:val="16"/>
              </w:rPr>
              <w:t xml:space="preserve"> 9 female, mean age 50.4</w:t>
            </w:r>
            <w:r w:rsidRPr="00B44543">
              <w:rPr>
                <w:rFonts w:ascii="Arial" w:hAnsi="Arial" w:cs="Arial"/>
                <w:noProof/>
                <w:sz w:val="16"/>
                <w:szCs w:val="16"/>
              </w:rPr>
              <w:t>, EDSS 4.3 (1.5-6.5), t</w:t>
            </w:r>
            <w:r>
              <w:rPr>
                <w:rFonts w:ascii="Arial" w:hAnsi="Arial" w:cs="Arial"/>
                <w:noProof/>
                <w:sz w:val="16"/>
                <w:szCs w:val="16"/>
              </w:rPr>
              <w:t>ime since MS diagnosis 9.5yr</w:t>
            </w:r>
            <w:r w:rsidRPr="00B44543">
              <w:rPr>
                <w:rFonts w:ascii="Arial" w:hAnsi="Arial" w:cs="Arial"/>
                <w:noProof/>
                <w:sz w:val="16"/>
                <w:szCs w:val="16"/>
              </w:rPr>
              <w:t>.</w:t>
            </w:r>
          </w:p>
          <w:p w14:paraId="5671CC09" w14:textId="77777777" w:rsidR="00B44543" w:rsidRPr="00B44543" w:rsidRDefault="00B44543" w:rsidP="00B44543">
            <w:pPr>
              <w:rPr>
                <w:rFonts w:ascii="Arial" w:hAnsi="Arial" w:cs="Arial"/>
                <w:noProof/>
                <w:sz w:val="16"/>
                <w:szCs w:val="16"/>
              </w:rPr>
            </w:pPr>
          </w:p>
          <w:p w14:paraId="3709FDBE" w14:textId="6C2FE09C" w:rsidR="00E24E43" w:rsidRPr="00D77694" w:rsidRDefault="00B44543" w:rsidP="00B44543">
            <w:pPr>
              <w:tabs>
                <w:tab w:val="left" w:pos="2638"/>
              </w:tabs>
              <w:rPr>
                <w:rFonts w:ascii="Arial" w:hAnsi="Arial" w:cs="Arial"/>
                <w:sz w:val="16"/>
                <w:szCs w:val="16"/>
              </w:rPr>
            </w:pPr>
            <w:r>
              <w:rPr>
                <w:rFonts w:ascii="Arial" w:hAnsi="Arial" w:cs="Arial"/>
                <w:noProof/>
                <w:sz w:val="16"/>
                <w:szCs w:val="16"/>
              </w:rPr>
              <w:t xml:space="preserve">Able to </w:t>
            </w:r>
            <w:r w:rsidRPr="00B44543">
              <w:rPr>
                <w:rFonts w:ascii="Arial" w:hAnsi="Arial" w:cs="Arial"/>
                <w:noProof/>
                <w:sz w:val="16"/>
                <w:szCs w:val="16"/>
              </w:rPr>
              <w:t>ambulate 10m independently, maintain static balance for 5 minutes, not participating in a regular balance or strengthening program</w:t>
            </w:r>
          </w:p>
        </w:tc>
        <w:tc>
          <w:tcPr>
            <w:tcW w:w="3060" w:type="dxa"/>
            <w:tcBorders>
              <w:top w:val="single" w:sz="18" w:space="0" w:color="auto"/>
              <w:left w:val="single" w:sz="18" w:space="0" w:color="auto"/>
              <w:bottom w:val="single" w:sz="18" w:space="0" w:color="auto"/>
              <w:right w:val="single" w:sz="18" w:space="0" w:color="auto"/>
            </w:tcBorders>
          </w:tcPr>
          <w:p w14:paraId="46FEF6AA" w14:textId="7D1197BA" w:rsidR="00B44543" w:rsidRPr="00B44543" w:rsidRDefault="00B44543" w:rsidP="00B44543">
            <w:pPr>
              <w:tabs>
                <w:tab w:val="left" w:pos="2638"/>
              </w:tabs>
              <w:rPr>
                <w:rFonts w:ascii="Arial" w:hAnsi="Arial" w:cs="Arial"/>
                <w:noProof/>
                <w:sz w:val="16"/>
                <w:szCs w:val="16"/>
              </w:rPr>
            </w:pPr>
            <w:r>
              <w:rPr>
                <w:rFonts w:ascii="Arial" w:hAnsi="Arial" w:cs="Arial"/>
                <w:noProof/>
                <w:sz w:val="16"/>
                <w:szCs w:val="16"/>
              </w:rPr>
              <w:t xml:space="preserve">3x/week for </w:t>
            </w:r>
            <w:r w:rsidRPr="00B44543">
              <w:rPr>
                <w:rFonts w:ascii="Arial" w:hAnsi="Arial" w:cs="Arial"/>
                <w:noProof/>
                <w:sz w:val="16"/>
                <w:szCs w:val="16"/>
              </w:rPr>
              <w:t xml:space="preserve">6 weeks.  Most exercises were performed seated or standing in a corner with a chair place in front of the subject.  </w:t>
            </w:r>
          </w:p>
          <w:p w14:paraId="3E49B9B1" w14:textId="77777777" w:rsidR="00B44543" w:rsidRPr="00B44543" w:rsidRDefault="00B44543" w:rsidP="00B44543">
            <w:pPr>
              <w:tabs>
                <w:tab w:val="left" w:pos="2638"/>
              </w:tabs>
              <w:rPr>
                <w:rFonts w:ascii="Arial" w:hAnsi="Arial" w:cs="Arial"/>
                <w:noProof/>
                <w:sz w:val="16"/>
                <w:szCs w:val="16"/>
              </w:rPr>
            </w:pPr>
          </w:p>
          <w:p w14:paraId="26F6ABCA" w14:textId="77777777" w:rsidR="00E24E43" w:rsidRDefault="00B44543" w:rsidP="00B44543">
            <w:pPr>
              <w:rPr>
                <w:rFonts w:ascii="Arial" w:hAnsi="Arial" w:cs="Arial"/>
                <w:noProof/>
                <w:sz w:val="16"/>
                <w:szCs w:val="16"/>
              </w:rPr>
            </w:pPr>
            <w:r w:rsidRPr="00B44543">
              <w:rPr>
                <w:rFonts w:ascii="Arial" w:hAnsi="Arial" w:cs="Arial"/>
                <w:noProof/>
                <w:sz w:val="16"/>
                <w:szCs w:val="16"/>
              </w:rPr>
              <w:t>Exercises: Standing with eyes closed, tossing ball between hands, standing with head movement, marching in place, visual fixation on stationary target with head movement, eye movement between stationary targets, ankle sways, partial squats, heel raises and toe raises, anterior chest and gastroc stretch.</w:t>
            </w:r>
          </w:p>
          <w:p w14:paraId="6029298A" w14:textId="77777777" w:rsidR="00B44543" w:rsidRDefault="00B44543" w:rsidP="00B44543">
            <w:pPr>
              <w:rPr>
                <w:rFonts w:ascii="Arial" w:hAnsi="Arial" w:cs="Arial"/>
                <w:noProof/>
                <w:sz w:val="16"/>
                <w:szCs w:val="16"/>
              </w:rPr>
            </w:pPr>
          </w:p>
          <w:p w14:paraId="262B8613" w14:textId="5040D864" w:rsidR="00B44543" w:rsidRPr="00B44543" w:rsidRDefault="00B44543" w:rsidP="00B44543">
            <w:pPr>
              <w:tabs>
                <w:tab w:val="left" w:pos="2638"/>
              </w:tabs>
              <w:rPr>
                <w:rFonts w:ascii="Arial" w:hAnsi="Arial" w:cs="Arial"/>
                <w:noProof/>
                <w:sz w:val="16"/>
                <w:szCs w:val="16"/>
              </w:rPr>
            </w:pPr>
            <w:r w:rsidRPr="00B44543">
              <w:rPr>
                <w:rFonts w:ascii="Arial" w:hAnsi="Arial" w:cs="Arial"/>
                <w:noProof/>
                <w:sz w:val="16"/>
                <w:szCs w:val="16"/>
              </w:rPr>
              <w:t xml:space="preserve">Subjects were called </w:t>
            </w:r>
            <w:r>
              <w:rPr>
                <w:rFonts w:ascii="Arial" w:hAnsi="Arial" w:cs="Arial"/>
                <w:noProof/>
                <w:sz w:val="16"/>
                <w:szCs w:val="16"/>
              </w:rPr>
              <w:t xml:space="preserve">during </w:t>
            </w:r>
            <w:r w:rsidRPr="00B44543">
              <w:rPr>
                <w:rFonts w:ascii="Arial" w:hAnsi="Arial" w:cs="Arial"/>
                <w:noProof/>
                <w:sz w:val="16"/>
                <w:szCs w:val="16"/>
              </w:rPr>
              <w:t>weeks 1,3, and 5 to advance the exercises. Progressions included narrowing stance and standing on 3" foam.</w:t>
            </w:r>
          </w:p>
          <w:p w14:paraId="6F5AB36C" w14:textId="2D657E4A" w:rsidR="00B44543" w:rsidRPr="00D77694" w:rsidRDefault="00B44543" w:rsidP="00B44543">
            <w:pPr>
              <w:rPr>
                <w:rFonts w:ascii="Arial" w:eastAsia="Times New Roman" w:hAnsi="Arial" w:cs="Arial"/>
                <w:sz w:val="16"/>
                <w:szCs w:val="16"/>
              </w:rPr>
            </w:pPr>
          </w:p>
        </w:tc>
        <w:tc>
          <w:tcPr>
            <w:tcW w:w="3240" w:type="dxa"/>
            <w:tcBorders>
              <w:top w:val="single" w:sz="18" w:space="0" w:color="auto"/>
              <w:left w:val="single" w:sz="18" w:space="0" w:color="auto"/>
              <w:bottom w:val="single" w:sz="18" w:space="0" w:color="auto"/>
              <w:right w:val="single" w:sz="18" w:space="0" w:color="auto"/>
            </w:tcBorders>
          </w:tcPr>
          <w:p w14:paraId="1A4DA99E" w14:textId="6D663507" w:rsidR="00B44543" w:rsidRPr="0027549D" w:rsidRDefault="0027549D" w:rsidP="00B44543">
            <w:pPr>
              <w:rPr>
                <w:rFonts w:ascii="Arial" w:hAnsi="Arial" w:cs="Arial"/>
                <w:sz w:val="16"/>
                <w:szCs w:val="16"/>
              </w:rPr>
            </w:pPr>
            <w:r>
              <w:rPr>
                <w:rFonts w:ascii="Arial" w:hAnsi="Arial" w:cs="Arial"/>
                <w:sz w:val="16"/>
                <w:szCs w:val="16"/>
              </w:rPr>
              <w:t>% change in pre to post scores:</w:t>
            </w:r>
          </w:p>
          <w:p w14:paraId="3070C188" w14:textId="54453F7B" w:rsidR="00B44543" w:rsidRPr="0027549D" w:rsidRDefault="0027549D" w:rsidP="00B44543">
            <w:pPr>
              <w:rPr>
                <w:rFonts w:ascii="Arial" w:hAnsi="Arial" w:cs="Arial"/>
                <w:noProof/>
                <w:sz w:val="16"/>
                <w:szCs w:val="16"/>
              </w:rPr>
            </w:pPr>
            <w:r w:rsidRPr="0027549D">
              <w:rPr>
                <w:rFonts w:ascii="Arial" w:hAnsi="Arial" w:cs="Arial"/>
                <w:noProof/>
                <w:sz w:val="16"/>
                <w:szCs w:val="16"/>
              </w:rPr>
              <w:t>*BBS</w:t>
            </w:r>
            <w:r w:rsidR="00B44543" w:rsidRPr="0027549D">
              <w:rPr>
                <w:rFonts w:ascii="Arial" w:hAnsi="Arial" w:cs="Arial"/>
                <w:noProof/>
                <w:sz w:val="16"/>
                <w:szCs w:val="16"/>
              </w:rPr>
              <w:t xml:space="preserve"> 12.3%</w:t>
            </w:r>
          </w:p>
          <w:p w14:paraId="70BD3B8C" w14:textId="2BB3FA75" w:rsidR="00B44543" w:rsidRPr="0027549D" w:rsidRDefault="0027549D" w:rsidP="00B44543">
            <w:pPr>
              <w:rPr>
                <w:rFonts w:ascii="Arial" w:hAnsi="Arial" w:cs="Arial"/>
                <w:noProof/>
                <w:sz w:val="16"/>
                <w:szCs w:val="16"/>
              </w:rPr>
            </w:pPr>
            <w:r w:rsidRPr="0027549D">
              <w:rPr>
                <w:rFonts w:ascii="Arial" w:hAnsi="Arial" w:cs="Arial"/>
                <w:noProof/>
                <w:sz w:val="16"/>
                <w:szCs w:val="16"/>
              </w:rPr>
              <w:t>Sensory Organization Test</w:t>
            </w:r>
            <w:r w:rsidR="00B44543" w:rsidRPr="0027549D">
              <w:rPr>
                <w:rFonts w:ascii="Arial" w:hAnsi="Arial" w:cs="Arial"/>
                <w:noProof/>
                <w:sz w:val="16"/>
                <w:szCs w:val="16"/>
              </w:rPr>
              <w:t xml:space="preserve">: </w:t>
            </w:r>
          </w:p>
          <w:p w14:paraId="26A24C18" w14:textId="77777777" w:rsidR="00B44543" w:rsidRPr="0027549D" w:rsidRDefault="00B44543" w:rsidP="00B44543">
            <w:pPr>
              <w:rPr>
                <w:rFonts w:ascii="Arial" w:hAnsi="Arial" w:cs="Arial"/>
                <w:noProof/>
                <w:sz w:val="16"/>
                <w:szCs w:val="16"/>
              </w:rPr>
            </w:pPr>
            <w:r w:rsidRPr="0027549D">
              <w:rPr>
                <w:rFonts w:ascii="Arial" w:hAnsi="Arial" w:cs="Arial"/>
                <w:noProof/>
                <w:sz w:val="16"/>
                <w:szCs w:val="16"/>
              </w:rPr>
              <w:t>Eyes open (EO) 1.1%</w:t>
            </w:r>
          </w:p>
          <w:p w14:paraId="3B4DED4A" w14:textId="77777777" w:rsidR="00B44543" w:rsidRPr="0027549D" w:rsidRDefault="00B44543" w:rsidP="00B44543">
            <w:pPr>
              <w:rPr>
                <w:rFonts w:ascii="Arial" w:hAnsi="Arial" w:cs="Arial"/>
                <w:noProof/>
                <w:sz w:val="16"/>
                <w:szCs w:val="16"/>
              </w:rPr>
            </w:pPr>
            <w:r w:rsidRPr="0027549D">
              <w:rPr>
                <w:rFonts w:ascii="Arial" w:hAnsi="Arial" w:cs="Arial"/>
                <w:noProof/>
                <w:sz w:val="16"/>
                <w:szCs w:val="16"/>
              </w:rPr>
              <w:t>Eyes closed (EC) 9.0%</w:t>
            </w:r>
          </w:p>
          <w:p w14:paraId="37950F0B" w14:textId="77777777" w:rsidR="00B44543" w:rsidRPr="0027549D" w:rsidRDefault="00B44543" w:rsidP="00B44543">
            <w:pPr>
              <w:rPr>
                <w:rFonts w:ascii="Arial" w:hAnsi="Arial" w:cs="Arial"/>
                <w:noProof/>
                <w:sz w:val="16"/>
                <w:szCs w:val="16"/>
              </w:rPr>
            </w:pPr>
            <w:r w:rsidRPr="0027549D">
              <w:rPr>
                <w:rFonts w:ascii="Arial" w:hAnsi="Arial" w:cs="Arial"/>
                <w:noProof/>
                <w:sz w:val="16"/>
                <w:szCs w:val="16"/>
              </w:rPr>
              <w:t>EO sway-referenced visual surround (SV) 1.0%</w:t>
            </w:r>
          </w:p>
          <w:p w14:paraId="6C6EE6B2" w14:textId="69445760" w:rsidR="00B44543" w:rsidRPr="0027549D" w:rsidRDefault="0027549D" w:rsidP="00B44543">
            <w:pPr>
              <w:rPr>
                <w:rFonts w:ascii="Arial" w:hAnsi="Arial" w:cs="Arial"/>
                <w:noProof/>
                <w:sz w:val="16"/>
                <w:szCs w:val="16"/>
              </w:rPr>
            </w:pPr>
            <w:r>
              <w:rPr>
                <w:rFonts w:ascii="Arial" w:hAnsi="Arial" w:cs="Arial"/>
                <w:noProof/>
                <w:sz w:val="16"/>
                <w:szCs w:val="16"/>
              </w:rPr>
              <w:t>*</w:t>
            </w:r>
            <w:r w:rsidR="00B44543" w:rsidRPr="0027549D">
              <w:rPr>
                <w:rFonts w:ascii="Arial" w:hAnsi="Arial" w:cs="Arial"/>
                <w:noProof/>
                <w:sz w:val="16"/>
                <w:szCs w:val="16"/>
              </w:rPr>
              <w:t>EO on a moveable sway-referenced surround (EO/SS) condition 6.0%</w:t>
            </w:r>
          </w:p>
          <w:p w14:paraId="7595225D" w14:textId="7DD90019" w:rsidR="00B44543" w:rsidRPr="0027549D" w:rsidRDefault="0027549D" w:rsidP="00B44543">
            <w:pPr>
              <w:rPr>
                <w:rFonts w:ascii="Arial" w:hAnsi="Arial" w:cs="Arial"/>
                <w:noProof/>
                <w:sz w:val="16"/>
                <w:szCs w:val="16"/>
              </w:rPr>
            </w:pPr>
            <w:r>
              <w:rPr>
                <w:rFonts w:ascii="Arial" w:hAnsi="Arial" w:cs="Arial"/>
                <w:noProof/>
                <w:sz w:val="16"/>
                <w:szCs w:val="16"/>
              </w:rPr>
              <w:t>*</w:t>
            </w:r>
            <w:r w:rsidR="00B44543" w:rsidRPr="0027549D">
              <w:rPr>
                <w:rFonts w:ascii="Arial" w:hAnsi="Arial" w:cs="Arial"/>
                <w:noProof/>
                <w:sz w:val="16"/>
                <w:szCs w:val="16"/>
              </w:rPr>
              <w:t>EC with sway-referenced surround (EC/SS) 32.4%</w:t>
            </w:r>
          </w:p>
          <w:p w14:paraId="7554329B" w14:textId="77777777" w:rsidR="00B44543" w:rsidRPr="0027549D" w:rsidRDefault="00B44543" w:rsidP="00B44543">
            <w:pPr>
              <w:rPr>
                <w:rFonts w:ascii="Arial" w:hAnsi="Arial" w:cs="Arial"/>
                <w:noProof/>
                <w:sz w:val="16"/>
                <w:szCs w:val="16"/>
              </w:rPr>
            </w:pPr>
            <w:r w:rsidRPr="0027549D">
              <w:rPr>
                <w:rFonts w:ascii="Arial" w:hAnsi="Arial" w:cs="Arial"/>
                <w:noProof/>
                <w:sz w:val="16"/>
                <w:szCs w:val="16"/>
              </w:rPr>
              <w:t>EO with a sway-referenced visual surround and movable sway-referenced surface (SV/SS) 32.4%.</w:t>
            </w:r>
          </w:p>
          <w:p w14:paraId="3A266902" w14:textId="05752757" w:rsidR="00B44543" w:rsidRPr="0027549D" w:rsidRDefault="0027549D" w:rsidP="00B44543">
            <w:pPr>
              <w:rPr>
                <w:rFonts w:ascii="Arial" w:hAnsi="Arial" w:cs="Arial"/>
                <w:noProof/>
                <w:sz w:val="16"/>
                <w:szCs w:val="16"/>
              </w:rPr>
            </w:pPr>
            <w:r>
              <w:rPr>
                <w:rFonts w:ascii="Arial" w:hAnsi="Arial" w:cs="Arial"/>
                <w:noProof/>
                <w:sz w:val="16"/>
                <w:szCs w:val="16"/>
              </w:rPr>
              <w:t>*Composite</w:t>
            </w:r>
            <w:r w:rsidR="00B44543" w:rsidRPr="0027549D">
              <w:rPr>
                <w:rFonts w:ascii="Arial" w:hAnsi="Arial" w:cs="Arial"/>
                <w:noProof/>
                <w:sz w:val="16"/>
                <w:szCs w:val="16"/>
              </w:rPr>
              <w:t xml:space="preserve"> SOT 12.2%</w:t>
            </w:r>
          </w:p>
          <w:p w14:paraId="6E973F93" w14:textId="585EDE65" w:rsidR="00B44543" w:rsidRPr="0027549D" w:rsidRDefault="0027549D" w:rsidP="00B44543">
            <w:pPr>
              <w:rPr>
                <w:rFonts w:ascii="Arial" w:hAnsi="Arial" w:cs="Arial"/>
                <w:noProof/>
                <w:sz w:val="16"/>
                <w:szCs w:val="16"/>
              </w:rPr>
            </w:pPr>
            <w:r>
              <w:rPr>
                <w:rFonts w:ascii="Arial" w:hAnsi="Arial" w:cs="Arial"/>
                <w:noProof/>
                <w:sz w:val="16"/>
                <w:szCs w:val="16"/>
              </w:rPr>
              <w:t>Limits of stability</w:t>
            </w:r>
            <w:r w:rsidR="00B44543" w:rsidRPr="0027549D">
              <w:rPr>
                <w:rFonts w:ascii="Arial" w:hAnsi="Arial" w:cs="Arial"/>
                <w:noProof/>
                <w:sz w:val="16"/>
                <w:szCs w:val="16"/>
              </w:rPr>
              <w:t>:</w:t>
            </w:r>
          </w:p>
          <w:p w14:paraId="3B6EE00A" w14:textId="77777777" w:rsidR="00B44543" w:rsidRPr="0027549D" w:rsidRDefault="00B44543" w:rsidP="00B44543">
            <w:pPr>
              <w:rPr>
                <w:rFonts w:ascii="Arial" w:hAnsi="Arial" w:cs="Arial"/>
                <w:noProof/>
                <w:sz w:val="16"/>
                <w:szCs w:val="16"/>
              </w:rPr>
            </w:pPr>
            <w:r w:rsidRPr="0027549D">
              <w:rPr>
                <w:rFonts w:ascii="Arial" w:hAnsi="Arial" w:cs="Arial"/>
                <w:noProof/>
                <w:sz w:val="16"/>
                <w:szCs w:val="16"/>
              </w:rPr>
              <w:t>Movement velocity 0.0 deg/s</w:t>
            </w:r>
          </w:p>
          <w:p w14:paraId="2795C05E" w14:textId="7A72E9E0" w:rsidR="00B44543" w:rsidRPr="0027549D" w:rsidRDefault="0027549D" w:rsidP="00B44543">
            <w:pPr>
              <w:rPr>
                <w:rFonts w:ascii="Arial" w:hAnsi="Arial" w:cs="Arial"/>
                <w:noProof/>
                <w:sz w:val="16"/>
                <w:szCs w:val="16"/>
              </w:rPr>
            </w:pPr>
            <w:r>
              <w:rPr>
                <w:rFonts w:ascii="Arial" w:hAnsi="Arial" w:cs="Arial"/>
                <w:noProof/>
                <w:sz w:val="16"/>
                <w:szCs w:val="16"/>
              </w:rPr>
              <w:t>*</w:t>
            </w:r>
            <w:r w:rsidR="00B44543" w:rsidRPr="0027549D">
              <w:rPr>
                <w:rFonts w:ascii="Arial" w:hAnsi="Arial" w:cs="Arial"/>
                <w:noProof/>
                <w:sz w:val="16"/>
                <w:szCs w:val="16"/>
              </w:rPr>
              <w:t>Max excursion 8.9%</w:t>
            </w:r>
          </w:p>
          <w:p w14:paraId="37019CBB" w14:textId="25833C33" w:rsidR="00B44543" w:rsidRPr="0027549D" w:rsidRDefault="0027549D" w:rsidP="00B44543">
            <w:pPr>
              <w:rPr>
                <w:rFonts w:ascii="Arial" w:hAnsi="Arial" w:cs="Arial"/>
                <w:noProof/>
                <w:sz w:val="16"/>
                <w:szCs w:val="16"/>
              </w:rPr>
            </w:pPr>
            <w:r>
              <w:rPr>
                <w:rFonts w:ascii="Arial" w:hAnsi="Arial" w:cs="Arial"/>
                <w:noProof/>
                <w:sz w:val="16"/>
                <w:szCs w:val="16"/>
              </w:rPr>
              <w:t>*</w:t>
            </w:r>
            <w:r w:rsidR="00B44543" w:rsidRPr="0027549D">
              <w:rPr>
                <w:rFonts w:ascii="Arial" w:hAnsi="Arial" w:cs="Arial"/>
                <w:noProof/>
                <w:sz w:val="16"/>
                <w:szCs w:val="16"/>
              </w:rPr>
              <w:t>Endpoint excursion 13.7%</w:t>
            </w:r>
          </w:p>
          <w:p w14:paraId="05A21852" w14:textId="53E68FD1" w:rsidR="00E24E43" w:rsidRDefault="00B44543" w:rsidP="00B44543">
            <w:pPr>
              <w:rPr>
                <w:rFonts w:ascii="Arial" w:eastAsia="Times New Roman" w:hAnsi="Arial" w:cs="Arial"/>
                <w:sz w:val="16"/>
                <w:szCs w:val="16"/>
              </w:rPr>
            </w:pPr>
            <w:r w:rsidRPr="0027549D">
              <w:rPr>
                <w:rFonts w:ascii="Arial" w:hAnsi="Arial" w:cs="Arial"/>
                <w:noProof/>
                <w:sz w:val="16"/>
                <w:szCs w:val="16"/>
              </w:rPr>
              <w:t>Directional control 7.2%</w:t>
            </w:r>
          </w:p>
          <w:p w14:paraId="368BC35A" w14:textId="77777777" w:rsidR="002A3FA2" w:rsidRDefault="002A3FA2" w:rsidP="009352A3">
            <w:pPr>
              <w:rPr>
                <w:rFonts w:ascii="Arial" w:eastAsia="Times New Roman" w:hAnsi="Arial" w:cs="Arial"/>
                <w:sz w:val="16"/>
                <w:szCs w:val="16"/>
              </w:rPr>
            </w:pPr>
          </w:p>
          <w:p w14:paraId="2AD22B10" w14:textId="2ACDC575" w:rsidR="002A3FA2" w:rsidRDefault="0027549D" w:rsidP="009352A3">
            <w:pPr>
              <w:rPr>
                <w:rFonts w:ascii="Arial" w:eastAsia="Times New Roman" w:hAnsi="Arial" w:cs="Arial"/>
                <w:sz w:val="16"/>
                <w:szCs w:val="16"/>
              </w:rPr>
            </w:pPr>
            <w:r>
              <w:rPr>
                <w:rFonts w:ascii="Arial" w:eastAsia="Times New Roman" w:hAnsi="Arial" w:cs="Arial"/>
                <w:sz w:val="16"/>
                <w:szCs w:val="16"/>
              </w:rPr>
              <w:t>*significant improvement</w:t>
            </w:r>
          </w:p>
          <w:p w14:paraId="5BCAD6B5" w14:textId="77777777" w:rsidR="002A3FA2" w:rsidRDefault="002A3FA2" w:rsidP="009352A3">
            <w:pPr>
              <w:rPr>
                <w:rFonts w:ascii="Arial" w:eastAsia="Times New Roman" w:hAnsi="Arial" w:cs="Arial"/>
                <w:sz w:val="16"/>
                <w:szCs w:val="16"/>
              </w:rPr>
            </w:pPr>
          </w:p>
          <w:p w14:paraId="0F9BCC0D" w14:textId="77777777" w:rsidR="009B3FCB" w:rsidRPr="00D77694" w:rsidRDefault="009B3FCB" w:rsidP="009352A3">
            <w:pPr>
              <w:rPr>
                <w:rFonts w:ascii="Arial" w:eastAsia="Times New Roman" w:hAnsi="Arial" w:cs="Arial"/>
                <w:sz w:val="16"/>
                <w:szCs w:val="16"/>
              </w:rPr>
            </w:pPr>
          </w:p>
        </w:tc>
        <w:tc>
          <w:tcPr>
            <w:tcW w:w="3150" w:type="dxa"/>
            <w:tcBorders>
              <w:top w:val="single" w:sz="18" w:space="0" w:color="auto"/>
              <w:left w:val="single" w:sz="18" w:space="0" w:color="auto"/>
              <w:bottom w:val="single" w:sz="18" w:space="0" w:color="auto"/>
              <w:right w:val="single" w:sz="18" w:space="0" w:color="auto"/>
            </w:tcBorders>
          </w:tcPr>
          <w:p w14:paraId="66EFD095" w14:textId="635B7DC4" w:rsidR="00E24E43" w:rsidRPr="0027549D" w:rsidRDefault="0027549D" w:rsidP="004A7284">
            <w:pPr>
              <w:rPr>
                <w:rFonts w:ascii="Arial" w:eastAsia="Times New Roman" w:hAnsi="Arial" w:cs="Arial"/>
                <w:sz w:val="16"/>
                <w:szCs w:val="16"/>
              </w:rPr>
            </w:pPr>
            <w:r w:rsidRPr="0027549D">
              <w:rPr>
                <w:rFonts w:ascii="Arial" w:hAnsi="Arial" w:cs="Arial"/>
                <w:noProof/>
                <w:sz w:val="16"/>
                <w:szCs w:val="16"/>
              </w:rPr>
              <w:t>A multidimensional home exercise program can improve some measures of balance in people with MS who have varying levels of disability. A home training program is safe and feasible.</w:t>
            </w:r>
          </w:p>
          <w:p w14:paraId="1921D75F" w14:textId="77777777" w:rsidR="00E24E43" w:rsidRPr="0027549D" w:rsidRDefault="00E24E43" w:rsidP="00AC7EC7">
            <w:pPr>
              <w:rPr>
                <w:rFonts w:ascii="Arial" w:hAnsi="Arial" w:cs="Arial"/>
                <w:sz w:val="16"/>
                <w:szCs w:val="16"/>
              </w:rPr>
            </w:pPr>
          </w:p>
        </w:tc>
        <w:tc>
          <w:tcPr>
            <w:tcW w:w="1890" w:type="dxa"/>
            <w:tcBorders>
              <w:top w:val="single" w:sz="18" w:space="0" w:color="auto"/>
              <w:left w:val="single" w:sz="18" w:space="0" w:color="auto"/>
              <w:bottom w:val="single" w:sz="18" w:space="0" w:color="auto"/>
              <w:right w:val="single" w:sz="18" w:space="0" w:color="auto"/>
            </w:tcBorders>
          </w:tcPr>
          <w:p w14:paraId="425018ED" w14:textId="1E4AD1D5" w:rsidR="00E24E43" w:rsidRPr="0027549D" w:rsidRDefault="0027549D" w:rsidP="004A7284">
            <w:pPr>
              <w:rPr>
                <w:rFonts w:ascii="Arial" w:hAnsi="Arial" w:cs="Arial"/>
                <w:noProof/>
                <w:sz w:val="16"/>
                <w:szCs w:val="16"/>
              </w:rPr>
            </w:pPr>
            <w:r w:rsidRPr="0027549D">
              <w:rPr>
                <w:rFonts w:ascii="Arial" w:hAnsi="Arial" w:cs="Arial"/>
                <w:noProof/>
                <w:sz w:val="16"/>
                <w:szCs w:val="16"/>
              </w:rPr>
              <w:t>For motivated patients, a home balance training program is effective at improving balance and reducing falls risk.</w:t>
            </w:r>
          </w:p>
          <w:p w14:paraId="15D90588" w14:textId="408C6501" w:rsidR="00E24E43" w:rsidRPr="0027549D" w:rsidRDefault="0027549D" w:rsidP="0027549D">
            <w:pPr>
              <w:rPr>
                <w:rFonts w:ascii="Arial" w:hAnsi="Arial" w:cs="Arial"/>
                <w:sz w:val="16"/>
                <w:szCs w:val="16"/>
              </w:rPr>
            </w:pPr>
            <w:r w:rsidRPr="0027549D">
              <w:rPr>
                <w:rFonts w:ascii="Arial" w:hAnsi="Arial" w:cs="Arial"/>
                <w:noProof/>
                <w:sz w:val="16"/>
                <w:szCs w:val="16"/>
              </w:rPr>
              <w:t>The exercises are generally simple to perfor</w:t>
            </w:r>
            <w:r w:rsidR="00317019">
              <w:rPr>
                <w:rFonts w:ascii="Arial" w:hAnsi="Arial" w:cs="Arial"/>
                <w:noProof/>
                <w:sz w:val="16"/>
                <w:szCs w:val="16"/>
              </w:rPr>
              <w:t>m and safe, they would be easy</w:t>
            </w:r>
            <w:r w:rsidRPr="0027549D">
              <w:rPr>
                <w:rFonts w:ascii="Arial" w:hAnsi="Arial" w:cs="Arial"/>
                <w:noProof/>
                <w:sz w:val="16"/>
                <w:szCs w:val="16"/>
              </w:rPr>
              <w:t xml:space="preserve"> to replicate and teach to patients. </w:t>
            </w:r>
          </w:p>
        </w:tc>
      </w:tr>
      <w:tr w:rsidR="009B3FCB" w:rsidRPr="00D77694" w14:paraId="5E74F85B" w14:textId="77777777" w:rsidTr="00ED4E76">
        <w:trPr>
          <w:trHeight w:val="2592"/>
        </w:trPr>
        <w:tc>
          <w:tcPr>
            <w:tcW w:w="1080" w:type="dxa"/>
            <w:tcBorders>
              <w:top w:val="single" w:sz="18" w:space="0" w:color="auto"/>
              <w:left w:val="single" w:sz="18" w:space="0" w:color="auto"/>
              <w:bottom w:val="single" w:sz="18" w:space="0" w:color="auto"/>
              <w:right w:val="single" w:sz="18" w:space="0" w:color="auto"/>
            </w:tcBorders>
          </w:tcPr>
          <w:p w14:paraId="6600592A" w14:textId="36697D9F" w:rsidR="00EB7CA3" w:rsidRPr="00EB7CA3" w:rsidRDefault="00EB7CA3" w:rsidP="008D35D6">
            <w:pPr>
              <w:rPr>
                <w:rFonts w:ascii="Arial" w:hAnsi="Arial" w:cs="Arial"/>
                <w:sz w:val="16"/>
                <w:szCs w:val="16"/>
              </w:rPr>
            </w:pPr>
            <w:r w:rsidRPr="00EB7CA3">
              <w:rPr>
                <w:rFonts w:ascii="Arial" w:hAnsi="Arial" w:cs="Arial"/>
                <w:sz w:val="16"/>
                <w:szCs w:val="16"/>
              </w:rPr>
              <w:t>Romberg A, Virtanen A, Ruutiainen J</w:t>
            </w:r>
          </w:p>
          <w:p w14:paraId="2ECAA5F1" w14:textId="77777777" w:rsidR="00EB7CA3" w:rsidRPr="00EB7CA3" w:rsidRDefault="00EB7CA3" w:rsidP="008D35D6">
            <w:pPr>
              <w:rPr>
                <w:rFonts w:ascii="Arial" w:hAnsi="Arial" w:cs="Arial"/>
                <w:sz w:val="16"/>
                <w:szCs w:val="16"/>
              </w:rPr>
            </w:pPr>
            <w:r w:rsidRPr="00EB7CA3">
              <w:rPr>
                <w:rFonts w:ascii="Arial" w:hAnsi="Arial" w:cs="Arial"/>
                <w:sz w:val="16"/>
                <w:szCs w:val="16"/>
              </w:rPr>
              <w:t>(2005)</w:t>
            </w:r>
          </w:p>
          <w:p w14:paraId="30182891" w14:textId="77777777" w:rsidR="00EB7CA3" w:rsidRPr="00EB7CA3" w:rsidRDefault="00EB7CA3" w:rsidP="008D35D6">
            <w:pPr>
              <w:rPr>
                <w:rFonts w:ascii="Arial" w:hAnsi="Arial" w:cs="Arial"/>
                <w:sz w:val="16"/>
                <w:szCs w:val="16"/>
              </w:rPr>
            </w:pPr>
          </w:p>
          <w:p w14:paraId="7A4C6041" w14:textId="29D91C24" w:rsidR="00EB7CA3" w:rsidRPr="00EB7CA3" w:rsidRDefault="00EB7CA3" w:rsidP="008D35D6">
            <w:pPr>
              <w:rPr>
                <w:rFonts w:ascii="Arial" w:hAnsi="Arial" w:cs="Arial"/>
                <w:sz w:val="16"/>
                <w:szCs w:val="16"/>
              </w:rPr>
            </w:pPr>
            <w:r w:rsidRPr="00EB7CA3">
              <w:rPr>
                <w:rFonts w:ascii="Arial" w:hAnsi="Arial" w:cs="Arial"/>
                <w:sz w:val="16"/>
                <w:szCs w:val="16"/>
              </w:rPr>
              <w:t>RCT</w:t>
            </w:r>
          </w:p>
        </w:tc>
        <w:tc>
          <w:tcPr>
            <w:tcW w:w="1530" w:type="dxa"/>
            <w:tcBorders>
              <w:top w:val="single" w:sz="18" w:space="0" w:color="auto"/>
              <w:left w:val="single" w:sz="18" w:space="0" w:color="auto"/>
              <w:bottom w:val="single" w:sz="18" w:space="0" w:color="auto"/>
              <w:right w:val="single" w:sz="18" w:space="0" w:color="auto"/>
            </w:tcBorders>
          </w:tcPr>
          <w:p w14:paraId="58CA89E6" w14:textId="29910A65" w:rsidR="00ED4E76" w:rsidRPr="00EB7CA3" w:rsidRDefault="00EB7CA3" w:rsidP="00827F06">
            <w:pPr>
              <w:rPr>
                <w:rFonts w:ascii="Arial" w:hAnsi="Arial" w:cs="Arial"/>
                <w:sz w:val="16"/>
                <w:szCs w:val="16"/>
              </w:rPr>
            </w:pPr>
            <w:r>
              <w:rPr>
                <w:rFonts w:ascii="Arial" w:eastAsia="Times New Roman" w:hAnsi="Arial" w:cs="Arial"/>
                <w:sz w:val="16"/>
                <w:szCs w:val="16"/>
              </w:rPr>
              <w:t>D</w:t>
            </w:r>
            <w:r w:rsidRPr="00EB7CA3">
              <w:rPr>
                <w:rFonts w:ascii="Arial" w:hAnsi="Arial" w:cs="Arial"/>
                <w:sz w:val="16"/>
                <w:szCs w:val="16"/>
              </w:rPr>
              <w:t xml:space="preserve">etermine if a </w:t>
            </w:r>
            <w:r w:rsidR="00827F06">
              <w:rPr>
                <w:rFonts w:ascii="Arial" w:hAnsi="Arial" w:cs="Arial"/>
                <w:sz w:val="16"/>
                <w:szCs w:val="16"/>
              </w:rPr>
              <w:t>6 month</w:t>
            </w:r>
            <w:r w:rsidRPr="00EB7CA3">
              <w:rPr>
                <w:rFonts w:ascii="Arial" w:hAnsi="Arial" w:cs="Arial"/>
                <w:sz w:val="16"/>
                <w:szCs w:val="16"/>
              </w:rPr>
              <w:t xml:space="preserve"> exercise program effects functional impairment and/or health-related quality of life in people with mild to moderate MS.</w:t>
            </w:r>
          </w:p>
        </w:tc>
        <w:tc>
          <w:tcPr>
            <w:tcW w:w="1440" w:type="dxa"/>
            <w:tcBorders>
              <w:top w:val="single" w:sz="18" w:space="0" w:color="auto"/>
              <w:left w:val="single" w:sz="18" w:space="0" w:color="auto"/>
              <w:bottom w:val="single" w:sz="18" w:space="0" w:color="auto"/>
              <w:right w:val="single" w:sz="18" w:space="0" w:color="auto"/>
            </w:tcBorders>
          </w:tcPr>
          <w:p w14:paraId="58F2EE1E" w14:textId="46CAD0E4" w:rsidR="00827F06" w:rsidRDefault="00827F06" w:rsidP="008D35D6">
            <w:pPr>
              <w:rPr>
                <w:rFonts w:ascii="Arial" w:hAnsi="Arial" w:cs="Arial"/>
                <w:sz w:val="16"/>
                <w:szCs w:val="16"/>
              </w:rPr>
            </w:pPr>
            <w:r>
              <w:rPr>
                <w:rFonts w:ascii="Arial" w:hAnsi="Arial" w:cs="Arial"/>
                <w:sz w:val="16"/>
                <w:szCs w:val="16"/>
              </w:rPr>
              <w:t>114 subjects with MS in an inpatient rehab setting (95 included in statistical analysis).</w:t>
            </w:r>
          </w:p>
          <w:p w14:paraId="3C488A86" w14:textId="77777777" w:rsidR="009B3FCB" w:rsidRDefault="00827F06" w:rsidP="008D35D6">
            <w:pPr>
              <w:rPr>
                <w:rFonts w:ascii="Arial" w:hAnsi="Arial" w:cs="Arial"/>
                <w:sz w:val="16"/>
                <w:szCs w:val="16"/>
              </w:rPr>
            </w:pPr>
            <w:r>
              <w:rPr>
                <w:rFonts w:ascii="Arial" w:hAnsi="Arial" w:cs="Arial"/>
                <w:sz w:val="16"/>
                <w:szCs w:val="16"/>
              </w:rPr>
              <w:t>30-55 years</w:t>
            </w:r>
          </w:p>
          <w:p w14:paraId="6D19278D" w14:textId="33EAFCD9" w:rsidR="00827F06" w:rsidRPr="00D77694" w:rsidRDefault="00827F06" w:rsidP="008D35D6">
            <w:pPr>
              <w:rPr>
                <w:rFonts w:ascii="Arial" w:hAnsi="Arial" w:cs="Arial"/>
                <w:sz w:val="16"/>
                <w:szCs w:val="16"/>
              </w:rPr>
            </w:pPr>
            <w:r>
              <w:rPr>
                <w:rFonts w:ascii="Arial" w:hAnsi="Arial" w:cs="Arial"/>
                <w:sz w:val="16"/>
                <w:szCs w:val="16"/>
              </w:rPr>
              <w:t>EDSS 1.0 to 5.5</w:t>
            </w:r>
          </w:p>
        </w:tc>
        <w:tc>
          <w:tcPr>
            <w:tcW w:w="3060" w:type="dxa"/>
            <w:tcBorders>
              <w:top w:val="single" w:sz="18" w:space="0" w:color="auto"/>
              <w:left w:val="single" w:sz="18" w:space="0" w:color="auto"/>
              <w:bottom w:val="single" w:sz="18" w:space="0" w:color="auto"/>
              <w:right w:val="single" w:sz="18" w:space="0" w:color="auto"/>
            </w:tcBorders>
          </w:tcPr>
          <w:p w14:paraId="03D8786B" w14:textId="22904DFB" w:rsidR="00EB7CA3" w:rsidRPr="00EB7CA3" w:rsidRDefault="00EB7CA3" w:rsidP="00EB7CA3">
            <w:pPr>
              <w:pStyle w:val="normal0"/>
              <w:tabs>
                <w:tab w:val="left" w:pos="2638"/>
              </w:tabs>
              <w:rPr>
                <w:rFonts w:ascii="Arial" w:hAnsi="Arial" w:cs="Arial"/>
                <w:sz w:val="16"/>
                <w:szCs w:val="16"/>
                <w:u w:val="single"/>
              </w:rPr>
            </w:pPr>
            <w:r w:rsidRPr="00EB7CA3">
              <w:rPr>
                <w:rFonts w:ascii="Arial" w:hAnsi="Arial" w:cs="Arial"/>
                <w:sz w:val="16"/>
                <w:szCs w:val="16"/>
                <w:u w:val="single"/>
              </w:rPr>
              <w:t>Exercise group:</w:t>
            </w:r>
          </w:p>
          <w:p w14:paraId="1824D6A6" w14:textId="1572530D" w:rsidR="00EB7CA3" w:rsidRPr="00EB7CA3" w:rsidRDefault="00EB7CA3" w:rsidP="00EB7CA3">
            <w:pPr>
              <w:pStyle w:val="normal0"/>
              <w:tabs>
                <w:tab w:val="left" w:pos="2638"/>
              </w:tabs>
              <w:rPr>
                <w:rFonts w:ascii="Arial" w:hAnsi="Arial" w:cs="Arial"/>
                <w:sz w:val="16"/>
                <w:szCs w:val="16"/>
              </w:rPr>
            </w:pPr>
            <w:r w:rsidRPr="00EB7CA3">
              <w:rPr>
                <w:rFonts w:ascii="Arial" w:hAnsi="Arial" w:cs="Arial"/>
                <w:sz w:val="16"/>
                <w:szCs w:val="16"/>
              </w:rPr>
              <w:t>Weeks 1-3: inpatient rehabilitation program with supervised training, 5 resistance training sessions a</w:t>
            </w:r>
            <w:r>
              <w:rPr>
                <w:rFonts w:ascii="Arial" w:hAnsi="Arial" w:cs="Arial"/>
                <w:sz w:val="16"/>
                <w:szCs w:val="16"/>
              </w:rPr>
              <w:t>nd 5 aerobic training sessions.</w:t>
            </w:r>
          </w:p>
          <w:p w14:paraId="5D117161" w14:textId="30CCC7CF" w:rsidR="00EB7CA3" w:rsidRPr="00EB7CA3" w:rsidRDefault="00EB7CA3" w:rsidP="00EB7CA3">
            <w:pPr>
              <w:pStyle w:val="normal0"/>
              <w:tabs>
                <w:tab w:val="left" w:pos="2638"/>
              </w:tabs>
              <w:rPr>
                <w:rFonts w:ascii="Arial" w:hAnsi="Arial" w:cs="Arial"/>
                <w:sz w:val="16"/>
                <w:szCs w:val="16"/>
              </w:rPr>
            </w:pPr>
            <w:r w:rsidRPr="00EB7CA3">
              <w:rPr>
                <w:rFonts w:ascii="Arial" w:hAnsi="Arial" w:cs="Arial"/>
                <w:sz w:val="16"/>
                <w:szCs w:val="16"/>
              </w:rPr>
              <w:t xml:space="preserve">Weeks 4-26: </w:t>
            </w:r>
            <w:r>
              <w:rPr>
                <w:rFonts w:ascii="Arial" w:hAnsi="Arial" w:cs="Arial"/>
                <w:sz w:val="16"/>
                <w:szCs w:val="16"/>
              </w:rPr>
              <w:t>HEP -</w:t>
            </w:r>
            <w:r w:rsidRPr="00EB7CA3">
              <w:rPr>
                <w:rFonts w:ascii="Arial" w:hAnsi="Arial" w:cs="Arial"/>
                <w:sz w:val="16"/>
                <w:szCs w:val="16"/>
              </w:rPr>
              <w:t xml:space="preserve"> resistance training 3-4x/week and aerobic training 1x/week. </w:t>
            </w:r>
            <w:r w:rsidRPr="00EB7CA3">
              <w:rPr>
                <w:rFonts w:ascii="Arial" w:hAnsi="Arial" w:cs="Arial"/>
                <w:sz w:val="16"/>
                <w:szCs w:val="16"/>
              </w:rPr>
              <w:br/>
            </w:r>
            <w:r>
              <w:rPr>
                <w:rFonts w:ascii="Arial" w:hAnsi="Arial" w:cs="Arial"/>
                <w:sz w:val="16"/>
                <w:szCs w:val="16"/>
              </w:rPr>
              <w:t>Participants periodically contacted by phone and kept an exercise journal.</w:t>
            </w:r>
            <w:r w:rsidRPr="00EB7CA3">
              <w:rPr>
                <w:rFonts w:ascii="Arial" w:hAnsi="Arial" w:cs="Arial"/>
                <w:sz w:val="16"/>
                <w:szCs w:val="16"/>
              </w:rPr>
              <w:br/>
            </w:r>
          </w:p>
          <w:p w14:paraId="790F34BF" w14:textId="49802AC1" w:rsidR="009B3FCB" w:rsidRPr="00D77694" w:rsidRDefault="00EB7CA3" w:rsidP="00EB7CA3">
            <w:pPr>
              <w:rPr>
                <w:rFonts w:ascii="Arial" w:hAnsi="Arial" w:cs="Arial"/>
                <w:sz w:val="16"/>
                <w:szCs w:val="16"/>
              </w:rPr>
            </w:pPr>
            <w:r w:rsidRPr="00EB7CA3">
              <w:rPr>
                <w:rFonts w:ascii="Arial" w:hAnsi="Arial" w:cs="Arial"/>
                <w:sz w:val="16"/>
                <w:szCs w:val="16"/>
                <w:u w:val="single"/>
              </w:rPr>
              <w:t>Control group:</w:t>
            </w:r>
            <w:r>
              <w:rPr>
                <w:rFonts w:ascii="Arial" w:hAnsi="Arial" w:cs="Arial"/>
                <w:sz w:val="16"/>
                <w:szCs w:val="16"/>
              </w:rPr>
              <w:t xml:space="preserve">  No intervention</w:t>
            </w:r>
          </w:p>
        </w:tc>
        <w:tc>
          <w:tcPr>
            <w:tcW w:w="3240" w:type="dxa"/>
            <w:tcBorders>
              <w:top w:val="single" w:sz="18" w:space="0" w:color="auto"/>
              <w:left w:val="single" w:sz="18" w:space="0" w:color="auto"/>
              <w:bottom w:val="single" w:sz="18" w:space="0" w:color="auto"/>
              <w:right w:val="single" w:sz="18" w:space="0" w:color="auto"/>
            </w:tcBorders>
          </w:tcPr>
          <w:p w14:paraId="65C483BC" w14:textId="77777777" w:rsidR="00EB7CA3" w:rsidRPr="00EB7CA3" w:rsidRDefault="00EB7CA3" w:rsidP="008D35D6">
            <w:pPr>
              <w:rPr>
                <w:rFonts w:ascii="Arial" w:hAnsi="Arial" w:cs="Arial"/>
                <w:sz w:val="16"/>
                <w:szCs w:val="16"/>
                <w:u w:val="single"/>
              </w:rPr>
            </w:pPr>
            <w:r w:rsidRPr="00EB7CA3">
              <w:rPr>
                <w:rFonts w:ascii="Arial" w:hAnsi="Arial" w:cs="Arial"/>
                <w:sz w:val="16"/>
                <w:szCs w:val="16"/>
                <w:u w:val="single"/>
              </w:rPr>
              <w:t>Exercise group:</w:t>
            </w:r>
          </w:p>
          <w:p w14:paraId="1AC775D7" w14:textId="3823F5FA" w:rsidR="00EB7CA3" w:rsidRDefault="00EB7CA3" w:rsidP="008D35D6">
            <w:pPr>
              <w:rPr>
                <w:rFonts w:ascii="Arial" w:hAnsi="Arial" w:cs="Arial"/>
                <w:sz w:val="16"/>
                <w:szCs w:val="16"/>
              </w:rPr>
            </w:pPr>
            <w:r>
              <w:rPr>
                <w:rFonts w:ascii="Arial" w:hAnsi="Arial" w:cs="Arial"/>
                <w:sz w:val="16"/>
                <w:szCs w:val="16"/>
              </w:rPr>
              <w:t>S</w:t>
            </w:r>
            <w:r w:rsidRPr="00EB7CA3">
              <w:rPr>
                <w:rFonts w:ascii="Arial" w:hAnsi="Arial" w:cs="Arial"/>
                <w:sz w:val="16"/>
                <w:szCs w:val="16"/>
              </w:rPr>
              <w:t>ignific</w:t>
            </w:r>
            <w:r>
              <w:rPr>
                <w:rFonts w:ascii="Arial" w:hAnsi="Arial" w:cs="Arial"/>
                <w:sz w:val="16"/>
                <w:szCs w:val="16"/>
              </w:rPr>
              <w:t>antly improved their MSFC score</w:t>
            </w:r>
            <w:r w:rsidR="00827F06">
              <w:rPr>
                <w:rFonts w:ascii="Arial" w:hAnsi="Arial" w:cs="Arial"/>
                <w:sz w:val="16"/>
                <w:szCs w:val="16"/>
              </w:rPr>
              <w:t xml:space="preserve"> including the</w:t>
            </w:r>
            <w:r>
              <w:rPr>
                <w:rFonts w:ascii="Arial" w:hAnsi="Arial" w:cs="Arial"/>
                <w:sz w:val="16"/>
                <w:szCs w:val="16"/>
              </w:rPr>
              <w:t xml:space="preserve"> T25FWT</w:t>
            </w:r>
            <w:r w:rsidR="00827F06">
              <w:rPr>
                <w:rFonts w:ascii="Arial" w:hAnsi="Arial" w:cs="Arial"/>
                <w:sz w:val="16"/>
                <w:szCs w:val="16"/>
              </w:rPr>
              <w:t xml:space="preserve"> component of the MSFC</w:t>
            </w:r>
            <w:r w:rsidRPr="00EB7CA3">
              <w:rPr>
                <w:rFonts w:ascii="Arial" w:hAnsi="Arial" w:cs="Arial"/>
                <w:sz w:val="16"/>
                <w:szCs w:val="16"/>
              </w:rPr>
              <w:t xml:space="preserve">. </w:t>
            </w:r>
          </w:p>
          <w:p w14:paraId="57676C36" w14:textId="7100853B" w:rsidR="002A3FA2" w:rsidRPr="00EB7CA3" w:rsidRDefault="00EB7CA3" w:rsidP="008D35D6">
            <w:pPr>
              <w:rPr>
                <w:rFonts w:ascii="Arial" w:hAnsi="Arial" w:cs="Arial"/>
                <w:sz w:val="16"/>
                <w:szCs w:val="16"/>
              </w:rPr>
            </w:pPr>
            <w:r w:rsidRPr="00EB7CA3">
              <w:rPr>
                <w:rFonts w:ascii="Arial" w:hAnsi="Arial" w:cs="Arial"/>
                <w:sz w:val="16"/>
                <w:szCs w:val="16"/>
              </w:rPr>
              <w:t>No significant change in disability was seen from the FIM, in health realted QOL from the MSQOL-54, or in depression seen from CES-D.</w:t>
            </w:r>
          </w:p>
          <w:p w14:paraId="04814511" w14:textId="77777777" w:rsidR="002A3FA2" w:rsidRDefault="002A3FA2" w:rsidP="008D35D6">
            <w:pPr>
              <w:rPr>
                <w:rFonts w:ascii="Arial" w:hAnsi="Arial" w:cs="Arial"/>
                <w:sz w:val="16"/>
                <w:szCs w:val="16"/>
              </w:rPr>
            </w:pPr>
          </w:p>
          <w:p w14:paraId="6E434FFA" w14:textId="77777777" w:rsidR="00EB7CA3" w:rsidRPr="00EB7CA3" w:rsidRDefault="00EB7CA3" w:rsidP="008D35D6">
            <w:pPr>
              <w:rPr>
                <w:rFonts w:ascii="Arial" w:hAnsi="Arial" w:cs="Arial"/>
                <w:sz w:val="16"/>
                <w:szCs w:val="16"/>
                <w:u w:val="single"/>
              </w:rPr>
            </w:pPr>
            <w:r w:rsidRPr="00EB7CA3">
              <w:rPr>
                <w:rFonts w:ascii="Arial" w:hAnsi="Arial" w:cs="Arial"/>
                <w:sz w:val="16"/>
                <w:szCs w:val="16"/>
                <w:u w:val="single"/>
              </w:rPr>
              <w:t xml:space="preserve">Control group: </w:t>
            </w:r>
          </w:p>
          <w:p w14:paraId="35AF31F4" w14:textId="2A59720E" w:rsidR="00EB7CA3" w:rsidRPr="00D77694" w:rsidRDefault="00EB7CA3" w:rsidP="008D35D6">
            <w:pPr>
              <w:rPr>
                <w:rFonts w:ascii="Arial" w:hAnsi="Arial" w:cs="Arial"/>
                <w:sz w:val="16"/>
                <w:szCs w:val="16"/>
              </w:rPr>
            </w:pPr>
            <w:r>
              <w:rPr>
                <w:rFonts w:ascii="Arial" w:hAnsi="Arial" w:cs="Arial"/>
                <w:sz w:val="16"/>
                <w:szCs w:val="16"/>
              </w:rPr>
              <w:t>MSFC score decreased.</w:t>
            </w:r>
          </w:p>
        </w:tc>
        <w:tc>
          <w:tcPr>
            <w:tcW w:w="3150" w:type="dxa"/>
            <w:tcBorders>
              <w:top w:val="single" w:sz="18" w:space="0" w:color="auto"/>
              <w:left w:val="single" w:sz="18" w:space="0" w:color="auto"/>
              <w:bottom w:val="single" w:sz="18" w:space="0" w:color="auto"/>
              <w:right w:val="single" w:sz="18" w:space="0" w:color="auto"/>
            </w:tcBorders>
          </w:tcPr>
          <w:p w14:paraId="1D1C2B6B" w14:textId="5E4A1EFF" w:rsidR="009B3FCB" w:rsidRPr="00EB7CA3" w:rsidRDefault="00EB7CA3" w:rsidP="008D35D6">
            <w:pPr>
              <w:rPr>
                <w:rFonts w:ascii="Arial" w:eastAsia="Times New Roman" w:hAnsi="Arial" w:cs="Arial"/>
                <w:sz w:val="16"/>
                <w:szCs w:val="16"/>
              </w:rPr>
            </w:pPr>
            <w:r w:rsidRPr="00EB7CA3">
              <w:rPr>
                <w:rFonts w:ascii="Arial" w:hAnsi="Arial" w:cs="Arial"/>
                <w:sz w:val="16"/>
                <w:szCs w:val="16"/>
              </w:rPr>
              <w:t xml:space="preserve">The resistance training program focused on limb strengthening, and task-specific training </w:t>
            </w:r>
            <w:r w:rsidR="00827F06">
              <w:rPr>
                <w:rFonts w:ascii="Arial" w:hAnsi="Arial" w:cs="Arial"/>
                <w:sz w:val="16"/>
                <w:szCs w:val="16"/>
              </w:rPr>
              <w:t>resulted in positive functional outcomes</w:t>
            </w:r>
            <w:r>
              <w:rPr>
                <w:rFonts w:ascii="Arial" w:hAnsi="Arial" w:cs="Arial"/>
                <w:sz w:val="16"/>
                <w:szCs w:val="16"/>
              </w:rPr>
              <w:t>.</w:t>
            </w:r>
          </w:p>
          <w:p w14:paraId="5CBA702D" w14:textId="77777777" w:rsidR="009B3FCB" w:rsidRPr="00EB7CA3" w:rsidRDefault="009B3FCB" w:rsidP="008D35D6">
            <w:pPr>
              <w:rPr>
                <w:rFonts w:ascii="Arial" w:hAnsi="Arial" w:cs="Arial"/>
                <w:sz w:val="16"/>
                <w:szCs w:val="16"/>
              </w:rPr>
            </w:pPr>
          </w:p>
        </w:tc>
        <w:tc>
          <w:tcPr>
            <w:tcW w:w="1890" w:type="dxa"/>
            <w:tcBorders>
              <w:top w:val="single" w:sz="18" w:space="0" w:color="auto"/>
              <w:left w:val="single" w:sz="18" w:space="0" w:color="auto"/>
              <w:bottom w:val="single" w:sz="18" w:space="0" w:color="auto"/>
              <w:right w:val="single" w:sz="18" w:space="0" w:color="auto"/>
            </w:tcBorders>
          </w:tcPr>
          <w:p w14:paraId="776E530C" w14:textId="6886424D" w:rsidR="009B3FCB" w:rsidRPr="00EB7CA3" w:rsidRDefault="00EB7CA3" w:rsidP="00827F06">
            <w:pPr>
              <w:rPr>
                <w:rFonts w:ascii="Arial" w:hAnsi="Arial" w:cs="Arial"/>
                <w:sz w:val="16"/>
                <w:szCs w:val="16"/>
              </w:rPr>
            </w:pPr>
            <w:r w:rsidRPr="00EB7CA3">
              <w:rPr>
                <w:rFonts w:ascii="Arial" w:hAnsi="Arial" w:cs="Arial"/>
                <w:sz w:val="16"/>
                <w:szCs w:val="16"/>
              </w:rPr>
              <w:t xml:space="preserve">Task-specific home exercise programs that focus on lower extremity strengthening can </w:t>
            </w:r>
            <w:r w:rsidR="00827F06">
              <w:rPr>
                <w:rFonts w:ascii="Arial" w:hAnsi="Arial" w:cs="Arial"/>
                <w:sz w:val="16"/>
                <w:szCs w:val="16"/>
              </w:rPr>
              <w:t>result in improved gait speed</w:t>
            </w:r>
            <w:r w:rsidRPr="00EB7CA3">
              <w:rPr>
                <w:rFonts w:ascii="Arial" w:hAnsi="Arial" w:cs="Arial"/>
                <w:sz w:val="16"/>
                <w:szCs w:val="16"/>
              </w:rPr>
              <w:t xml:space="preserve"> in people with mild to moderate MS.</w:t>
            </w:r>
            <w:r w:rsidR="00827F06">
              <w:rPr>
                <w:rFonts w:ascii="Arial" w:hAnsi="Arial" w:cs="Arial"/>
                <w:sz w:val="16"/>
                <w:szCs w:val="16"/>
              </w:rPr>
              <w:t xml:space="preserve">  Gait speed is correlated to falls risk, so it can be inferred that this intervention also reduces falls risk.</w:t>
            </w:r>
          </w:p>
        </w:tc>
      </w:tr>
    </w:tbl>
    <w:p w14:paraId="4868A4C8" w14:textId="45F71B9C" w:rsidR="00ED4E76" w:rsidRDefault="00ED4E76">
      <w:r>
        <w:br w:type="page"/>
      </w:r>
    </w:p>
    <w:tbl>
      <w:tblPr>
        <w:tblStyle w:val="TableGrid"/>
        <w:tblW w:w="15390" w:type="dxa"/>
        <w:tblInd w:w="-432" w:type="dxa"/>
        <w:tblLayout w:type="fixed"/>
        <w:tblLook w:val="04A0" w:firstRow="1" w:lastRow="0" w:firstColumn="1" w:lastColumn="0" w:noHBand="0" w:noVBand="1"/>
      </w:tblPr>
      <w:tblGrid>
        <w:gridCol w:w="1080"/>
        <w:gridCol w:w="1530"/>
        <w:gridCol w:w="1440"/>
        <w:gridCol w:w="3060"/>
        <w:gridCol w:w="3240"/>
        <w:gridCol w:w="3150"/>
        <w:gridCol w:w="1890"/>
      </w:tblGrid>
      <w:tr w:rsidR="00FC29F9" w:rsidRPr="00D77694" w14:paraId="1A5FFE21" w14:textId="77777777" w:rsidTr="008D35D6">
        <w:tc>
          <w:tcPr>
            <w:tcW w:w="1080" w:type="dxa"/>
            <w:tcBorders>
              <w:top w:val="nil"/>
              <w:left w:val="nil"/>
              <w:bottom w:val="single" w:sz="18" w:space="0" w:color="auto"/>
              <w:right w:val="nil"/>
            </w:tcBorders>
          </w:tcPr>
          <w:p w14:paraId="718671CF" w14:textId="77777777" w:rsidR="00FC29F9" w:rsidRDefault="00FC29F9" w:rsidP="008D35D6">
            <w:pPr>
              <w:rPr>
                <w:rFonts w:ascii="Arial" w:eastAsia="Times New Roman" w:hAnsi="Arial" w:cs="Arial"/>
                <w:sz w:val="16"/>
                <w:szCs w:val="16"/>
              </w:rPr>
            </w:pPr>
          </w:p>
          <w:p w14:paraId="4DC8F448" w14:textId="77777777" w:rsidR="00FC29F9" w:rsidRDefault="00FC29F9" w:rsidP="008D35D6">
            <w:pPr>
              <w:rPr>
                <w:rFonts w:ascii="Arial" w:eastAsia="Times New Roman" w:hAnsi="Arial" w:cs="Arial"/>
                <w:sz w:val="16"/>
                <w:szCs w:val="16"/>
              </w:rPr>
            </w:pPr>
          </w:p>
        </w:tc>
        <w:tc>
          <w:tcPr>
            <w:tcW w:w="1530" w:type="dxa"/>
            <w:tcBorders>
              <w:top w:val="nil"/>
              <w:left w:val="nil"/>
              <w:bottom w:val="single" w:sz="18" w:space="0" w:color="auto"/>
              <w:right w:val="nil"/>
            </w:tcBorders>
          </w:tcPr>
          <w:p w14:paraId="31503F28" w14:textId="77777777" w:rsidR="00FC29F9" w:rsidRPr="00D77694" w:rsidRDefault="00FC29F9" w:rsidP="008D35D6">
            <w:pPr>
              <w:rPr>
                <w:rFonts w:ascii="Arial" w:eastAsia="Times New Roman" w:hAnsi="Arial" w:cs="Arial"/>
                <w:sz w:val="16"/>
                <w:szCs w:val="16"/>
              </w:rPr>
            </w:pPr>
          </w:p>
        </w:tc>
        <w:tc>
          <w:tcPr>
            <w:tcW w:w="1440" w:type="dxa"/>
            <w:tcBorders>
              <w:top w:val="nil"/>
              <w:left w:val="nil"/>
              <w:bottom w:val="single" w:sz="18" w:space="0" w:color="auto"/>
              <w:right w:val="nil"/>
            </w:tcBorders>
          </w:tcPr>
          <w:p w14:paraId="6E93A291" w14:textId="77777777" w:rsidR="00FC29F9" w:rsidRPr="00D77694" w:rsidRDefault="00FC29F9" w:rsidP="008D35D6">
            <w:pPr>
              <w:rPr>
                <w:rFonts w:ascii="Arial" w:eastAsia="Times New Roman" w:hAnsi="Arial" w:cs="Arial"/>
                <w:sz w:val="16"/>
                <w:szCs w:val="16"/>
              </w:rPr>
            </w:pPr>
          </w:p>
        </w:tc>
        <w:tc>
          <w:tcPr>
            <w:tcW w:w="3060" w:type="dxa"/>
            <w:tcBorders>
              <w:top w:val="nil"/>
              <w:left w:val="nil"/>
              <w:bottom w:val="single" w:sz="18" w:space="0" w:color="auto"/>
              <w:right w:val="nil"/>
            </w:tcBorders>
          </w:tcPr>
          <w:p w14:paraId="30D087FE" w14:textId="77777777" w:rsidR="00FC29F9" w:rsidRPr="00D77694" w:rsidRDefault="00FC29F9" w:rsidP="008D35D6">
            <w:pPr>
              <w:tabs>
                <w:tab w:val="left" w:pos="2638"/>
              </w:tabs>
              <w:rPr>
                <w:rFonts w:ascii="Arial" w:eastAsia="Times New Roman" w:hAnsi="Arial" w:cs="Arial"/>
                <w:sz w:val="16"/>
                <w:szCs w:val="16"/>
                <w:u w:val="single"/>
              </w:rPr>
            </w:pPr>
          </w:p>
        </w:tc>
        <w:tc>
          <w:tcPr>
            <w:tcW w:w="3240" w:type="dxa"/>
            <w:tcBorders>
              <w:top w:val="nil"/>
              <w:left w:val="nil"/>
              <w:bottom w:val="single" w:sz="18" w:space="0" w:color="auto"/>
              <w:right w:val="nil"/>
            </w:tcBorders>
          </w:tcPr>
          <w:p w14:paraId="4AFDE3BB" w14:textId="77777777" w:rsidR="00FC29F9" w:rsidRPr="00D77694" w:rsidRDefault="00FC29F9" w:rsidP="008D35D6">
            <w:pPr>
              <w:rPr>
                <w:rFonts w:ascii="Arial" w:eastAsia="Times New Roman" w:hAnsi="Arial" w:cs="Arial"/>
                <w:sz w:val="16"/>
                <w:szCs w:val="16"/>
                <w:u w:val="single"/>
              </w:rPr>
            </w:pPr>
          </w:p>
        </w:tc>
        <w:tc>
          <w:tcPr>
            <w:tcW w:w="3150" w:type="dxa"/>
            <w:tcBorders>
              <w:top w:val="nil"/>
              <w:left w:val="nil"/>
              <w:bottom w:val="single" w:sz="18" w:space="0" w:color="auto"/>
              <w:right w:val="nil"/>
            </w:tcBorders>
          </w:tcPr>
          <w:p w14:paraId="09164937" w14:textId="77777777" w:rsidR="00FC29F9" w:rsidRPr="00D77694" w:rsidRDefault="00FC29F9" w:rsidP="008D35D6">
            <w:pPr>
              <w:rPr>
                <w:rFonts w:ascii="Arial" w:eastAsia="Times New Roman" w:hAnsi="Arial" w:cs="Arial"/>
                <w:sz w:val="16"/>
                <w:szCs w:val="16"/>
              </w:rPr>
            </w:pPr>
          </w:p>
        </w:tc>
        <w:tc>
          <w:tcPr>
            <w:tcW w:w="1890" w:type="dxa"/>
            <w:tcBorders>
              <w:top w:val="nil"/>
              <w:left w:val="nil"/>
              <w:bottom w:val="single" w:sz="18" w:space="0" w:color="auto"/>
              <w:right w:val="nil"/>
            </w:tcBorders>
          </w:tcPr>
          <w:p w14:paraId="37037303" w14:textId="77777777" w:rsidR="00FC29F9" w:rsidRPr="00D77694" w:rsidRDefault="00FC29F9" w:rsidP="008D35D6">
            <w:pPr>
              <w:rPr>
                <w:rFonts w:ascii="Arial" w:eastAsia="Times New Roman" w:hAnsi="Arial" w:cs="Arial"/>
                <w:sz w:val="16"/>
                <w:szCs w:val="16"/>
              </w:rPr>
            </w:pPr>
          </w:p>
        </w:tc>
      </w:tr>
    </w:tbl>
    <w:p w14:paraId="2CF1B4E8" w14:textId="77777777" w:rsidR="008B4B8E" w:rsidRDefault="008B4B8E" w:rsidP="00CB2D0B">
      <w:pPr>
        <w:rPr>
          <w:rFonts w:ascii="Arial" w:hAnsi="Arial" w:cs="Arial"/>
          <w:sz w:val="16"/>
          <w:szCs w:val="16"/>
        </w:rPr>
      </w:pPr>
    </w:p>
    <w:p w14:paraId="022C1413" w14:textId="25D0F43D" w:rsidR="00E43DC5" w:rsidRPr="00E43DC5" w:rsidRDefault="00E43DC5" w:rsidP="00E43DC5">
      <w:r w:rsidRPr="00E43DC5">
        <w:t>1. Hayes HA, Gappaier E, LaStayo PC. (2011). Effects of high-intensity resistance training on strength, mobility, balance, and fatigue in individuals with multiple sclerosis: A randomized controlled trial. JNPT;35:2-10.</w:t>
      </w:r>
    </w:p>
    <w:p w14:paraId="61C8B015" w14:textId="145571B6" w:rsidR="00E43DC5" w:rsidRPr="00E43DC5" w:rsidRDefault="00E43DC5" w:rsidP="00E43DC5">
      <w:r w:rsidRPr="00E43DC5">
        <w:t>2. Hogan N, Coote S. (2009). Therapeutic interventions in the treatment of people with multiple sclerosis with mobility problems: a literature review. Physical Therapy Reviews;14(3):160-168.</w:t>
      </w:r>
    </w:p>
    <w:p w14:paraId="6BC54C2F" w14:textId="660BE047" w:rsidR="00E43DC5" w:rsidRPr="00E43DC5" w:rsidRDefault="00E43DC5" w:rsidP="00E43DC5">
      <w:r w:rsidRPr="00E43DC5">
        <w:t>3. Jackson K, Edginton-Bigelow K, Cooper C, et al. (2012). A group kickboxing program for balance, mobility, and quality of life in individuals with multiple slcerosis: A pilot study.  JNPT;36(3):131-137.</w:t>
      </w:r>
    </w:p>
    <w:p w14:paraId="0BC32079" w14:textId="0709420C" w:rsidR="00E43DC5" w:rsidRPr="00E43DC5" w:rsidRDefault="00E43DC5" w:rsidP="00E43DC5">
      <w:r w:rsidRPr="00E43DC5">
        <w:t>4. Nilsgard YE, Forsberg AS, von Koch L. (2012).  Balance exercise for persons with multiple sclerosis using Wii games: a randomised, controlled multi-centre study. Multiple Sclerosis Journal;0(0):1-8</w:t>
      </w:r>
      <w:r>
        <w:t>.</w:t>
      </w:r>
    </w:p>
    <w:p w14:paraId="422C821C" w14:textId="481505B3" w:rsidR="00E43DC5" w:rsidRPr="00E43DC5" w:rsidRDefault="00E43DC5" w:rsidP="00E43DC5">
      <w:r w:rsidRPr="00E43DC5">
        <w:t>5. Debolt LS, McCubbin JA. (2004). The effects of home-based resistance exercise on balance, power, and mobility in adults with multiple sclerosis. Arch Phys Med Rehabil;85:290-297.</w:t>
      </w:r>
    </w:p>
    <w:p w14:paraId="55486FF7" w14:textId="22D4CEBE" w:rsidR="00E43DC5" w:rsidRPr="00E43DC5" w:rsidRDefault="00E43DC5" w:rsidP="00E43DC5">
      <w:r w:rsidRPr="00E43DC5">
        <w:t>6. Cattaneo D, Jonsdottir J, Regola A. (2007). Effects of balance exercises on people with multiple sclerosis: a pilot study. Clinical Rehabilitation;21:771-781.</w:t>
      </w:r>
    </w:p>
    <w:p w14:paraId="1C5BD5A4" w14:textId="7D537DAD" w:rsidR="00E43DC5" w:rsidRPr="00E43DC5" w:rsidRDefault="00E43DC5" w:rsidP="00E43DC5">
      <w:r w:rsidRPr="00E43DC5">
        <w:t>7. Jackson K, Mulcare JA, Donahoe-Fillmore B, et al. (2007). Home balance training intervention for people with multiple sclerosis. International Journal of MS Care;9:111-117.</w:t>
      </w:r>
    </w:p>
    <w:p w14:paraId="75A12F6A" w14:textId="66DD81E8" w:rsidR="004F107D" w:rsidRPr="004F107D" w:rsidRDefault="00E43DC5" w:rsidP="00E43DC5">
      <w:r w:rsidRPr="00E43DC5">
        <w:t xml:space="preserve">8. </w:t>
      </w:r>
      <w:r w:rsidR="004F107D" w:rsidRPr="00E43DC5">
        <w:t>Romberg A, Virtanen A, Ruutiainen J.</w:t>
      </w:r>
      <w:r w:rsidRPr="00E43DC5">
        <w:t xml:space="preserve"> (2005).</w:t>
      </w:r>
      <w:r w:rsidR="004F107D" w:rsidRPr="00E43DC5">
        <w:t xml:space="preserve"> Long-term exercise improves functional impairment but not quality of life in mu</w:t>
      </w:r>
      <w:r w:rsidRPr="00E43DC5">
        <w:t>ltiple sclerosis. J Neurol</w:t>
      </w:r>
      <w:r w:rsidR="004F107D" w:rsidRPr="00E43DC5">
        <w:t>;252(7):839-845.</w:t>
      </w:r>
      <w:r w:rsidR="004F107D" w:rsidRPr="004F107D">
        <w:t xml:space="preserve"> </w:t>
      </w:r>
    </w:p>
    <w:sectPr w:rsidR="004F107D" w:rsidRPr="004F107D" w:rsidSect="00327855">
      <w:footerReference w:type="default" r:id="rId8"/>
      <w:pgSz w:w="15840" w:h="12240" w:orient="landscape"/>
      <w:pgMar w:top="110" w:right="720" w:bottom="720" w:left="720" w:header="144"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C258" w14:textId="77777777" w:rsidR="004F107D" w:rsidRDefault="004F107D" w:rsidP="00ED4E76">
      <w:pPr>
        <w:spacing w:after="0" w:line="240" w:lineRule="auto"/>
      </w:pPr>
      <w:r>
        <w:separator/>
      </w:r>
    </w:p>
  </w:endnote>
  <w:endnote w:type="continuationSeparator" w:id="0">
    <w:p w14:paraId="6792AADB" w14:textId="77777777" w:rsidR="004F107D" w:rsidRDefault="004F107D" w:rsidP="00ED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903"/>
      <w:docPartObj>
        <w:docPartGallery w:val="Page Numbers (Bottom of Page)"/>
        <w:docPartUnique/>
      </w:docPartObj>
    </w:sdtPr>
    <w:sdtContent>
      <w:p w14:paraId="07E518DE" w14:textId="67629DD3" w:rsidR="004F107D" w:rsidRDefault="004F107D">
        <w:pPr>
          <w:pStyle w:val="Footer"/>
          <w:jc w:val="center"/>
        </w:pPr>
      </w:p>
      <w:p w14:paraId="330944DB" w14:textId="7AF7AABA" w:rsidR="004F107D" w:rsidRDefault="004F107D">
        <w:pPr>
          <w:pStyle w:val="Footer"/>
          <w:jc w:val="center"/>
        </w:pPr>
        <w:r>
          <w:t xml:space="preserve"> </w:t>
        </w:r>
        <w:r>
          <w:fldChar w:fldCharType="begin"/>
        </w:r>
        <w:r>
          <w:instrText xml:space="preserve"> PAGE   \* MERGEFORMAT </w:instrText>
        </w:r>
        <w:r>
          <w:fldChar w:fldCharType="separate"/>
        </w:r>
        <w:r w:rsidR="00E43DC5">
          <w:rPr>
            <w:noProof/>
          </w:rPr>
          <w:t>1</w:t>
        </w:r>
        <w:r>
          <w:rPr>
            <w:noProof/>
          </w:rPr>
          <w:fldChar w:fldCharType="end"/>
        </w:r>
      </w:p>
    </w:sdtContent>
  </w:sdt>
  <w:p w14:paraId="05A35164" w14:textId="77777777" w:rsidR="004F107D" w:rsidRDefault="004F1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5E1E7" w14:textId="77777777" w:rsidR="004F107D" w:rsidRDefault="004F107D" w:rsidP="00ED4E76">
      <w:pPr>
        <w:spacing w:after="0" w:line="240" w:lineRule="auto"/>
      </w:pPr>
      <w:r>
        <w:separator/>
      </w:r>
    </w:p>
  </w:footnote>
  <w:footnote w:type="continuationSeparator" w:id="0">
    <w:p w14:paraId="41283D3B" w14:textId="77777777" w:rsidR="004F107D" w:rsidRDefault="004F107D" w:rsidP="00ED4E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3533F"/>
    <w:multiLevelType w:val="hybridMultilevel"/>
    <w:tmpl w:val="5C86F1F6"/>
    <w:lvl w:ilvl="0" w:tplc="CBB0C2C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EC"/>
    <w:rsid w:val="000011A6"/>
    <w:rsid w:val="0000651C"/>
    <w:rsid w:val="00010D54"/>
    <w:rsid w:val="00011AA3"/>
    <w:rsid w:val="00022920"/>
    <w:rsid w:val="00027A97"/>
    <w:rsid w:val="00033128"/>
    <w:rsid w:val="0004196E"/>
    <w:rsid w:val="000478C1"/>
    <w:rsid w:val="00047D2A"/>
    <w:rsid w:val="00057860"/>
    <w:rsid w:val="00065D2E"/>
    <w:rsid w:val="00066381"/>
    <w:rsid w:val="00073849"/>
    <w:rsid w:val="00073BD2"/>
    <w:rsid w:val="000811D3"/>
    <w:rsid w:val="000834AF"/>
    <w:rsid w:val="000921A5"/>
    <w:rsid w:val="000950AA"/>
    <w:rsid w:val="00096B41"/>
    <w:rsid w:val="000B1A8E"/>
    <w:rsid w:val="000C2359"/>
    <w:rsid w:val="000D0516"/>
    <w:rsid w:val="000E22EC"/>
    <w:rsid w:val="000F6B21"/>
    <w:rsid w:val="0010431A"/>
    <w:rsid w:val="00107059"/>
    <w:rsid w:val="00117E72"/>
    <w:rsid w:val="0012081F"/>
    <w:rsid w:val="00141061"/>
    <w:rsid w:val="00154ECF"/>
    <w:rsid w:val="00161B66"/>
    <w:rsid w:val="00163595"/>
    <w:rsid w:val="00163FFE"/>
    <w:rsid w:val="0017233D"/>
    <w:rsid w:val="001726A0"/>
    <w:rsid w:val="00175658"/>
    <w:rsid w:val="001866D8"/>
    <w:rsid w:val="00192E31"/>
    <w:rsid w:val="001A6C69"/>
    <w:rsid w:val="001B7CCC"/>
    <w:rsid w:val="001C28C5"/>
    <w:rsid w:val="001C37F5"/>
    <w:rsid w:val="001C749A"/>
    <w:rsid w:val="001D2E48"/>
    <w:rsid w:val="001E060C"/>
    <w:rsid w:val="001E2CF7"/>
    <w:rsid w:val="001E317C"/>
    <w:rsid w:val="00202FDD"/>
    <w:rsid w:val="00215B94"/>
    <w:rsid w:val="002323B2"/>
    <w:rsid w:val="0023392C"/>
    <w:rsid w:val="00273426"/>
    <w:rsid w:val="0027549D"/>
    <w:rsid w:val="00292580"/>
    <w:rsid w:val="002A26A9"/>
    <w:rsid w:val="002A330D"/>
    <w:rsid w:val="002A3FA2"/>
    <w:rsid w:val="002B048F"/>
    <w:rsid w:val="002B1711"/>
    <w:rsid w:val="002B7EBE"/>
    <w:rsid w:val="002C30B7"/>
    <w:rsid w:val="002D4864"/>
    <w:rsid w:val="002D5C8B"/>
    <w:rsid w:val="002E2DC3"/>
    <w:rsid w:val="002E7736"/>
    <w:rsid w:val="002F028D"/>
    <w:rsid w:val="00301B61"/>
    <w:rsid w:val="00304F4F"/>
    <w:rsid w:val="00310345"/>
    <w:rsid w:val="003163AA"/>
    <w:rsid w:val="00317019"/>
    <w:rsid w:val="00327855"/>
    <w:rsid w:val="003356DA"/>
    <w:rsid w:val="00343050"/>
    <w:rsid w:val="00365A4A"/>
    <w:rsid w:val="00373E68"/>
    <w:rsid w:val="00396DAA"/>
    <w:rsid w:val="003B4EDE"/>
    <w:rsid w:val="003B7872"/>
    <w:rsid w:val="003C285D"/>
    <w:rsid w:val="003C3649"/>
    <w:rsid w:val="003C5025"/>
    <w:rsid w:val="003D0904"/>
    <w:rsid w:val="00412834"/>
    <w:rsid w:val="00425F2D"/>
    <w:rsid w:val="00436801"/>
    <w:rsid w:val="00440DDD"/>
    <w:rsid w:val="0044223E"/>
    <w:rsid w:val="00454A6F"/>
    <w:rsid w:val="00463722"/>
    <w:rsid w:val="00487AC1"/>
    <w:rsid w:val="00496100"/>
    <w:rsid w:val="004A7284"/>
    <w:rsid w:val="004B0A6C"/>
    <w:rsid w:val="004B50D8"/>
    <w:rsid w:val="004C5796"/>
    <w:rsid w:val="004C5EDC"/>
    <w:rsid w:val="004D5499"/>
    <w:rsid w:val="004E6792"/>
    <w:rsid w:val="004F107D"/>
    <w:rsid w:val="004F77C6"/>
    <w:rsid w:val="00514383"/>
    <w:rsid w:val="0051625D"/>
    <w:rsid w:val="00516AD2"/>
    <w:rsid w:val="00517135"/>
    <w:rsid w:val="005176CC"/>
    <w:rsid w:val="00517BFD"/>
    <w:rsid w:val="00526C38"/>
    <w:rsid w:val="00536F9D"/>
    <w:rsid w:val="005716EB"/>
    <w:rsid w:val="00574E23"/>
    <w:rsid w:val="00580B13"/>
    <w:rsid w:val="00582992"/>
    <w:rsid w:val="00583D1A"/>
    <w:rsid w:val="00594B57"/>
    <w:rsid w:val="005A407D"/>
    <w:rsid w:val="005A5A89"/>
    <w:rsid w:val="005B4CF2"/>
    <w:rsid w:val="005E2BF7"/>
    <w:rsid w:val="00603E3C"/>
    <w:rsid w:val="006044F7"/>
    <w:rsid w:val="00605123"/>
    <w:rsid w:val="006115B7"/>
    <w:rsid w:val="00632AFF"/>
    <w:rsid w:val="00646CFC"/>
    <w:rsid w:val="00655103"/>
    <w:rsid w:val="00656E21"/>
    <w:rsid w:val="0067066A"/>
    <w:rsid w:val="00675E6C"/>
    <w:rsid w:val="006846D3"/>
    <w:rsid w:val="00686EB7"/>
    <w:rsid w:val="00691F78"/>
    <w:rsid w:val="00694842"/>
    <w:rsid w:val="006971C1"/>
    <w:rsid w:val="006A2D4E"/>
    <w:rsid w:val="006B3225"/>
    <w:rsid w:val="006D183E"/>
    <w:rsid w:val="006F0649"/>
    <w:rsid w:val="006F2ECB"/>
    <w:rsid w:val="006F3518"/>
    <w:rsid w:val="006F644C"/>
    <w:rsid w:val="00700DB9"/>
    <w:rsid w:val="00701F98"/>
    <w:rsid w:val="00703CBC"/>
    <w:rsid w:val="0070783A"/>
    <w:rsid w:val="00720D3A"/>
    <w:rsid w:val="00727EF1"/>
    <w:rsid w:val="00732DC3"/>
    <w:rsid w:val="00751BD6"/>
    <w:rsid w:val="0075385E"/>
    <w:rsid w:val="00772127"/>
    <w:rsid w:val="00773B21"/>
    <w:rsid w:val="00781012"/>
    <w:rsid w:val="007879D7"/>
    <w:rsid w:val="00790B14"/>
    <w:rsid w:val="00794CAB"/>
    <w:rsid w:val="007D1664"/>
    <w:rsid w:val="007D233E"/>
    <w:rsid w:val="007E3F63"/>
    <w:rsid w:val="007F3FA3"/>
    <w:rsid w:val="007F4C4E"/>
    <w:rsid w:val="007F604F"/>
    <w:rsid w:val="008144D1"/>
    <w:rsid w:val="00827F06"/>
    <w:rsid w:val="00860B02"/>
    <w:rsid w:val="00875DD6"/>
    <w:rsid w:val="00876FD5"/>
    <w:rsid w:val="0088184C"/>
    <w:rsid w:val="0088427B"/>
    <w:rsid w:val="00887742"/>
    <w:rsid w:val="008B4B8E"/>
    <w:rsid w:val="008B56DD"/>
    <w:rsid w:val="008B73AF"/>
    <w:rsid w:val="008C2802"/>
    <w:rsid w:val="008C3E18"/>
    <w:rsid w:val="008D35D6"/>
    <w:rsid w:val="008D4821"/>
    <w:rsid w:val="008E07E8"/>
    <w:rsid w:val="008E78D0"/>
    <w:rsid w:val="008F6DD3"/>
    <w:rsid w:val="0090289D"/>
    <w:rsid w:val="00912A40"/>
    <w:rsid w:val="00914A78"/>
    <w:rsid w:val="009155A0"/>
    <w:rsid w:val="0092654E"/>
    <w:rsid w:val="00932697"/>
    <w:rsid w:val="00933FE9"/>
    <w:rsid w:val="009352A3"/>
    <w:rsid w:val="00944664"/>
    <w:rsid w:val="00951243"/>
    <w:rsid w:val="00962B0A"/>
    <w:rsid w:val="009766B6"/>
    <w:rsid w:val="00976A00"/>
    <w:rsid w:val="009A1170"/>
    <w:rsid w:val="009A3BF7"/>
    <w:rsid w:val="009A6959"/>
    <w:rsid w:val="009B1CC9"/>
    <w:rsid w:val="009B3FCB"/>
    <w:rsid w:val="009B41A7"/>
    <w:rsid w:val="009C0B8A"/>
    <w:rsid w:val="009C5519"/>
    <w:rsid w:val="009C6684"/>
    <w:rsid w:val="009C6AD0"/>
    <w:rsid w:val="009D0922"/>
    <w:rsid w:val="009D0CC4"/>
    <w:rsid w:val="009D1AC2"/>
    <w:rsid w:val="009D439C"/>
    <w:rsid w:val="009D5B16"/>
    <w:rsid w:val="009E2AC3"/>
    <w:rsid w:val="009E4793"/>
    <w:rsid w:val="009E6D01"/>
    <w:rsid w:val="009E7A41"/>
    <w:rsid w:val="00A0038E"/>
    <w:rsid w:val="00A121CA"/>
    <w:rsid w:val="00A27108"/>
    <w:rsid w:val="00A30032"/>
    <w:rsid w:val="00A31D0F"/>
    <w:rsid w:val="00A34B5B"/>
    <w:rsid w:val="00A44463"/>
    <w:rsid w:val="00A44715"/>
    <w:rsid w:val="00A45471"/>
    <w:rsid w:val="00A5319A"/>
    <w:rsid w:val="00A75F90"/>
    <w:rsid w:val="00A77038"/>
    <w:rsid w:val="00A8074E"/>
    <w:rsid w:val="00A920F8"/>
    <w:rsid w:val="00AA2EC9"/>
    <w:rsid w:val="00AB38E9"/>
    <w:rsid w:val="00AB56CF"/>
    <w:rsid w:val="00AB670F"/>
    <w:rsid w:val="00AB752C"/>
    <w:rsid w:val="00AC0434"/>
    <w:rsid w:val="00AC7EC7"/>
    <w:rsid w:val="00AD0F10"/>
    <w:rsid w:val="00AD7A57"/>
    <w:rsid w:val="00AE7C4E"/>
    <w:rsid w:val="00B01B94"/>
    <w:rsid w:val="00B0406F"/>
    <w:rsid w:val="00B05E42"/>
    <w:rsid w:val="00B06B6A"/>
    <w:rsid w:val="00B1175A"/>
    <w:rsid w:val="00B117EF"/>
    <w:rsid w:val="00B15EBB"/>
    <w:rsid w:val="00B262F9"/>
    <w:rsid w:val="00B44543"/>
    <w:rsid w:val="00B47019"/>
    <w:rsid w:val="00B7795A"/>
    <w:rsid w:val="00B823F0"/>
    <w:rsid w:val="00B83613"/>
    <w:rsid w:val="00B96A5B"/>
    <w:rsid w:val="00BB5D9B"/>
    <w:rsid w:val="00BC4E74"/>
    <w:rsid w:val="00BD1802"/>
    <w:rsid w:val="00BE4A03"/>
    <w:rsid w:val="00BE707E"/>
    <w:rsid w:val="00C02212"/>
    <w:rsid w:val="00C068AD"/>
    <w:rsid w:val="00C127DA"/>
    <w:rsid w:val="00C12AD3"/>
    <w:rsid w:val="00C140C3"/>
    <w:rsid w:val="00C260A0"/>
    <w:rsid w:val="00C26187"/>
    <w:rsid w:val="00C27240"/>
    <w:rsid w:val="00C3260D"/>
    <w:rsid w:val="00C3519B"/>
    <w:rsid w:val="00C4139A"/>
    <w:rsid w:val="00C611DD"/>
    <w:rsid w:val="00C64E40"/>
    <w:rsid w:val="00C67D07"/>
    <w:rsid w:val="00C86E3D"/>
    <w:rsid w:val="00C878E9"/>
    <w:rsid w:val="00C97D1C"/>
    <w:rsid w:val="00CA1472"/>
    <w:rsid w:val="00CB162A"/>
    <w:rsid w:val="00CB2D0B"/>
    <w:rsid w:val="00CD10C3"/>
    <w:rsid w:val="00CE329C"/>
    <w:rsid w:val="00CE36B2"/>
    <w:rsid w:val="00CF30D0"/>
    <w:rsid w:val="00D346C9"/>
    <w:rsid w:val="00D36F8B"/>
    <w:rsid w:val="00D419D5"/>
    <w:rsid w:val="00D422B4"/>
    <w:rsid w:val="00D478B8"/>
    <w:rsid w:val="00D6083C"/>
    <w:rsid w:val="00D61E9A"/>
    <w:rsid w:val="00D634E5"/>
    <w:rsid w:val="00D77694"/>
    <w:rsid w:val="00D8283E"/>
    <w:rsid w:val="00D86908"/>
    <w:rsid w:val="00D92594"/>
    <w:rsid w:val="00D95017"/>
    <w:rsid w:val="00DA0C8F"/>
    <w:rsid w:val="00DA5E87"/>
    <w:rsid w:val="00DA718B"/>
    <w:rsid w:val="00DB4AD0"/>
    <w:rsid w:val="00DB63B6"/>
    <w:rsid w:val="00DC4746"/>
    <w:rsid w:val="00DC56DB"/>
    <w:rsid w:val="00DD74D4"/>
    <w:rsid w:val="00DD75A9"/>
    <w:rsid w:val="00E0519C"/>
    <w:rsid w:val="00E22317"/>
    <w:rsid w:val="00E24E43"/>
    <w:rsid w:val="00E3013A"/>
    <w:rsid w:val="00E34E2E"/>
    <w:rsid w:val="00E367F5"/>
    <w:rsid w:val="00E37563"/>
    <w:rsid w:val="00E401E8"/>
    <w:rsid w:val="00E43DC5"/>
    <w:rsid w:val="00E45284"/>
    <w:rsid w:val="00E5137D"/>
    <w:rsid w:val="00E949D1"/>
    <w:rsid w:val="00E956EA"/>
    <w:rsid w:val="00E96574"/>
    <w:rsid w:val="00EB05B6"/>
    <w:rsid w:val="00EB07A7"/>
    <w:rsid w:val="00EB5F3E"/>
    <w:rsid w:val="00EB7CA3"/>
    <w:rsid w:val="00ED3463"/>
    <w:rsid w:val="00ED432F"/>
    <w:rsid w:val="00ED4E76"/>
    <w:rsid w:val="00F028D0"/>
    <w:rsid w:val="00F106F2"/>
    <w:rsid w:val="00F143D9"/>
    <w:rsid w:val="00F22BAC"/>
    <w:rsid w:val="00F25446"/>
    <w:rsid w:val="00F324BE"/>
    <w:rsid w:val="00F41184"/>
    <w:rsid w:val="00F4516C"/>
    <w:rsid w:val="00F50787"/>
    <w:rsid w:val="00F53DE3"/>
    <w:rsid w:val="00F57E88"/>
    <w:rsid w:val="00F60CA8"/>
    <w:rsid w:val="00F7018B"/>
    <w:rsid w:val="00F71F21"/>
    <w:rsid w:val="00F82C3E"/>
    <w:rsid w:val="00F9163F"/>
    <w:rsid w:val="00F92466"/>
    <w:rsid w:val="00FA2838"/>
    <w:rsid w:val="00FC29F9"/>
    <w:rsid w:val="00FD2AD9"/>
    <w:rsid w:val="00FE4EF8"/>
    <w:rsid w:val="00FE5C93"/>
    <w:rsid w:val="00FE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A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BE"/>
    <w:rPr>
      <w:rFonts w:ascii="Cambria" w:eastAsiaTheme="minorEastAsia" w:hAnsi="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D4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76"/>
    <w:rPr>
      <w:rFonts w:ascii="Cambria" w:eastAsiaTheme="minorEastAsia" w:hAnsi="Cambria"/>
      <w:lang w:bidi="en-US"/>
    </w:rPr>
  </w:style>
  <w:style w:type="paragraph" w:styleId="Footer">
    <w:name w:val="footer"/>
    <w:basedOn w:val="Normal"/>
    <w:link w:val="FooterChar"/>
    <w:uiPriority w:val="99"/>
    <w:unhideWhenUsed/>
    <w:rsid w:val="00ED4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76"/>
    <w:rPr>
      <w:rFonts w:ascii="Cambria" w:eastAsiaTheme="minorEastAsia" w:hAnsi="Cambria"/>
      <w:lang w:bidi="en-US"/>
    </w:rPr>
  </w:style>
  <w:style w:type="paragraph" w:customStyle="1" w:styleId="normal0">
    <w:name w:val="normal"/>
    <w:rsid w:val="00EB7CA3"/>
    <w:pPr>
      <w:spacing w:after="0" w:line="240" w:lineRule="auto"/>
      <w:ind w:left="-1" w:right="-1" w:hanging="1"/>
    </w:pPr>
    <w:rPr>
      <w:rFonts w:ascii="Times New Roman" w:eastAsia="Times New Roman" w:hAnsi="Times New Roman" w:cs="Times New Roman"/>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BE"/>
    <w:rPr>
      <w:rFonts w:ascii="Cambria" w:eastAsiaTheme="minorEastAsia" w:hAnsi="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D4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76"/>
    <w:rPr>
      <w:rFonts w:ascii="Cambria" w:eastAsiaTheme="minorEastAsia" w:hAnsi="Cambria"/>
      <w:lang w:bidi="en-US"/>
    </w:rPr>
  </w:style>
  <w:style w:type="paragraph" w:styleId="Footer">
    <w:name w:val="footer"/>
    <w:basedOn w:val="Normal"/>
    <w:link w:val="FooterChar"/>
    <w:uiPriority w:val="99"/>
    <w:unhideWhenUsed/>
    <w:rsid w:val="00ED4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76"/>
    <w:rPr>
      <w:rFonts w:ascii="Cambria" w:eastAsiaTheme="minorEastAsia" w:hAnsi="Cambria"/>
      <w:lang w:bidi="en-US"/>
    </w:rPr>
  </w:style>
  <w:style w:type="paragraph" w:customStyle="1" w:styleId="normal0">
    <w:name w:val="normal"/>
    <w:rsid w:val="00EB7CA3"/>
    <w:pPr>
      <w:spacing w:after="0" w:line="240" w:lineRule="auto"/>
      <w:ind w:left="-1" w:right="-1" w:hanging="1"/>
    </w:pPr>
    <w:rPr>
      <w:rFonts w:ascii="Times New Roman" w:eastAsia="Times New Roman"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2339</Words>
  <Characters>13034</Characters>
  <Application>Microsoft Macintosh Word</Application>
  <DocSecurity>0</DocSecurity>
  <Lines>303</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Tsalik</dc:creator>
  <cp:lastModifiedBy>Liz Waddell</cp:lastModifiedBy>
  <cp:revision>30</cp:revision>
  <cp:lastPrinted>2010-10-07T02:46:00Z</cp:lastPrinted>
  <dcterms:created xsi:type="dcterms:W3CDTF">2012-10-16T00:40:00Z</dcterms:created>
  <dcterms:modified xsi:type="dcterms:W3CDTF">2012-10-21T19:12:00Z</dcterms:modified>
</cp:coreProperties>
</file>